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发票号码：RI-CCB-2026-0086</w:t>
      </w:r>
    </w:p>
    <w:p>
      <w:pPr>
        <w:spacing w:after="60"/>
      </w:pPr>
      <w:r>
        <w:t>开票日期：2026年12月23日</w:t>
      </w:r>
    </w:p>
    <w:p>
      <w:pPr>
        <w:spacing w:after="60"/>
      </w:pPr>
      <w:r>
        <w:t>相关合同编号：SC-CCB-2026-0086</w:t>
      </w:r>
    </w:p>
    <w:p>
      <w:pPr>
        <w:spacing w:after="60"/>
      </w:pPr>
      <w:r>
        <w:t>购买方：通用汽车</w:t>
      </w:r>
    </w:p>
    <w:p>
      <w:pPr>
        <w:spacing w:after="60"/>
      </w:pPr>
      <w:r>
        <w:t>统一社会信用代码：914403008216368661</w:t>
      </w:r>
    </w:p>
    <w:p>
      <w:pPr>
        <w:spacing w:after="60"/>
      </w:pPr>
      <w:r>
        <w:t>地址：广东省深圳市光明新区塘明大道10-6号</w:t>
      </w:r>
    </w:p>
    <w:p>
      <w:pPr>
        <w:spacing w:after="60"/>
      </w:pPr>
      <w:r>
        <w:t>电话：19818654198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银行账号：9251445663137787685</w:t>
      </w:r>
    </w:p>
    <w:p>
      <w:pPr>
        <w:spacing w:after="60"/>
      </w:pPr>
      <w:r>
        <w:t>销售方：中国建设银行</w:t>
      </w:r>
    </w:p>
    <w:p>
      <w:pPr>
        <w:spacing w:after="60"/>
      </w:pPr>
      <w:r>
        <w:t>统一社会信用代码：914403002234787221</w:t>
      </w:r>
    </w:p>
    <w:p>
      <w:pPr>
        <w:spacing w:after="60"/>
      </w:pPr>
      <w:r>
        <w:t>地址：广东省深圳市南山区科技园路89号</w:t>
      </w:r>
    </w:p>
    <w:p>
      <w:pPr>
        <w:spacing w:after="60"/>
      </w:pPr>
      <w:r>
        <w:t>电话：13908969597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银行账号：2838732591263490879</w:t>
      </w:r>
    </w:p>
    <w:p>
      <w:pPr>
        <w:spacing w:after="60"/>
      </w:pPr>
      <w:r>
        <w:t>货物或应税劳务、服务名称：项目管理系统</w:t>
      </w:r>
    </w:p>
    <w:p>
      <w:pPr>
        <w:spacing w:after="60"/>
      </w:pPr>
      <w:r>
        <w:t>规格型号：7342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数量：13</w:t>
      </w:r>
    </w:p>
    <w:p>
      <w:pPr>
        <w:spacing w:after="60"/>
      </w:pPr>
      <w:r>
        <w:t>单价：16497.17</w:t>
      </w:r>
    </w:p>
    <w:p>
      <w:pPr>
        <w:spacing w:after="60"/>
      </w:pPr>
      <w:r>
        <w:t>金额：395932.14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税额：51471.18</w:t>
      </w:r>
    </w:p>
    <w:p>
      <w:pPr>
        <w:spacing w:after="60"/>
      </w:pPr>
      <w:r>
        <w:t>价税合计（大写）：肆拾肆柒仟肆佰零叁元叁角贰分</w:t>
      </w:r>
    </w:p>
    <w:p>
      <w:pPr>
        <w:spacing w:after="60"/>
      </w:pPr>
      <w:r>
        <w:t>价税合计（小写）：￥447403.32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销售方（盖章）：中国建设银行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