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凭证编号：PV-UBS-2026-0108</w:t>
      </w:r>
    </w:p>
    <w:p>
      <w:pPr>
        <w:spacing w:after="60"/>
      </w:pPr>
      <w:r>
        <w:t>付款日期：2026年5月1日</w:t>
      </w:r>
    </w:p>
    <w:p>
      <w:pPr>
        <w:spacing w:after="60"/>
      </w:pPr>
      <w:r>
        <w:t>相关合同编号：PC-UBS-2026-0108</w:t>
      </w:r>
    </w:p>
    <w:p>
      <w:pPr>
        <w:spacing w:after="60"/>
      </w:pPr>
      <w:r>
        <w:t>相关发票号码：PI-UBS-2026-0108</w:t>
      </w:r>
    </w:p>
    <w:p>
      <w:pPr>
        <w:spacing w:after="60"/>
      </w:pPr>
      <w:r>
        <w:t>付款方：瑞银集团</w:t>
      </w:r>
    </w:p>
    <w:p>
      <w:pPr>
        <w:spacing w:after="60"/>
      </w:pPr>
      <w:r>
        <w:t>统一社会信用代码：914403008450134198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银行账号：8813381200824883765</w:t>
      </w:r>
    </w:p>
    <w:p>
      <w:pPr>
        <w:spacing w:after="60"/>
      </w:pPr>
      <w:r>
        <w:t>收款方：福特汽车</w:t>
      </w:r>
    </w:p>
    <w:p>
      <w:pPr>
        <w:spacing w:after="60"/>
      </w:pPr>
      <w:r>
        <w:t>统一社会信用代码：914403003424758108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银行账号：4156369994292137423</w:t>
      </w:r>
    </w:p>
    <w:p>
      <w:pPr>
        <w:spacing w:after="60"/>
      </w:pPr>
      <w:r>
        <w:t>付款金额：人民币2393216.77元（大写：贰佰叁拾玖叁仟贰佰壹拾陆元柒角柒分）</w:t>
      </w:r>
    </w:p>
    <w:p>
      <w:pPr>
        <w:spacing w:after="60"/>
      </w:pPr>
      <w:r>
        <w:t>付款用途：采购货款（合同编号：PC-UBS-2026-0108）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转账凭证号：33466007331135775688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付款方（盖章）：瑞银集团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