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凭证编号：PV-MT-2026-0251</w:t>
      </w:r>
    </w:p>
    <w:p>
      <w:pPr>
        <w:spacing w:after="60"/>
      </w:pPr>
      <w:r>
        <w:t>付款日期：2026年6月14日</w:t>
      </w:r>
    </w:p>
    <w:p>
      <w:pPr>
        <w:spacing w:after="60"/>
      </w:pPr>
      <w:r>
        <w:t>相关合同编号：PC-MT-2026-0251</w:t>
      </w:r>
    </w:p>
    <w:p>
      <w:pPr>
        <w:spacing w:after="60"/>
      </w:pPr>
      <w:r>
        <w:t>相关发票号码：PI-MT-2026-0251</w:t>
      </w:r>
    </w:p>
    <w:p>
      <w:pPr>
        <w:spacing w:after="60"/>
      </w:pPr>
      <w:r>
        <w:t>付款方：美团</w:t>
      </w:r>
    </w:p>
    <w:p>
      <w:pPr>
        <w:spacing w:after="60"/>
      </w:pPr>
      <w:r>
        <w:t>统一社会信用代码：914403003526285787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银行账号：7158823181120649928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统一社会信用代码：914403001654950937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银行账号：8281502491165120777</w:t>
      </w:r>
    </w:p>
    <w:p>
      <w:pPr>
        <w:spacing w:after="60"/>
      </w:pPr>
      <w:r>
        <w:t>付款金额：人民币3905497.83元（大写：叁佰玖拾零伍仟肆佰玖拾柒元捌角叁分）</w:t>
      </w:r>
    </w:p>
    <w:p>
      <w:pPr>
        <w:spacing w:after="60"/>
      </w:pPr>
      <w:r>
        <w:t>付款用途：采购货款（合同编号：PC-MT-2026-0251）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转账凭证号：72716958151382032941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付款方（盖章）：美团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