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发票号码：PI-CASIC-2026-0232</w:t>
      </w:r>
    </w:p>
    <w:p>
      <w:pPr>
        <w:spacing w:after="60"/>
      </w:pPr>
      <w:r>
        <w:t>开票日期：2027年1月12日</w:t>
      </w:r>
    </w:p>
    <w:p>
      <w:pPr>
        <w:spacing w:after="60"/>
      </w:pPr>
      <w:r>
        <w:t>相关合同编号：PC-CASIC-2026-0232</w:t>
      </w:r>
    </w:p>
    <w:p>
      <w:pPr>
        <w:spacing w:after="60"/>
      </w:pPr>
      <w:r>
        <w:t>购买方：中国航天科工集团</w:t>
      </w:r>
    </w:p>
    <w:p>
      <w:pPr>
        <w:spacing w:after="60"/>
      </w:pPr>
      <w:r>
        <w:t>统一社会信用代码：914403003616478780</w:t>
      </w:r>
    </w:p>
    <w:p>
      <w:pPr>
        <w:spacing w:after="60"/>
      </w:pPr>
      <w:r>
        <w:t>地址：广东省深圳市南山区科技园路27号</w:t>
      </w:r>
    </w:p>
    <w:p>
      <w:pPr>
        <w:spacing w:after="60"/>
      </w:pPr>
      <w:r>
        <w:t>电话：15385668501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银行账号：1266877631354671601</w:t>
      </w:r>
    </w:p>
    <w:p>
      <w:pPr>
        <w:spacing w:after="60"/>
      </w:pPr>
      <w:r>
        <w:t>销售方：苹果公司</w:t>
      </w:r>
    </w:p>
    <w:p>
      <w:pPr>
        <w:spacing w:after="60"/>
      </w:pPr>
      <w:r>
        <w:t>统一社会信用代码：914403008796906793</w:t>
      </w:r>
    </w:p>
    <w:p>
      <w:pPr>
        <w:spacing w:after="60"/>
      </w:pPr>
      <w:r>
        <w:t>地址：广东省深圳市光明新区塘明大道14-9号</w:t>
      </w:r>
    </w:p>
    <w:p>
      <w:pPr>
        <w:spacing w:after="60"/>
      </w:pPr>
      <w:r>
        <w:t>电话：19810046446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银行账号：9326833821924573879</w:t>
      </w:r>
    </w:p>
    <w:p>
      <w:pPr>
        <w:spacing w:after="60"/>
      </w:pPr>
      <w:r>
        <w:t>货物或应税劳务、服务名称：电池</w:t>
      </w:r>
    </w:p>
    <w:p>
      <w:pPr>
        <w:spacing w:after="60"/>
      </w:pPr>
      <w:r>
        <w:t>规格型号：5939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单价：696738.55</w:t>
      </w:r>
    </w:p>
    <w:p>
      <w:pPr>
        <w:spacing w:after="60"/>
      </w:pPr>
      <w:r>
        <w:t>金额：4180431.31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税额：543456.07</w:t>
      </w:r>
    </w:p>
    <w:p>
      <w:pPr>
        <w:spacing w:after="60"/>
      </w:pPr>
      <w:r>
        <w:t>价税合计（大写）：肆佰柒拾贰叁仟捌佰捌拾柒元叁角捌分</w:t>
      </w:r>
    </w:p>
    <w:p>
      <w:pPr>
        <w:spacing w:after="60"/>
      </w:pPr>
      <w:r>
        <w:t>价税合计（小写）：￥4723887.38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销售方（盖章）：苹果公司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