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凭证编号：PV-ABC-2026-0076</w:t>
      </w:r>
    </w:p>
    <w:p>
      <w:pPr>
        <w:spacing w:after="60"/>
      </w:pPr>
      <w:r>
        <w:t>付款日期：2026年11月2日</w:t>
      </w:r>
    </w:p>
    <w:p>
      <w:pPr>
        <w:spacing w:after="60"/>
      </w:pPr>
      <w:r>
        <w:t>相关合同编号：PC-ABC-2026-0076</w:t>
      </w:r>
    </w:p>
    <w:p>
      <w:pPr>
        <w:spacing w:after="60"/>
      </w:pPr>
      <w:r>
        <w:t>相关发票号码：PI-ABC-2026-0076</w:t>
      </w:r>
    </w:p>
    <w:p>
      <w:pPr>
        <w:spacing w:after="60"/>
      </w:pPr>
      <w:r>
        <w:t>付款方：中国农业银行</w:t>
      </w:r>
    </w:p>
    <w:p>
      <w:pPr>
        <w:spacing w:after="60"/>
      </w:pPr>
      <w:r>
        <w:t>统一社会信用代码：914403006605991105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银行账号：7095842741848976830</w:t>
      </w:r>
    </w:p>
    <w:p>
      <w:pPr>
        <w:spacing w:after="60"/>
      </w:pPr>
      <w:r>
        <w:t>收款方：瑞银集团</w:t>
      </w:r>
    </w:p>
    <w:p>
      <w:pPr>
        <w:spacing w:after="60"/>
      </w:pPr>
      <w:r>
        <w:t>统一社会信用代码：914403005691981831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银行账号：7575321987533153599</w:t>
      </w:r>
    </w:p>
    <w:p>
      <w:pPr>
        <w:spacing w:after="60"/>
      </w:pPr>
      <w:r>
        <w:t>付款金额：人民币3162559.04元（大写：叁佰壹拾陆贰仟伍佰伍拾玖元肆分）</w:t>
      </w:r>
    </w:p>
    <w:p>
      <w:pPr>
        <w:spacing w:after="60"/>
      </w:pPr>
      <w:r>
        <w:t>付款用途：采购货款（合同编号：PC-ABC-2026-0076）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转账凭证号：93249929623433921572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付款方（盖章）：中国农业银行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日期：2026年11月2日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