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发票号码：PI-ICBC-2026-0194</w:t>
      </w:r>
    </w:p>
    <w:p>
      <w:pPr>
        <w:spacing w:after="60"/>
      </w:pPr>
      <w:r>
        <w:t>开票日期：2026年5月9日</w:t>
      </w:r>
    </w:p>
    <w:p>
      <w:pPr>
        <w:spacing w:after="60"/>
      </w:pPr>
      <w:r>
        <w:t>相关合同编号：PC-ICBC-2026-0194</w:t>
      </w:r>
    </w:p>
    <w:p>
      <w:pPr>
        <w:spacing w:after="60"/>
      </w:pPr>
      <w:r>
        <w:t>购买方：中国工商银行</w:t>
      </w:r>
    </w:p>
    <w:p>
      <w:pPr>
        <w:spacing w:after="60"/>
      </w:pPr>
      <w:r>
        <w:t>统一社会信用代码：914403008077086842</w:t>
      </w:r>
    </w:p>
    <w:p>
      <w:pPr>
        <w:spacing w:after="60"/>
      </w:pPr>
      <w:r>
        <w:t>地址：广东省深圳市南山区科技园路85号</w:t>
      </w:r>
    </w:p>
    <w:p>
      <w:pPr>
        <w:spacing w:after="60"/>
      </w:pPr>
      <w:r>
        <w:t>电话：16853699669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银行账号：5859113219392660601</w:t>
      </w:r>
    </w:p>
    <w:p>
      <w:pPr>
        <w:spacing w:after="60"/>
      </w:pPr>
      <w:r>
        <w:t>销售方：高盛集团</w:t>
      </w:r>
    </w:p>
    <w:p>
      <w:pPr>
        <w:spacing w:after="60"/>
      </w:pPr>
      <w:r>
        <w:t>统一社会信用代码：914403003690189202</w:t>
      </w:r>
    </w:p>
    <w:p>
      <w:pPr>
        <w:spacing w:after="60"/>
      </w:pPr>
      <w:r>
        <w:t>地址：广东省深圳市光明新区塘明大道15-4号</w:t>
      </w:r>
    </w:p>
    <w:p>
      <w:pPr>
        <w:spacing w:after="60"/>
      </w:pPr>
      <w:r>
        <w:t>电话：16311738008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银行账号：9049201359028568261</w:t>
      </w:r>
    </w:p>
    <w:p>
      <w:pPr>
        <w:spacing w:after="60"/>
      </w:pPr>
      <w:r>
        <w:t>货物或应税劳务、服务名称：资产管理系统</w:t>
      </w:r>
    </w:p>
    <w:p>
      <w:pPr>
        <w:spacing w:after="60"/>
      </w:pPr>
      <w:r>
        <w:t>规格型号：6646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数量：38</w:t>
      </w:r>
    </w:p>
    <w:p>
      <w:pPr>
        <w:spacing w:after="60"/>
      </w:pPr>
      <w:r>
        <w:t>单价：667268.95</w:t>
      </w:r>
    </w:p>
    <w:p>
      <w:pPr>
        <w:spacing w:after="60"/>
      </w:pPr>
      <w:r>
        <w:t>金额：3336344.75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税额：433724.82</w:t>
      </w:r>
    </w:p>
    <w:p>
      <w:pPr>
        <w:spacing w:after="60"/>
      </w:pPr>
      <w:r>
        <w:t>价税合计（大写）：叁佰柒拾柒零陆拾玖元伍角柒分</w:t>
      </w:r>
    </w:p>
    <w:p>
      <w:pPr>
        <w:spacing w:after="60"/>
      </w:pPr>
      <w:r>
        <w:t>价税合计（小写）：￥3770069.57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销售方（盖章）：高盛集团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