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凭证编号：PV-UBS-2026-0181</w:t>
      </w:r>
    </w:p>
    <w:p>
      <w:pPr>
        <w:spacing w:after="60"/>
      </w:pPr>
      <w:r>
        <w:t>付款日期：2027年1月18日</w:t>
      </w:r>
    </w:p>
    <w:p>
      <w:pPr>
        <w:spacing w:after="60"/>
      </w:pPr>
      <w:r>
        <w:t>相关合同编号：PC-UBS-2026-0181</w:t>
      </w:r>
    </w:p>
    <w:p>
      <w:pPr>
        <w:spacing w:after="60"/>
      </w:pPr>
      <w:r>
        <w:t>相关发票号码：PI-UBS-2026-0181</w:t>
      </w:r>
    </w:p>
    <w:p>
      <w:pPr>
        <w:spacing w:after="60"/>
      </w:pPr>
      <w:r>
        <w:t>付款方：瑞银集团</w:t>
      </w:r>
    </w:p>
    <w:p>
      <w:pPr>
        <w:spacing w:after="60"/>
      </w:pPr>
      <w:r>
        <w:t>统一社会信用代码：914403008271495793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银行账号：6795195743857668436</w:t>
      </w:r>
    </w:p>
    <w:p>
      <w:pPr>
        <w:spacing w:after="60"/>
      </w:pPr>
      <w:r>
        <w:t>收款方：戴尔科技</w:t>
      </w:r>
    </w:p>
    <w:p>
      <w:pPr>
        <w:spacing w:after="60"/>
      </w:pPr>
      <w:r>
        <w:t>统一社会信用代码：914403001638970199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银行账号：7822641417620288909</w:t>
      </w:r>
    </w:p>
    <w:p>
      <w:pPr>
        <w:spacing w:after="60"/>
      </w:pPr>
      <w:r>
        <w:t>付款金额：人民币2645315.46元（大写：贰佰陆拾肆伍仟叁佰壹拾伍元肆角陆分）</w:t>
      </w:r>
    </w:p>
    <w:p>
      <w:pPr>
        <w:spacing w:after="60"/>
      </w:pPr>
      <w:r>
        <w:t>付款用途：采购货款（合同编号：PC-UBS-2026-0181）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转账凭证号：50431694342988154516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付款方（盖章）：瑞银集团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日期：2027年1月18日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