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发票号码：PI-ORCL-2026-0234</w:t>
      </w:r>
    </w:p>
    <w:p>
      <w:pPr>
        <w:spacing w:after="60"/>
      </w:pPr>
      <w:r>
        <w:t>开票日期：2026年8月23日</w:t>
      </w:r>
    </w:p>
    <w:p>
      <w:pPr>
        <w:spacing w:after="60"/>
      </w:pPr>
      <w:r>
        <w:t>相关合同编号：PC-ORCL-2026-0234</w:t>
      </w:r>
    </w:p>
    <w:p>
      <w:pPr>
        <w:spacing w:after="60"/>
      </w:pPr>
      <w:r>
        <w:t>购买方：甲骨文公司</w:t>
      </w:r>
    </w:p>
    <w:p>
      <w:pPr>
        <w:spacing w:after="60"/>
      </w:pPr>
      <w:r>
        <w:t>统一社会信用代码：914403005520031372</w:t>
      </w:r>
    </w:p>
    <w:p>
      <w:pPr>
        <w:spacing w:after="60"/>
      </w:pPr>
      <w:r>
        <w:t>地址：广东省深圳市南山区科技园路90号</w:t>
      </w:r>
    </w:p>
    <w:p>
      <w:pPr>
        <w:spacing w:after="60"/>
      </w:pPr>
      <w:r>
        <w:t>电话：16440745274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银行账号：3380245262018314727</w:t>
      </w:r>
    </w:p>
    <w:p>
      <w:pPr>
        <w:spacing w:after="60"/>
      </w:pPr>
      <w:r>
        <w:t>销售方：瑞银集团</w:t>
      </w:r>
    </w:p>
    <w:p>
      <w:pPr>
        <w:spacing w:after="60"/>
      </w:pPr>
      <w:r>
        <w:t>统一社会信用代码：914403001396469779</w:t>
      </w:r>
    </w:p>
    <w:p>
      <w:pPr>
        <w:spacing w:after="60"/>
      </w:pPr>
      <w:r>
        <w:t>地址：广东省深圳市光明新区塘明大道12-9号</w:t>
      </w:r>
    </w:p>
    <w:p>
      <w:pPr>
        <w:spacing w:after="60"/>
      </w:pPr>
      <w:r>
        <w:t>电话：19581363507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银行账号：6200690452301211680</w:t>
      </w:r>
    </w:p>
    <w:p>
      <w:pPr>
        <w:spacing w:after="60"/>
      </w:pPr>
      <w:r>
        <w:t>货物或应税劳务、服务名称：跨境支付系统</w:t>
      </w:r>
    </w:p>
    <w:p>
      <w:pPr>
        <w:spacing w:after="60"/>
      </w:pPr>
      <w:r>
        <w:t>规格型号：4307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数量：30</w:t>
      </w:r>
    </w:p>
    <w:p>
      <w:pPr>
        <w:spacing w:after="60"/>
      </w:pPr>
      <w:r>
        <w:t>单价：466707.13</w:t>
      </w:r>
    </w:p>
    <w:p>
      <w:pPr>
        <w:spacing w:after="60"/>
      </w:pPr>
      <w:r>
        <w:t>金额：3266949.91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税额：424703.49</w:t>
      </w:r>
    </w:p>
    <w:p>
      <w:pPr>
        <w:spacing w:after="60"/>
      </w:pPr>
      <w:r>
        <w:t>价税合计（大写）：叁佰陆拾玖壹仟陆佰伍拾叁元肆角</w:t>
      </w:r>
    </w:p>
    <w:p>
      <w:pPr>
        <w:spacing w:after="60"/>
      </w:pPr>
      <w:r>
        <w:t>价税合计（小写）：￥3691653.4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销售方（盖章）：瑞银集团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