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凭证编号：PV-BIDU-2026-0395</w:t>
      </w:r>
    </w:p>
    <w:p>
      <w:pPr>
        <w:spacing w:after="60"/>
      </w:pPr>
      <w:r>
        <w:t>付款日期：2026年5月5日</w:t>
      </w:r>
    </w:p>
    <w:p>
      <w:pPr>
        <w:spacing w:after="60"/>
      </w:pPr>
      <w:r>
        <w:t>相关合同编号：PC-BIDU-2026-0395</w:t>
      </w:r>
    </w:p>
    <w:p>
      <w:pPr>
        <w:spacing w:after="60"/>
      </w:pPr>
      <w:r>
        <w:t>相关发票号码：PI-BIDU-2026-0395</w:t>
      </w:r>
    </w:p>
    <w:p>
      <w:pPr>
        <w:spacing w:after="60"/>
      </w:pPr>
      <w:r>
        <w:t>付款方：百度集团</w:t>
      </w:r>
    </w:p>
    <w:p>
      <w:pPr>
        <w:spacing w:after="60"/>
      </w:pPr>
      <w:r>
        <w:t>统一社会信用代码：914403001231552849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银行账号：8362867271898394275</w:t>
      </w:r>
    </w:p>
    <w:p>
      <w:pPr>
        <w:spacing w:after="60"/>
      </w:pPr>
      <w:r>
        <w:t>收款方：中国工商银行</w:t>
      </w:r>
    </w:p>
    <w:p>
      <w:pPr>
        <w:spacing w:after="60"/>
      </w:pPr>
      <w:r>
        <w:t>统一社会信用代码：914403004019953892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银行账号：3430423766525644864</w:t>
      </w:r>
    </w:p>
    <w:p>
      <w:pPr>
        <w:spacing w:after="60"/>
      </w:pPr>
      <w:r>
        <w:t>付款金额：人民币751253.04元（大写：柒拾伍壹仟贰佰伍拾叁元肆分）</w:t>
      </w:r>
    </w:p>
    <w:p>
      <w:pPr>
        <w:spacing w:after="60"/>
      </w:pPr>
      <w:r>
        <w:t>付款用途：采购货款（合同编号：PC-BIDU-2026-0395）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转账凭证号：43927054351426355651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付款方（盖章）：百度集团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