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凭证编号：PV-GS-2026-0085</w:t>
      </w:r>
    </w:p>
    <w:p>
      <w:pPr>
        <w:spacing w:after="60"/>
      </w:pPr>
      <w:r>
        <w:t>付款日期：2026年11月29日</w:t>
      </w:r>
    </w:p>
    <w:p>
      <w:pPr>
        <w:spacing w:after="60"/>
      </w:pPr>
      <w:r>
        <w:t>相关合同编号：PC-GS-2026-0085</w:t>
      </w:r>
    </w:p>
    <w:p>
      <w:pPr>
        <w:spacing w:after="60"/>
      </w:pPr>
      <w:r>
        <w:t>相关发票号码：PI-GS-2026-0085</w:t>
      </w:r>
    </w:p>
    <w:p>
      <w:pPr>
        <w:spacing w:after="60"/>
      </w:pPr>
      <w:r>
        <w:t>付款方：高盛集团</w:t>
      </w:r>
    </w:p>
    <w:p>
      <w:pPr>
        <w:spacing w:after="60"/>
      </w:pPr>
      <w:r>
        <w:t>统一社会信用代码：914403009753677447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银行账号：3555424032144194715</w:t>
      </w:r>
    </w:p>
    <w:p>
      <w:pPr>
        <w:spacing w:after="60"/>
      </w:pPr>
      <w:r>
        <w:t>收款方：中国中车</w:t>
      </w:r>
    </w:p>
    <w:p>
      <w:pPr>
        <w:spacing w:after="60"/>
      </w:pPr>
      <w:r>
        <w:t>统一社会信用代码：914403003031087142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银行账号：1368612368649781241</w:t>
      </w:r>
    </w:p>
    <w:p>
      <w:pPr>
        <w:spacing w:after="60"/>
      </w:pPr>
      <w:r>
        <w:t>付款金额：人民币4875739.67元（大写：肆佰捌拾柒伍仟柒佰叁拾玖元陆角柒分）</w:t>
      </w:r>
    </w:p>
    <w:p>
      <w:pPr>
        <w:spacing w:after="60"/>
      </w:pPr>
      <w:r>
        <w:t>付款用途：采购货款（合同编号：PC-GS-2026-0085）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转账凭证号：60986524545674204299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付款方（盖章）：高盛集团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