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发票号码：RI-CASIC-2026-0410</w:t>
      </w:r>
    </w:p>
    <w:p>
      <w:pPr>
        <w:spacing w:after="60"/>
      </w:pPr>
      <w:r>
        <w:t>开票日期：2026年4月22日</w:t>
      </w:r>
    </w:p>
    <w:p>
      <w:pPr>
        <w:spacing w:after="60"/>
      </w:pPr>
      <w:r>
        <w:t>相关合同编号：SC-CASIC-2026-0410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统一社会信用代码：914403008884770136</w:t>
      </w:r>
    </w:p>
    <w:p>
      <w:pPr>
        <w:spacing w:after="60"/>
      </w:pPr>
      <w:r>
        <w:t>地址：广东省深圳市光明新区塘明大道12-1号</w:t>
      </w:r>
    </w:p>
    <w:p>
      <w:pPr>
        <w:spacing w:after="60"/>
      </w:pPr>
      <w:r>
        <w:t>电话：19855355660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银行账号：7530932212336848931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统一社会信用代码：914403002556838095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电话：16573610868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银行账号：8851732177316655303</w:t>
      </w:r>
    </w:p>
    <w:p>
      <w:pPr>
        <w:spacing w:after="60"/>
      </w:pPr>
      <w:r>
        <w:t>货物或应税劳务、服务名称：信息安全设备</w:t>
      </w:r>
    </w:p>
    <w:p>
      <w:pPr>
        <w:spacing w:after="60"/>
      </w:pPr>
      <w:r>
        <w:t>规格型号：2562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单价：85115.82</w:t>
      </w:r>
    </w:p>
    <w:p>
      <w:pPr>
        <w:spacing w:after="60"/>
      </w:pPr>
      <w:r>
        <w:t>金额：2383242.83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税额：309821.57</w:t>
      </w:r>
    </w:p>
    <w:p>
      <w:pPr>
        <w:spacing w:after="60"/>
      </w:pPr>
      <w:r>
        <w:t>价税合计（大写）：贰佰陆拾玖叁仟零陆拾肆元肆角</w:t>
      </w:r>
    </w:p>
    <w:p>
      <w:pPr>
        <w:spacing w:after="60"/>
      </w:pPr>
      <w:r>
        <w:t>价税合计（小写）：￥2693064.4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