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发票号码：RI-JNJ-2026-0025</w:t>
      </w:r>
    </w:p>
    <w:p>
      <w:pPr>
        <w:spacing w:after="60"/>
      </w:pPr>
      <w:r>
        <w:t>开票日期：2027年1月18日</w:t>
      </w:r>
    </w:p>
    <w:p>
      <w:pPr>
        <w:spacing w:after="60"/>
      </w:pPr>
      <w:r>
        <w:t>相关合同编号：SC-JNJ-2026-0025</w:t>
      </w:r>
    </w:p>
    <w:p>
      <w:pPr>
        <w:spacing w:after="60"/>
      </w:pPr>
      <w:r>
        <w:t>购买方：福特汽车</w:t>
      </w:r>
    </w:p>
    <w:p>
      <w:pPr>
        <w:spacing w:after="60"/>
      </w:pPr>
      <w:r>
        <w:t>统一社会信用代码：914403001978250869</w:t>
      </w:r>
    </w:p>
    <w:p>
      <w:pPr>
        <w:spacing w:after="60"/>
      </w:pPr>
      <w:r>
        <w:t>地址：广东省深圳市光明新区塘明大道16-3号</w:t>
      </w:r>
    </w:p>
    <w:p>
      <w:pPr>
        <w:spacing w:after="60"/>
      </w:pPr>
      <w:r>
        <w:t>电话：13901757441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银行账号：2241971650402938727</w:t>
      </w:r>
    </w:p>
    <w:p>
      <w:pPr>
        <w:spacing w:after="60"/>
      </w:pPr>
      <w:r>
        <w:t>销售方：强生公司</w:t>
      </w:r>
    </w:p>
    <w:p>
      <w:pPr>
        <w:spacing w:after="60"/>
      </w:pPr>
      <w:r>
        <w:t>统一社会信用代码：914403006693231243</w:t>
      </w:r>
    </w:p>
    <w:p>
      <w:pPr>
        <w:spacing w:after="60"/>
      </w:pPr>
      <w:r>
        <w:t>地址：广东省深圳市南山区科技园路2号</w:t>
      </w:r>
    </w:p>
    <w:p>
      <w:pPr>
        <w:spacing w:after="60"/>
      </w:pPr>
      <w:r>
        <w:t>电话：14230784674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银行账号：5354648858970460853</w:t>
      </w:r>
    </w:p>
    <w:p>
      <w:pPr>
        <w:spacing w:after="60"/>
      </w:pPr>
      <w:r>
        <w:t>货物或应税劳务、服务名称：个人护理产品</w:t>
      </w:r>
    </w:p>
    <w:p>
      <w:pPr>
        <w:spacing w:after="60"/>
      </w:pPr>
      <w:r>
        <w:t>规格型号：3887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数量：12</w:t>
      </w:r>
    </w:p>
    <w:p>
      <w:pPr>
        <w:spacing w:after="60"/>
      </w:pPr>
      <w:r>
        <w:t>单价：72513.76</w:t>
      </w:r>
    </w:p>
    <w:p>
      <w:pPr>
        <w:spacing w:after="60"/>
      </w:pPr>
      <w:r>
        <w:t>金额：2175412.71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税额：282803.65</w:t>
      </w:r>
    </w:p>
    <w:p>
      <w:pPr>
        <w:spacing w:after="60"/>
      </w:pPr>
      <w:r>
        <w:t>价税合计（大写）：贰佰肆拾伍捌仟贰佰壹拾陆元叁角陆分</w:t>
      </w:r>
    </w:p>
    <w:p>
      <w:pPr>
        <w:spacing w:after="60"/>
      </w:pPr>
      <w:r>
        <w:t>价税合计（小写）：￥2458216.36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销售方（盖章）：强生公司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