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凭证编号：PV-AAPL-2026-0354</w:t>
      </w:r>
    </w:p>
    <w:p>
      <w:pPr>
        <w:spacing w:after="60"/>
      </w:pPr>
      <w:r>
        <w:t>付款日期：2026年9月4日</w:t>
      </w:r>
    </w:p>
    <w:p>
      <w:pPr>
        <w:spacing w:after="60"/>
      </w:pPr>
      <w:r>
        <w:t>相关合同编号：PC-AAPL-2026-0354</w:t>
      </w:r>
    </w:p>
    <w:p>
      <w:pPr>
        <w:spacing w:after="60"/>
      </w:pPr>
      <w:r>
        <w:t>相关发票号码：PI-AAPL-2026-0354</w:t>
      </w:r>
    </w:p>
    <w:p>
      <w:pPr>
        <w:spacing w:after="60"/>
      </w:pPr>
      <w:r>
        <w:t>付款方：苹果公司</w:t>
      </w:r>
    </w:p>
    <w:p>
      <w:pPr>
        <w:spacing w:after="60"/>
      </w:pPr>
      <w:r>
        <w:t>统一社会信用代码：914403007856951399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银行账号：4027931445533185040</w:t>
      </w:r>
    </w:p>
    <w:p>
      <w:pPr>
        <w:spacing w:after="60"/>
      </w:pPr>
      <w:r>
        <w:t>收款方：瑞银集团</w:t>
      </w:r>
    </w:p>
    <w:p>
      <w:pPr>
        <w:spacing w:after="60"/>
      </w:pPr>
      <w:r>
        <w:t>统一社会信用代码：914403002666861716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银行账号：1995369172807658482</w:t>
      </w:r>
    </w:p>
    <w:p>
      <w:pPr>
        <w:spacing w:after="60"/>
      </w:pPr>
      <w:r>
        <w:t>付款金额：人民币250826.03元（大写：贰拾伍零捌佰贰拾陆元叁分）</w:t>
      </w:r>
    </w:p>
    <w:p>
      <w:pPr>
        <w:spacing w:after="60"/>
      </w:pPr>
      <w:r>
        <w:t>付款用途：采购货款（合同编号：PC-AAPL-2026-0354）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转账凭证号：47769981958172118074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付款方（盖章）：苹果公司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