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凭证编号：PV-C-2026-0090</w:t>
      </w:r>
    </w:p>
    <w:p>
      <w:pPr>
        <w:spacing w:after="60"/>
      </w:pPr>
      <w:r>
        <w:t>付款日期：2027年1月17日</w:t>
      </w:r>
    </w:p>
    <w:p>
      <w:pPr>
        <w:spacing w:after="60"/>
      </w:pPr>
      <w:r>
        <w:t>相关合同编号：PC-C-2026-0090</w:t>
      </w:r>
    </w:p>
    <w:p>
      <w:pPr>
        <w:spacing w:after="60"/>
      </w:pPr>
      <w:r>
        <w:t>相关发票号码：PI-C-2026-0090</w:t>
      </w:r>
    </w:p>
    <w:p>
      <w:pPr>
        <w:spacing w:after="60"/>
      </w:pPr>
      <w:r>
        <w:t>付款方：花旗集团</w:t>
      </w:r>
    </w:p>
    <w:p>
      <w:pPr>
        <w:spacing w:after="60"/>
      </w:pPr>
      <w:r>
        <w:t>统一社会信用代码：914403005919871858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银行账号：1717035174302296467</w:t>
      </w:r>
    </w:p>
    <w:p>
      <w:pPr>
        <w:spacing w:after="60"/>
      </w:pPr>
      <w:r>
        <w:t>收款方：美团</w:t>
      </w:r>
    </w:p>
    <w:p>
      <w:pPr>
        <w:spacing w:after="60"/>
      </w:pPr>
      <w:r>
        <w:t>统一社会信用代码：914403002192369585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银行账号：9972899795041647948</w:t>
      </w:r>
    </w:p>
    <w:p>
      <w:pPr>
        <w:spacing w:after="60"/>
      </w:pPr>
      <w:r>
        <w:t>付款金额：人民币4670231.47元（大写：肆佰陆拾柒零贰佰叁拾壹元肆角柒分）</w:t>
      </w:r>
    </w:p>
    <w:p>
      <w:pPr>
        <w:spacing w:after="60"/>
      </w:pPr>
      <w:r>
        <w:t>付款用途：采购货款（合同编号：PC-C-2026-0090）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转账凭证号：95119793475500171876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付款方（盖章）：花旗集团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