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发票号码：RI-JNJ-2026-0098</w:t>
      </w:r>
    </w:p>
    <w:p>
      <w:pPr>
        <w:spacing w:after="60"/>
      </w:pPr>
      <w:r>
        <w:t>开票日期：2026年12月31日</w:t>
      </w:r>
    </w:p>
    <w:p>
      <w:pPr>
        <w:spacing w:after="60"/>
      </w:pPr>
      <w:r>
        <w:t>相关合同编号：SC-JNJ-2026-0098</w:t>
      </w:r>
    </w:p>
    <w:p>
      <w:pPr>
        <w:spacing w:after="60"/>
      </w:pPr>
      <w:r>
        <w:t>购买方：中国石油天然气集团</w:t>
      </w:r>
    </w:p>
    <w:p>
      <w:pPr>
        <w:spacing w:after="60"/>
      </w:pPr>
      <w:r>
        <w:t>统一社会信用代码：914403007939267979</w:t>
      </w:r>
    </w:p>
    <w:p>
      <w:pPr>
        <w:spacing w:after="60"/>
      </w:pPr>
      <w:r>
        <w:t>地址：广东省深圳市光明新区塘明大道7-10号</w:t>
      </w:r>
    </w:p>
    <w:p>
      <w:pPr>
        <w:spacing w:after="60"/>
      </w:pPr>
      <w:r>
        <w:t>电话：18650683505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银行账号：7943795153117321141</w:t>
      </w:r>
    </w:p>
    <w:p>
      <w:pPr>
        <w:spacing w:after="60"/>
      </w:pPr>
      <w:r>
        <w:t>销售方：强生公司</w:t>
      </w:r>
    </w:p>
    <w:p>
      <w:pPr>
        <w:spacing w:after="60"/>
      </w:pPr>
      <w:r>
        <w:t>统一社会信用代码：914403004786889168</w:t>
      </w:r>
    </w:p>
    <w:p>
      <w:pPr>
        <w:spacing w:after="60"/>
      </w:pPr>
      <w:r>
        <w:t>地址：广东省深圳市南山区科技园路37号</w:t>
      </w:r>
    </w:p>
    <w:p>
      <w:pPr>
        <w:spacing w:after="60"/>
      </w:pPr>
      <w:r>
        <w:t>电话：14829789956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银行账号：5199738629710112264</w:t>
      </w:r>
    </w:p>
    <w:p>
      <w:pPr>
        <w:spacing w:after="60"/>
      </w:pPr>
      <w:r>
        <w:t>货物或应税劳务、服务名称：保健品</w:t>
      </w:r>
    </w:p>
    <w:p>
      <w:pPr>
        <w:spacing w:after="60"/>
      </w:pPr>
      <w:r>
        <w:t>规格型号：5303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</w:t>
      </w:r>
    </w:p>
    <w:p>
      <w:pPr>
        <w:spacing w:after="60"/>
      </w:pPr>
      <w:r>
        <w:t>单价：1338706.53</w:t>
      </w:r>
    </w:p>
    <w:p>
      <w:pPr>
        <w:spacing w:after="60"/>
      </w:pPr>
      <w:r>
        <w:t>金额：4016119.58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税额：522095.54</w:t>
      </w:r>
    </w:p>
    <w:p>
      <w:pPr>
        <w:spacing w:after="60"/>
      </w:pPr>
      <w:r>
        <w:t>价税合计（大写）：肆佰伍拾叁捌仟贰佰壹拾伍元壹角贰分</w:t>
      </w:r>
    </w:p>
    <w:p>
      <w:pPr>
        <w:spacing w:after="60"/>
      </w:pPr>
      <w:r>
        <w:t>价税合计（小写）：￥4538215.12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销售方（盖章）：强生公司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