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发票号码：RI-ORCL-2026-0402</w:t>
      </w:r>
    </w:p>
    <w:p>
      <w:pPr>
        <w:spacing w:after="60"/>
      </w:pPr>
      <w:r>
        <w:t>开票日期：2026年3月25日</w:t>
      </w:r>
    </w:p>
    <w:p>
      <w:pPr>
        <w:spacing w:after="60"/>
      </w:pPr>
      <w:r>
        <w:t>相关合同编号：SC-ORCL-2026-0402</w:t>
      </w:r>
    </w:p>
    <w:p>
      <w:pPr>
        <w:spacing w:after="60"/>
      </w:pPr>
      <w:r>
        <w:t>购买方：中国农业银行</w:t>
      </w:r>
    </w:p>
    <w:p>
      <w:pPr>
        <w:spacing w:after="60"/>
      </w:pPr>
      <w:r>
        <w:t>统一社会信用代码：914403007393033716</w:t>
      </w:r>
    </w:p>
    <w:p>
      <w:pPr>
        <w:spacing w:after="60"/>
      </w:pPr>
      <w:r>
        <w:t>地址：广东省深圳市光明新区塘明大道12-9号</w:t>
      </w:r>
    </w:p>
    <w:p>
      <w:pPr>
        <w:spacing w:after="60"/>
      </w:pPr>
      <w:r>
        <w:t>电话：18686098242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银行账号：1401508621870817944</w:t>
      </w:r>
    </w:p>
    <w:p>
      <w:pPr>
        <w:spacing w:after="60"/>
      </w:pPr>
      <w:r>
        <w:t>销售方：甲骨文公司</w:t>
      </w:r>
    </w:p>
    <w:p>
      <w:pPr>
        <w:spacing w:after="60"/>
      </w:pPr>
      <w:r>
        <w:t>统一社会信用代码：914403004658106016</w:t>
      </w:r>
    </w:p>
    <w:p>
      <w:pPr>
        <w:spacing w:after="60"/>
      </w:pPr>
      <w:r>
        <w:t>地址：广东省深圳市南山区科技园路52号</w:t>
      </w:r>
    </w:p>
    <w:p>
      <w:pPr>
        <w:spacing w:after="60"/>
      </w:pPr>
      <w:r>
        <w:t>电话：14783775958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银行账号：2824755959655930917</w:t>
      </w:r>
    </w:p>
    <w:p>
      <w:pPr>
        <w:spacing w:after="60"/>
      </w:pPr>
      <w:r>
        <w:t>货物或应税劳务、服务名称：数据分析平台</w:t>
      </w:r>
    </w:p>
    <w:p>
      <w:pPr>
        <w:spacing w:after="60"/>
      </w:pPr>
      <w:r>
        <w:t>规格型号：5654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数量：7</w:t>
      </w:r>
    </w:p>
    <w:p>
      <w:pPr>
        <w:spacing w:after="60"/>
      </w:pPr>
      <w:r>
        <w:t>单价：98157.71</w:t>
      </w:r>
    </w:p>
    <w:p>
      <w:pPr>
        <w:spacing w:after="60"/>
      </w:pPr>
      <w:r>
        <w:t>金额：2650258.12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税额：344533.56</w:t>
      </w:r>
    </w:p>
    <w:p>
      <w:pPr>
        <w:spacing w:after="60"/>
      </w:pPr>
      <w:r>
        <w:t>价税合计（大写）：贰佰玖拾玖肆仟柒佰玖拾壹元陆角捌分</w:t>
      </w:r>
    </w:p>
    <w:p>
      <w:pPr>
        <w:spacing w:after="60"/>
      </w:pPr>
      <w:r>
        <w:t>价税合计（小写）：￥2994791.68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销售方（盖章）：甲骨文公司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