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发票号码：PI-PFE-2026-0336</w:t>
      </w:r>
    </w:p>
    <w:p>
      <w:pPr>
        <w:spacing w:after="60"/>
      </w:pPr>
      <w:r>
        <w:t>开票日期：2026年5月19日</w:t>
      </w:r>
    </w:p>
    <w:p>
      <w:pPr>
        <w:spacing w:after="60"/>
      </w:pPr>
      <w:r>
        <w:t>相关合同编号：PC-PFE-2026-0336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统一社会信用代码：914403008842934008</w:t>
      </w:r>
    </w:p>
    <w:p>
      <w:pPr>
        <w:spacing w:after="60"/>
      </w:pPr>
      <w:r>
        <w:t>地址：广东省深圳市南山区科技园路44号</w:t>
      </w:r>
    </w:p>
    <w:p>
      <w:pPr>
        <w:spacing w:after="60"/>
      </w:pPr>
      <w:r>
        <w:t>电话：18799708795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银行账号：3616169358369357566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统一社会信用代码：914403002954548048</w:t>
      </w:r>
    </w:p>
    <w:p>
      <w:pPr>
        <w:spacing w:after="60"/>
      </w:pPr>
      <w:r>
        <w:t>地址：广东省深圳市光明新区塘明大道2-1号</w:t>
      </w:r>
    </w:p>
    <w:p>
      <w:pPr>
        <w:spacing w:after="60"/>
      </w:pPr>
      <w:r>
        <w:t>电话：18610923343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银行账号：2849803373371219786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规格型号：9218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单价：237848.33</w:t>
      </w:r>
    </w:p>
    <w:p>
      <w:pPr>
        <w:spacing w:after="60"/>
      </w:pPr>
      <w:r>
        <w:t>金额：2616331.58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税额：340123.11</w:t>
      </w:r>
    </w:p>
    <w:p>
      <w:pPr>
        <w:spacing w:after="60"/>
      </w:pPr>
      <w:r>
        <w:t>价税合计（大写）：贰佰玖拾伍陆仟肆佰伍拾肆元陆角玖分</w:t>
      </w:r>
    </w:p>
    <w:p>
      <w:pPr>
        <w:spacing w:after="60"/>
      </w:pPr>
      <w:r>
        <w:t>价税合计（小写）：￥2956454.69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