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9BA4D" w14:textId="3BF93733" w:rsidR="00577BDF" w:rsidRDefault="005C36D3">
      <w:pPr>
        <w:rPr>
          <w:rFonts w:hint="eastAsia"/>
        </w:rPr>
      </w:pPr>
      <w:r>
        <w:rPr>
          <w:rFonts w:hint="eastAsia"/>
        </w:rPr>
        <w:t>成本模块，有计价和标准成本/移动成本等功能</w:t>
      </w:r>
    </w:p>
    <w:sectPr w:rsidR="00577B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BDF"/>
    <w:rsid w:val="00577BDF"/>
    <w:rsid w:val="005C36D3"/>
    <w:rsid w:val="00EA4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CA3C86"/>
  <w15:chartTrackingRefBased/>
  <w15:docId w15:val="{A2E56CC4-2E99-47F8-8191-6F64A638F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77B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B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BD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BD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BD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BD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BD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BD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7BD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7B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7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7BD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7BD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77BD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7B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7B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7B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7B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7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B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7B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7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7B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7B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7BD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7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7BD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77B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likuisheng1995</dc:creator>
  <cp:keywords/>
  <dc:description/>
  <cp:lastModifiedBy>Kuisheng Li</cp:lastModifiedBy>
  <cp:revision>2</cp:revision>
  <dcterms:created xsi:type="dcterms:W3CDTF">2026-03-24T16:52:00Z</dcterms:created>
  <dcterms:modified xsi:type="dcterms:W3CDTF">2026-03-24T16:53:00Z</dcterms:modified>
</cp:coreProperties>
</file>