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720" w:hangingChars="300"/>
        <w:jc w:val="center"/>
        <w:rPr>
          <w:rFonts w:hint="eastAsia"/>
          <w:color w:val="333333"/>
          <w:sz w:val="24"/>
        </w:rPr>
      </w:pPr>
    </w:p>
    <w:p>
      <w:pPr>
        <w:ind w:left="720" w:hanging="720" w:hangingChars="300"/>
        <w:jc w:val="center"/>
        <w:rPr>
          <w:rFonts w:hint="eastAsia"/>
          <w:color w:val="333333"/>
          <w:sz w:val="24"/>
        </w:rPr>
      </w:pPr>
    </w:p>
    <w:p>
      <w:pPr>
        <w:ind w:left="2520" w:hanging="2520" w:hangingChars="300"/>
        <w:jc w:val="center"/>
        <w:rPr>
          <w:rFonts w:hint="eastAsia" w:ascii="华文行楷" w:hAnsi="宋体" w:eastAsia="华文行楷"/>
          <w:color w:val="333333"/>
          <w:sz w:val="84"/>
        </w:rPr>
      </w:pPr>
      <w:r>
        <w:rPr>
          <w:rFonts w:hint="eastAsia" w:ascii="华文行楷" w:eastAsia="华文行楷"/>
          <w:color w:val="333333"/>
          <w:sz w:val="84"/>
        </w:rPr>
        <w:t>重庆邮电大学</w:t>
      </w:r>
    </w:p>
    <w:p>
      <w:pPr>
        <w:snapToGrid w:val="0"/>
        <w:spacing w:before="100" w:beforeAutospacing="1" w:after="100" w:afterAutospacing="1"/>
        <w:jc w:val="center"/>
        <w:rPr>
          <w:rFonts w:hint="eastAsia" w:ascii="宋体" w:hAnsi="宋体"/>
          <w:b/>
          <w:color w:val="333333"/>
          <w:sz w:val="52"/>
          <w:szCs w:val="52"/>
        </w:rPr>
      </w:pPr>
      <w:r>
        <w:rPr>
          <w:rFonts w:hint="eastAsia" w:ascii="宋体" w:hAnsi="宋体"/>
          <w:b/>
          <w:color w:val="333333"/>
          <w:sz w:val="52"/>
          <w:szCs w:val="52"/>
        </w:rPr>
        <w:t>毕业设计(论文)开题报告</w:t>
      </w:r>
    </w:p>
    <w:p>
      <w:pPr>
        <w:snapToGrid w:val="0"/>
        <w:spacing w:before="100" w:beforeAutospacing="1" w:after="100" w:afterAutospacing="1"/>
        <w:rPr>
          <w:rFonts w:hint="eastAsia" w:ascii="宋体"/>
          <w:color w:val="333333"/>
          <w:sz w:val="24"/>
        </w:rPr>
      </w:pPr>
    </w:p>
    <w:p>
      <w:pPr>
        <w:snapToGrid w:val="0"/>
        <w:spacing w:before="100" w:beforeAutospacing="1" w:after="100" w:afterAutospacing="1"/>
        <w:rPr>
          <w:rFonts w:hint="eastAsia"/>
          <w:color w:val="333333"/>
        </w:rPr>
      </w:pPr>
    </w:p>
    <w:p>
      <w:pPr>
        <w:snapToGrid w:val="0"/>
        <w:spacing w:before="100" w:beforeAutospacing="1" w:after="100" w:afterAutospacing="1"/>
        <w:rPr>
          <w:color w:val="333333"/>
        </w:rPr>
      </w:pPr>
    </w:p>
    <w:p>
      <w:pPr>
        <w:snapToGrid w:val="0"/>
        <w:spacing w:before="100" w:beforeAutospacing="1" w:after="100" w:afterAutospacing="1"/>
        <w:rPr>
          <w:color w:val="333333"/>
        </w:rPr>
      </w:pPr>
    </w:p>
    <w:p>
      <w:pPr>
        <w:snapToGrid w:val="0"/>
        <w:spacing w:before="100" w:beforeAutospacing="1" w:after="100" w:afterAutospacing="1" w:line="360" w:lineRule="auto"/>
        <w:ind w:left="2641" w:leftChars="401" w:hanging="1799" w:hangingChars="640"/>
        <w:rPr>
          <w:rFonts w:hint="eastAsia"/>
          <w:color w:val="333333"/>
          <w:sz w:val="28"/>
        </w:rPr>
      </w:pPr>
      <w:r>
        <w:rPr>
          <w:rFonts w:hint="eastAsia"/>
          <w:b/>
          <w:color w:val="333333"/>
          <w:sz w:val="28"/>
        </w:rPr>
        <w:t>题目</w:t>
      </w:r>
      <w:r>
        <w:rPr>
          <w:rFonts w:hint="eastAsia"/>
          <w:color w:val="333333"/>
          <w:sz w:val="28"/>
          <w:u w:val="single"/>
        </w:rPr>
        <w:t xml:space="preserve">   </w:t>
      </w:r>
      <w:bookmarkStart w:id="0" w:name="ktbg_ktname"/>
      <w:bookmarkEnd w:id="0"/>
      <w:r>
        <w:rPr>
          <w:rFonts w:hint="eastAsia"/>
          <w:color w:val="333333"/>
          <w:sz w:val="28"/>
          <w:u w:val="single"/>
        </w:rPr>
        <w:t xml:space="preserve">      基于微信小程序的医疗信息化探索                                    </w:t>
      </w:r>
    </w:p>
    <w:p>
      <w:pPr>
        <w:snapToGrid w:val="0"/>
        <w:spacing w:before="100" w:beforeAutospacing="1" w:after="100" w:afterAutospacing="1"/>
        <w:rPr>
          <w:color w:val="333333"/>
          <w:sz w:val="28"/>
        </w:rPr>
      </w:pPr>
    </w:p>
    <w:p>
      <w:pPr>
        <w:snapToGrid w:val="0"/>
        <w:spacing w:before="100" w:beforeAutospacing="1" w:after="100" w:afterAutospacing="1"/>
        <w:rPr>
          <w:color w:val="333333"/>
          <w:sz w:val="28"/>
        </w:rPr>
      </w:pPr>
    </w:p>
    <w:p>
      <w:pPr>
        <w:snapToGrid w:val="0"/>
        <w:spacing w:before="100" w:beforeAutospacing="1" w:after="100" w:afterAutospacing="1"/>
        <w:ind w:right="1304" w:rightChars="621"/>
        <w:rPr>
          <w:rFonts w:hint="eastAsia"/>
          <w:color w:val="333333"/>
          <w:sz w:val="28"/>
        </w:rPr>
      </w:pPr>
      <w:r>
        <w:rPr>
          <w:color w:val="333333"/>
          <w:sz w:val="28"/>
        </w:rPr>
        <w:t xml:space="preserve">             </w:t>
      </w:r>
      <w:r>
        <w:rPr>
          <w:rFonts w:hint="eastAsia"/>
          <w:b/>
          <w:color w:val="333333"/>
          <w:sz w:val="28"/>
        </w:rPr>
        <w:t>学</w:t>
      </w:r>
      <w:r>
        <w:rPr>
          <w:rFonts w:hint="eastAsia"/>
          <w:color w:val="333333"/>
          <w:sz w:val="28"/>
        </w:rPr>
        <w:t xml:space="preserve">  </w:t>
      </w:r>
      <w:r>
        <w:rPr>
          <w:b/>
          <w:color w:val="333333"/>
          <w:sz w:val="28"/>
        </w:rPr>
        <w:t xml:space="preserve">  </w:t>
      </w:r>
      <w:r>
        <w:rPr>
          <w:rFonts w:hint="eastAsia"/>
          <w:b/>
          <w:color w:val="333333"/>
          <w:sz w:val="28"/>
        </w:rPr>
        <w:t>院</w:t>
      </w:r>
      <w:r>
        <w:rPr>
          <w:rFonts w:hint="eastAsia"/>
          <w:color w:val="333333"/>
          <w:sz w:val="28"/>
          <w:u w:val="single"/>
        </w:rPr>
        <w:t xml:space="preserve">   </w:t>
      </w:r>
      <w:bookmarkStart w:id="1" w:name="ktbg_xyname"/>
      <w:bookmarkEnd w:id="1"/>
      <w:r>
        <w:rPr>
          <w:rFonts w:hint="eastAsia"/>
          <w:color w:val="333333"/>
          <w:sz w:val="28"/>
          <w:u w:val="single"/>
        </w:rPr>
        <w:t xml:space="preserve">    </w:t>
      </w:r>
      <w:r>
        <w:rPr>
          <w:rFonts w:hint="eastAsia"/>
          <w:color w:val="333333"/>
          <w:sz w:val="28"/>
          <w:u w:val="single"/>
          <w:lang w:val="en-US" w:eastAsia="zh-CN"/>
        </w:rPr>
        <w:t>生物信息学院</w:t>
      </w:r>
      <w:r>
        <w:rPr>
          <w:rFonts w:hint="eastAsia"/>
          <w:color w:val="333333"/>
          <w:sz w:val="28"/>
          <w:u w:val="single"/>
        </w:rPr>
        <w:t xml:space="preserve">                    </w:t>
      </w:r>
    </w:p>
    <w:p>
      <w:pPr>
        <w:snapToGrid w:val="0"/>
        <w:spacing w:before="100" w:beforeAutospacing="1" w:after="100" w:afterAutospacing="1"/>
        <w:ind w:right="1304" w:rightChars="621"/>
        <w:rPr>
          <w:rFonts w:hint="eastAsia"/>
          <w:color w:val="333333"/>
          <w:sz w:val="28"/>
        </w:rPr>
      </w:pPr>
      <w:r>
        <w:rPr>
          <w:color w:val="333333"/>
          <w:sz w:val="28"/>
        </w:rPr>
        <w:t xml:space="preserve">      </w:t>
      </w:r>
      <w:r>
        <w:rPr>
          <w:rFonts w:hint="eastAsia"/>
          <w:color w:val="333333"/>
          <w:sz w:val="28"/>
        </w:rPr>
        <w:t xml:space="preserve"> </w:t>
      </w:r>
      <w:r>
        <w:rPr>
          <w:color w:val="333333"/>
          <w:sz w:val="28"/>
        </w:rPr>
        <w:t xml:space="preserve">      </w:t>
      </w:r>
      <w:r>
        <w:rPr>
          <w:rFonts w:hint="eastAsia"/>
          <w:b/>
          <w:color w:val="333333"/>
          <w:sz w:val="28"/>
        </w:rPr>
        <w:t>专</w:t>
      </w:r>
      <w:r>
        <w:rPr>
          <w:b/>
          <w:color w:val="333333"/>
          <w:sz w:val="28"/>
        </w:rPr>
        <w:t xml:space="preserve">    </w:t>
      </w:r>
      <w:r>
        <w:rPr>
          <w:rFonts w:hint="eastAsia"/>
          <w:b/>
          <w:color w:val="333333"/>
          <w:sz w:val="28"/>
        </w:rPr>
        <w:t>业</w:t>
      </w:r>
      <w:r>
        <w:rPr>
          <w:rFonts w:hint="eastAsia"/>
          <w:color w:val="333333"/>
          <w:sz w:val="28"/>
          <w:u w:val="single"/>
        </w:rPr>
        <w:t xml:space="preserve">   </w:t>
      </w:r>
      <w:bookmarkStart w:id="2" w:name="ktbg_zyname"/>
      <w:bookmarkEnd w:id="2"/>
      <w:r>
        <w:rPr>
          <w:rFonts w:hint="eastAsia"/>
          <w:color w:val="333333"/>
          <w:sz w:val="28"/>
          <w:u w:val="single"/>
        </w:rPr>
        <w:t xml:space="preserve">    </w:t>
      </w:r>
      <w:r>
        <w:rPr>
          <w:rFonts w:hint="eastAsia"/>
          <w:color w:val="333333"/>
          <w:sz w:val="28"/>
          <w:u w:val="single"/>
          <w:lang w:val="en-US" w:eastAsia="zh-CN"/>
        </w:rPr>
        <w:t>医学电子仪器</w:t>
      </w:r>
      <w:r>
        <w:rPr>
          <w:rFonts w:hint="eastAsia"/>
          <w:color w:val="333333"/>
          <w:sz w:val="28"/>
          <w:u w:val="single"/>
        </w:rPr>
        <w:t xml:space="preserve">                  </w:t>
      </w:r>
    </w:p>
    <w:p>
      <w:pPr>
        <w:snapToGrid w:val="0"/>
        <w:spacing w:before="100" w:beforeAutospacing="1" w:after="100" w:afterAutospacing="1"/>
        <w:ind w:right="1304" w:rightChars="621"/>
        <w:rPr>
          <w:color w:val="333333"/>
          <w:sz w:val="28"/>
        </w:rPr>
      </w:pPr>
      <w:r>
        <w:rPr>
          <w:color w:val="333333"/>
          <w:sz w:val="28"/>
        </w:rPr>
        <w:t xml:space="preserve">             </w:t>
      </w:r>
      <w:r>
        <w:rPr>
          <w:rFonts w:hint="eastAsia"/>
          <w:b/>
          <w:color w:val="333333"/>
          <w:sz w:val="28"/>
        </w:rPr>
        <w:t>班</w:t>
      </w:r>
      <w:r>
        <w:rPr>
          <w:b/>
          <w:color w:val="333333"/>
          <w:sz w:val="28"/>
        </w:rPr>
        <w:t xml:space="preserve">    </w:t>
      </w:r>
      <w:r>
        <w:rPr>
          <w:rFonts w:hint="eastAsia"/>
          <w:b/>
          <w:color w:val="333333"/>
          <w:sz w:val="28"/>
        </w:rPr>
        <w:t>级</w:t>
      </w:r>
      <w:r>
        <w:rPr>
          <w:rFonts w:hint="eastAsia"/>
          <w:color w:val="333333"/>
          <w:sz w:val="28"/>
          <w:u w:val="single"/>
        </w:rPr>
        <w:t xml:space="preserve">   </w:t>
      </w:r>
      <w:bookmarkStart w:id="3" w:name="ktbg_bjname"/>
      <w:bookmarkEnd w:id="3"/>
      <w:r>
        <w:rPr>
          <w:rFonts w:hint="eastAsia"/>
          <w:color w:val="333333"/>
          <w:sz w:val="28"/>
          <w:u w:val="single"/>
        </w:rPr>
        <w:t xml:space="preserve">    </w:t>
      </w:r>
      <w:r>
        <w:rPr>
          <w:rFonts w:hint="eastAsia"/>
          <w:color w:val="333333"/>
          <w:sz w:val="28"/>
          <w:u w:val="single"/>
          <w:lang w:val="en-US" w:eastAsia="zh-CN"/>
        </w:rPr>
        <w:t>0611402</w:t>
      </w:r>
      <w:r>
        <w:rPr>
          <w:rFonts w:hint="eastAsia"/>
          <w:color w:val="333333"/>
          <w:sz w:val="28"/>
          <w:u w:val="single"/>
        </w:rPr>
        <w:t xml:space="preserve">                          </w:t>
      </w:r>
    </w:p>
    <w:p>
      <w:pPr>
        <w:snapToGrid w:val="0"/>
        <w:spacing w:before="100" w:beforeAutospacing="1" w:after="100" w:afterAutospacing="1"/>
        <w:ind w:right="1304" w:rightChars="621"/>
        <w:rPr>
          <w:color w:val="333333"/>
          <w:sz w:val="28"/>
        </w:rPr>
      </w:pPr>
      <w:r>
        <w:rPr>
          <w:color w:val="333333"/>
          <w:sz w:val="28"/>
        </w:rPr>
        <w:t xml:space="preserve">             </w:t>
      </w:r>
      <w:r>
        <w:rPr>
          <w:rFonts w:hint="eastAsia"/>
          <w:b/>
          <w:color w:val="333333"/>
          <w:sz w:val="28"/>
        </w:rPr>
        <w:t>学生学号</w:t>
      </w:r>
      <w:r>
        <w:rPr>
          <w:rFonts w:hint="eastAsia"/>
          <w:color w:val="333333"/>
          <w:sz w:val="28"/>
          <w:u w:val="single"/>
        </w:rPr>
        <w:t xml:space="preserve">   </w:t>
      </w:r>
      <w:bookmarkStart w:id="4" w:name="ktbg_xsxh"/>
      <w:bookmarkEnd w:id="4"/>
      <w:r>
        <w:rPr>
          <w:rFonts w:hint="eastAsia"/>
          <w:color w:val="333333"/>
          <w:sz w:val="28"/>
          <w:u w:val="single"/>
        </w:rPr>
        <w:t xml:space="preserve">    </w:t>
      </w:r>
      <w:r>
        <w:rPr>
          <w:rFonts w:hint="eastAsia"/>
          <w:color w:val="333333"/>
          <w:sz w:val="28"/>
          <w:u w:val="single"/>
          <w:lang w:val="en-US" w:eastAsia="zh-CN"/>
        </w:rPr>
        <w:t>2014212066</w:t>
      </w:r>
      <w:r>
        <w:rPr>
          <w:rFonts w:hint="eastAsia"/>
          <w:color w:val="333333"/>
          <w:sz w:val="28"/>
          <w:u w:val="single"/>
        </w:rPr>
        <w:t xml:space="preserve">                        </w:t>
      </w:r>
    </w:p>
    <w:p>
      <w:pPr>
        <w:snapToGrid w:val="0"/>
        <w:spacing w:before="100" w:beforeAutospacing="1" w:after="100" w:afterAutospacing="1"/>
        <w:ind w:right="1304" w:rightChars="621"/>
        <w:rPr>
          <w:color w:val="333333"/>
          <w:sz w:val="28"/>
        </w:rPr>
      </w:pPr>
      <w:r>
        <w:rPr>
          <w:color w:val="333333"/>
          <w:sz w:val="28"/>
        </w:rPr>
        <w:t xml:space="preserve">             </w:t>
      </w:r>
      <w:r>
        <w:rPr>
          <w:rFonts w:hint="eastAsia"/>
          <w:b/>
          <w:color w:val="333333"/>
          <w:sz w:val="28"/>
        </w:rPr>
        <w:t>学生姓名</w:t>
      </w:r>
      <w:r>
        <w:rPr>
          <w:rFonts w:hint="eastAsia"/>
          <w:color w:val="333333"/>
          <w:sz w:val="28"/>
          <w:u w:val="single"/>
        </w:rPr>
        <w:t xml:space="preserve">   </w:t>
      </w:r>
      <w:bookmarkStart w:id="5" w:name="ktbg_xsxm"/>
      <w:bookmarkEnd w:id="5"/>
      <w:r>
        <w:rPr>
          <w:rFonts w:hint="eastAsia"/>
          <w:color w:val="333333"/>
          <w:sz w:val="28"/>
          <w:u w:val="single"/>
        </w:rPr>
        <w:t xml:space="preserve">    </w:t>
      </w:r>
      <w:r>
        <w:rPr>
          <w:rFonts w:hint="eastAsia"/>
          <w:color w:val="333333"/>
          <w:sz w:val="28"/>
          <w:u w:val="single"/>
          <w:lang w:val="en-US" w:eastAsia="zh-CN"/>
        </w:rPr>
        <w:t>刘洋</w:t>
      </w:r>
      <w:r>
        <w:rPr>
          <w:rFonts w:hint="eastAsia"/>
          <w:color w:val="333333"/>
          <w:sz w:val="28"/>
          <w:u w:val="single"/>
        </w:rPr>
        <w:t xml:space="preserve">                          </w:t>
      </w:r>
    </w:p>
    <w:p>
      <w:pPr>
        <w:snapToGrid w:val="0"/>
        <w:spacing w:before="100" w:beforeAutospacing="1" w:after="100" w:afterAutospacing="1"/>
        <w:ind w:right="1304" w:rightChars="621"/>
        <w:rPr>
          <w:color w:val="333333"/>
          <w:sz w:val="28"/>
        </w:rPr>
      </w:pPr>
      <w:r>
        <w:rPr>
          <w:color w:val="333333"/>
          <w:sz w:val="28"/>
        </w:rPr>
        <w:t xml:space="preserve">             </w:t>
      </w:r>
      <w:r>
        <w:rPr>
          <w:rFonts w:hint="eastAsia"/>
          <w:b/>
          <w:color w:val="333333"/>
          <w:sz w:val="28"/>
        </w:rPr>
        <w:t>指导教师</w:t>
      </w:r>
      <w:r>
        <w:rPr>
          <w:rFonts w:hint="eastAsia"/>
          <w:color w:val="333333"/>
          <w:sz w:val="28"/>
          <w:u w:val="single"/>
        </w:rPr>
        <w:t xml:space="preserve">   </w:t>
      </w:r>
      <w:bookmarkStart w:id="6" w:name="ktbg_zdjs"/>
      <w:bookmarkEnd w:id="6"/>
      <w:r>
        <w:rPr>
          <w:rFonts w:hint="eastAsia"/>
          <w:color w:val="333333"/>
          <w:sz w:val="28"/>
          <w:u w:val="single"/>
        </w:rPr>
        <w:t xml:space="preserve">    </w:t>
      </w:r>
      <w:r>
        <w:rPr>
          <w:rFonts w:hint="eastAsia"/>
          <w:color w:val="333333"/>
          <w:sz w:val="28"/>
          <w:u w:val="single"/>
          <w:lang w:val="en-US" w:eastAsia="zh-CN"/>
        </w:rPr>
        <w:t>赵志强</w:t>
      </w:r>
      <w:r>
        <w:rPr>
          <w:rFonts w:hint="eastAsia"/>
          <w:color w:val="333333"/>
          <w:sz w:val="28"/>
          <w:u w:val="single"/>
        </w:rPr>
        <w:t xml:space="preserve">                         </w:t>
      </w:r>
    </w:p>
    <w:p>
      <w:pPr>
        <w:snapToGrid w:val="0"/>
        <w:spacing w:before="100" w:beforeAutospacing="1" w:after="100" w:afterAutospacing="1"/>
        <w:rPr>
          <w:rFonts w:hint="eastAsia"/>
          <w:color w:val="333333"/>
          <w:sz w:val="28"/>
        </w:rPr>
      </w:pPr>
    </w:p>
    <w:p>
      <w:pPr>
        <w:snapToGrid w:val="0"/>
        <w:spacing w:before="100" w:beforeAutospacing="1" w:after="100" w:afterAutospacing="1"/>
        <w:rPr>
          <w:rFonts w:hint="eastAsia"/>
          <w:color w:val="333333"/>
          <w:sz w:val="28"/>
        </w:rPr>
      </w:pPr>
    </w:p>
    <w:p>
      <w:pPr>
        <w:snapToGrid w:val="0"/>
        <w:spacing w:before="100" w:beforeAutospacing="1" w:after="100" w:afterAutospacing="1" w:line="400" w:lineRule="exact"/>
        <w:jc w:val="center"/>
        <w:rPr>
          <w:b/>
          <w:color w:val="333333"/>
          <w:sz w:val="36"/>
        </w:rPr>
      </w:pPr>
      <w:r>
        <w:rPr>
          <w:rFonts w:hint="eastAsia"/>
          <w:b/>
          <w:color w:val="333333"/>
          <w:sz w:val="36"/>
        </w:rPr>
        <w:t>重庆邮电大学教务处制</w:t>
      </w:r>
    </w:p>
    <w:p>
      <w:pPr>
        <w:snapToGrid w:val="0"/>
        <w:spacing w:before="100" w:beforeAutospacing="1" w:after="100" w:afterAutospacing="1" w:line="400" w:lineRule="exact"/>
        <w:jc w:val="center"/>
        <w:rPr>
          <w:b/>
          <w:bCs/>
          <w:color w:val="333333"/>
          <w:sz w:val="32"/>
        </w:rPr>
      </w:pPr>
      <w:bookmarkStart w:id="7" w:name="ktbg_year"/>
      <w:bookmarkEnd w:id="7"/>
      <w:r>
        <w:rPr>
          <w:rFonts w:hint="eastAsia"/>
          <w:b/>
          <w:bCs/>
          <w:color w:val="333333"/>
          <w:sz w:val="32"/>
        </w:rPr>
        <w:t>二Ｏ一</w:t>
      </w:r>
      <w:r>
        <w:rPr>
          <w:rFonts w:hint="eastAsia"/>
          <w:b/>
          <w:bCs/>
          <w:color w:val="333333"/>
          <w:sz w:val="32"/>
          <w:lang w:val="en-US" w:eastAsia="zh-CN"/>
        </w:rPr>
        <w:t>八</w:t>
      </w:r>
      <w:r>
        <w:rPr>
          <w:rFonts w:hint="eastAsia"/>
          <w:b/>
          <w:bCs/>
          <w:color w:val="333333"/>
          <w:sz w:val="32"/>
        </w:rPr>
        <w:t xml:space="preserve">  年  </w:t>
      </w:r>
      <w:bookmarkStart w:id="8" w:name="ktbg_month"/>
      <w:bookmarkEnd w:id="8"/>
      <w:r>
        <w:rPr>
          <w:rFonts w:hint="eastAsia"/>
          <w:b/>
          <w:bCs/>
          <w:color w:val="333333"/>
          <w:sz w:val="32"/>
          <w:lang w:val="en-US" w:eastAsia="zh-CN"/>
        </w:rPr>
        <w:t>三</w:t>
      </w:r>
      <w:r>
        <w:rPr>
          <w:rFonts w:hint="eastAsia"/>
          <w:b/>
          <w:bCs/>
          <w:color w:val="333333"/>
          <w:sz w:val="32"/>
        </w:rPr>
        <w:t xml:space="preserve">  月</w:t>
      </w:r>
    </w:p>
    <w:tbl>
      <w:tblPr>
        <w:tblStyle w:val="7"/>
        <w:tblW w:w="8468" w:type="dxa"/>
        <w:jc w:val="center"/>
        <w:tblInd w:w="9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641" w:hRule="atLeast"/>
          <w:jc w:val="center"/>
        </w:trPr>
        <w:tc>
          <w:tcPr>
            <w:tcW w:w="8468" w:type="dxa"/>
            <w:tcBorders>
              <w:top w:val="single" w:color="auto" w:sz="4" w:space="0"/>
              <w:left w:val="single" w:color="auto" w:sz="4" w:space="0"/>
              <w:bottom w:val="single" w:color="auto" w:sz="4" w:space="0"/>
              <w:right w:val="single" w:color="auto" w:sz="4" w:space="0"/>
            </w:tcBorders>
            <w:vAlign w:val="top"/>
          </w:tcPr>
          <w:p>
            <w:pPr>
              <w:numPr>
                <w:ilvl w:val="0"/>
                <w:numId w:val="1"/>
              </w:numPr>
              <w:ind w:right="-92" w:rightChars="-44"/>
              <w:jc w:val="left"/>
              <w:rPr>
                <w:rFonts w:hint="eastAsia" w:ascii="宋体" w:hAnsi="宋体"/>
                <w:b/>
                <w:color w:val="333333"/>
                <w:sz w:val="24"/>
              </w:rPr>
            </w:pPr>
            <w:r>
              <w:rPr>
                <w:rFonts w:hint="eastAsia" w:ascii="宋体" w:hAnsi="宋体"/>
                <w:b/>
                <w:color w:val="333333"/>
                <w:sz w:val="24"/>
              </w:rPr>
              <w:t>选题背景（</w:t>
            </w:r>
            <w:r>
              <w:rPr>
                <w:rFonts w:hint="eastAsia"/>
                <w:b/>
                <w:bCs/>
                <w:color w:val="333333"/>
                <w:sz w:val="24"/>
              </w:rPr>
              <w:t>综述本课题研究现状、选题目的及意义）</w:t>
            </w:r>
          </w:p>
          <w:p>
            <w:pPr>
              <w:numPr>
                <w:ilvl w:val="0"/>
                <w:numId w:val="0"/>
              </w:numPr>
              <w:tabs>
                <w:tab w:val="left" w:pos="713"/>
              </w:tabs>
              <w:ind w:left="-109" w:leftChars="0" w:right="-92" w:rightChars="-44"/>
              <w:jc w:val="left"/>
              <w:rPr>
                <w:rFonts w:hint="eastAsia"/>
                <w:lang w:val="en-US" w:eastAsia="zh-CN"/>
              </w:rPr>
            </w:pPr>
            <w:r>
              <w:rPr>
                <w:rFonts w:hint="eastAsia" w:ascii="宋体" w:hAnsi="宋体"/>
                <w:b/>
                <w:color w:val="333333"/>
                <w:sz w:val="24"/>
                <w:lang w:eastAsia="zh-CN"/>
              </w:rPr>
              <w:tab/>
            </w:r>
            <w:r>
              <w:rPr>
                <w:rFonts w:hint="eastAsia" w:ascii="宋体" w:hAnsi="宋体"/>
                <w:b w:val="0"/>
                <w:bCs/>
                <w:color w:val="333333"/>
                <w:sz w:val="28"/>
                <w:szCs w:val="28"/>
                <w:lang w:val="en-US" w:eastAsia="zh-CN"/>
              </w:rPr>
              <w:t>随着移动互联网得发展，移动互联网与医疗服务也进入了高速的发展阶段，移动端的主要优势是患者触手可及，服务更接近患者。同时，微信小程序做为刚刚兴起的一门新的技术，本次毕业设计主要以医生信息展示为需求，探索微信小程序在医疗信息化领域的适用之处，可以做为医疗移动互联网时代的医疗信息化建设的一种新的尝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60" w:hRule="atLeast"/>
          <w:jc w:val="center"/>
        </w:trPr>
        <w:tc>
          <w:tcPr>
            <w:tcW w:w="8468" w:type="dxa"/>
            <w:tcBorders>
              <w:top w:val="single" w:color="auto" w:sz="4" w:space="0"/>
              <w:left w:val="single" w:color="auto" w:sz="4" w:space="0"/>
              <w:bottom w:val="single" w:color="auto" w:sz="4" w:space="0"/>
              <w:right w:val="single" w:color="auto" w:sz="4" w:space="0"/>
            </w:tcBorders>
            <w:vAlign w:val="top"/>
          </w:tcPr>
          <w:p>
            <w:pPr>
              <w:numPr>
                <w:ilvl w:val="0"/>
                <w:numId w:val="1"/>
              </w:numPr>
              <w:ind w:right="-92" w:rightChars="-44"/>
              <w:jc w:val="left"/>
              <w:rPr>
                <w:rFonts w:hint="eastAsia" w:ascii="宋体" w:hAnsi="宋体"/>
                <w:b/>
                <w:color w:val="333333"/>
                <w:sz w:val="24"/>
              </w:rPr>
            </w:pPr>
            <w:bookmarkStart w:id="9" w:name="ktbg_two"/>
            <w:bookmarkEnd w:id="9"/>
            <w:r>
              <w:rPr>
                <w:rFonts w:hint="eastAsia" w:ascii="宋体" w:hAnsi="宋体"/>
                <w:b/>
                <w:color w:val="333333"/>
                <w:sz w:val="24"/>
              </w:rPr>
              <w:t>研究方案</w:t>
            </w:r>
          </w:p>
          <w:p>
            <w:pPr>
              <w:numPr>
                <w:ilvl w:val="1"/>
                <w:numId w:val="1"/>
              </w:numPr>
              <w:ind w:right="-122" w:rightChars="-58"/>
              <w:rPr>
                <w:rFonts w:hint="eastAsia" w:ascii="宋体" w:hAnsi="宋体" w:cs="宋体"/>
                <w:color w:val="333333"/>
                <w:sz w:val="24"/>
              </w:rPr>
            </w:pPr>
            <w:r>
              <w:rPr>
                <w:rFonts w:hint="eastAsia"/>
                <w:b/>
                <w:color w:val="333333"/>
                <w:sz w:val="24"/>
              </w:rPr>
              <w:t>研究目标</w:t>
            </w:r>
          </w:p>
          <w:p>
            <w:pPr>
              <w:ind w:left="491" w:right="-122" w:rightChars="-58"/>
              <w:rPr>
                <w:rFonts w:hint="eastAsia" w:ascii="宋体" w:hAnsi="宋体" w:cs="宋体"/>
                <w:color w:val="333333"/>
                <w:sz w:val="24"/>
              </w:rPr>
            </w:pPr>
          </w:p>
          <w:p>
            <w:pPr>
              <w:ind w:left="491" w:right="-122" w:rightChars="-58"/>
              <w:rPr>
                <w:rFonts w:hint="eastAsia" w:ascii="宋体" w:hAnsi="宋体" w:cs="宋体"/>
                <w:color w:val="333333"/>
                <w:sz w:val="24"/>
                <w:lang w:val="en-US"/>
              </w:rPr>
            </w:pPr>
            <w:r>
              <w:rPr>
                <w:rFonts w:hint="eastAsia" w:ascii="宋体" w:hAnsi="宋体" w:cs="宋体"/>
                <w:color w:val="333333"/>
                <w:sz w:val="24"/>
                <w:lang w:val="en-US" w:eastAsia="zh-CN"/>
              </w:rPr>
              <w:t>研究移动互联网时代医疗信息化建设的前端技术选型</w:t>
            </w:r>
          </w:p>
          <w:p>
            <w:pPr>
              <w:numPr>
                <w:ilvl w:val="1"/>
                <w:numId w:val="1"/>
              </w:numPr>
              <w:ind w:right="-122" w:rightChars="-58"/>
              <w:rPr>
                <w:rFonts w:hint="eastAsia" w:ascii="宋体" w:hAnsi="宋体" w:cs="宋体"/>
                <w:color w:val="333333"/>
                <w:sz w:val="24"/>
              </w:rPr>
            </w:pPr>
            <w:r>
              <w:rPr>
                <w:rFonts w:hint="eastAsia"/>
                <w:b/>
                <w:color w:val="333333"/>
                <w:sz w:val="24"/>
              </w:rPr>
              <w:t>主要研究内容</w:t>
            </w:r>
          </w:p>
          <w:p>
            <w:pPr>
              <w:ind w:left="491" w:right="-122" w:rightChars="-58"/>
              <w:rPr>
                <w:rFonts w:hint="eastAsia"/>
                <w:b/>
                <w:color w:val="333333"/>
                <w:sz w:val="24"/>
              </w:rPr>
            </w:pPr>
          </w:p>
          <w:p>
            <w:pPr>
              <w:ind w:left="491" w:right="-122" w:rightChars="-58"/>
              <w:rPr>
                <w:rFonts w:hint="eastAsia" w:ascii="宋体" w:hAnsi="宋体" w:eastAsia="宋体" w:cs="宋体"/>
                <w:color w:val="333333"/>
                <w:sz w:val="24"/>
                <w:lang w:val="en-US" w:eastAsia="zh-CN"/>
              </w:rPr>
            </w:pPr>
            <w:r>
              <w:rPr>
                <w:rFonts w:hint="eastAsia" w:ascii="宋体" w:hAnsi="宋体" w:cs="宋体"/>
                <w:color w:val="333333"/>
                <w:sz w:val="24"/>
                <w:lang w:val="en-US" w:eastAsia="zh-CN"/>
              </w:rPr>
              <w:t>通过以微信小程序实现医生信息展示系统从中探索小程序本身的一些优劣势，从而分析出其在医疗信息化的适用领域。</w:t>
            </w:r>
          </w:p>
          <w:p>
            <w:pPr>
              <w:ind w:right="-122" w:rightChars="-58"/>
              <w:rPr>
                <w:rFonts w:hint="eastAsia" w:ascii="宋体" w:hAnsi="宋体" w:cs="宋体"/>
                <w:color w:val="333333"/>
                <w:sz w:val="24"/>
              </w:rPr>
            </w:pPr>
          </w:p>
          <w:p>
            <w:pPr>
              <w:spacing w:before="100" w:beforeAutospacing="1" w:after="100" w:afterAutospacing="1" w:line="400" w:lineRule="exact"/>
              <w:rPr>
                <w:rFonts w:ascii="宋体" w:hAnsi="宋体" w:cs="宋体"/>
                <w:color w:val="333333"/>
                <w:sz w:val="24"/>
              </w:rPr>
            </w:pPr>
          </w:p>
        </w:tc>
      </w:tr>
    </w:tbl>
    <w:p>
      <w:pPr>
        <w:rPr>
          <w:rFonts w:hint="eastAsia"/>
        </w:rPr>
      </w:pPr>
    </w:p>
    <w:p/>
    <w:p/>
    <w:tbl>
      <w:tblPr>
        <w:tblStyle w:val="7"/>
        <w:tblW w:w="8468" w:type="dxa"/>
        <w:jc w:val="center"/>
        <w:tblInd w:w="9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468" w:type="dxa"/>
            <w:tcBorders>
              <w:top w:val="single" w:color="auto" w:sz="4" w:space="0"/>
              <w:left w:val="single" w:color="auto" w:sz="4" w:space="0"/>
              <w:bottom w:val="single" w:color="auto" w:sz="4" w:space="0"/>
              <w:right w:val="single" w:color="auto" w:sz="4" w:space="0"/>
            </w:tcBorders>
            <w:vAlign w:val="top"/>
          </w:tcPr>
          <w:p>
            <w:pPr>
              <w:numPr>
                <w:ilvl w:val="0"/>
                <w:numId w:val="1"/>
              </w:numPr>
              <w:spacing w:before="100" w:beforeAutospacing="1" w:after="100" w:afterAutospacing="1" w:line="400" w:lineRule="exact"/>
              <w:rPr>
                <w:rFonts w:hint="eastAsia"/>
                <w:b/>
                <w:color w:val="333333"/>
                <w:sz w:val="24"/>
              </w:rPr>
            </w:pPr>
            <w:bookmarkStart w:id="14" w:name="_GoBack"/>
            <w:bookmarkEnd w:id="14"/>
            <w:r>
              <w:rPr>
                <w:b/>
                <w:color w:val="333333"/>
                <w:sz w:val="24"/>
              </w:rPr>
              <w:t>技术路线</w:t>
            </w:r>
          </w:p>
          <w:p>
            <w:pPr>
              <w:numPr>
                <w:ilvl w:val="1"/>
                <w:numId w:val="1"/>
              </w:numPr>
              <w:spacing w:before="100" w:beforeAutospacing="1" w:after="100" w:afterAutospacing="1" w:line="400" w:lineRule="exact"/>
              <w:rPr>
                <w:rFonts w:hint="eastAsia"/>
                <w:color w:val="333333"/>
                <w:sz w:val="24"/>
              </w:rPr>
            </w:pPr>
            <w:r>
              <w:rPr>
                <w:rFonts w:hint="eastAsia"/>
                <w:color w:val="333333"/>
                <w:sz w:val="24"/>
              </w:rPr>
              <w:t>研究方法</w:t>
            </w:r>
          </w:p>
          <w:p>
            <w:pPr>
              <w:numPr>
                <w:ilvl w:val="0"/>
                <w:numId w:val="2"/>
              </w:numPr>
              <w:rPr>
                <w:rFonts w:hint="eastAsia"/>
                <w:color w:val="333333"/>
                <w:sz w:val="24"/>
              </w:rPr>
            </w:pPr>
            <w:r>
              <w:rPr>
                <w:rFonts w:hint="eastAsia"/>
                <w:color w:val="333333"/>
                <w:sz w:val="24"/>
                <w:lang w:val="en-US" w:eastAsia="zh-CN"/>
              </w:rPr>
              <w:t>通过小程序实现医生信息展示系统并总结出经验</w:t>
            </w:r>
          </w:p>
          <w:p>
            <w:pPr>
              <w:numPr>
                <w:ilvl w:val="0"/>
                <w:numId w:val="2"/>
              </w:numPr>
              <w:rPr>
                <w:rFonts w:hint="eastAsia"/>
                <w:color w:val="333333"/>
                <w:sz w:val="24"/>
              </w:rPr>
            </w:pPr>
            <w:r>
              <w:rPr>
                <w:rFonts w:hint="eastAsia"/>
                <w:color w:val="333333"/>
                <w:sz w:val="24"/>
                <w:lang w:val="en-US" w:eastAsia="zh-CN"/>
              </w:rPr>
              <w:t>与其他移动端的已有技术做对比，得出相关结论</w:t>
            </w:r>
          </w:p>
          <w:p>
            <w:pPr>
              <w:numPr>
                <w:ilvl w:val="1"/>
                <w:numId w:val="1"/>
              </w:numPr>
              <w:spacing w:before="100" w:beforeAutospacing="1" w:after="100" w:afterAutospacing="1" w:line="400" w:lineRule="exact"/>
              <w:rPr>
                <w:rFonts w:hint="eastAsia"/>
                <w:color w:val="333333"/>
                <w:sz w:val="24"/>
              </w:rPr>
            </w:pPr>
            <w:r>
              <w:rPr>
                <w:rFonts w:hint="eastAsia"/>
                <w:color w:val="333333"/>
                <w:sz w:val="24"/>
              </w:rPr>
              <w:t>实施步骤</w:t>
            </w:r>
          </w:p>
          <w:p>
            <w:pPr>
              <w:rPr>
                <w:rFonts w:hint="eastAsia" w:ascii="宋体" w:hAnsi="宋体"/>
                <w:color w:val="333333"/>
                <w:sz w:val="24"/>
              </w:rPr>
            </w:pPr>
            <w:r>
              <w:rPr>
                <w:rFonts w:hint="eastAsia" w:ascii="宋体" w:hAnsi="宋体"/>
                <w:color w:val="333333"/>
                <w:sz w:val="24"/>
              </w:rPr>
              <w:t>1.</w:t>
            </w:r>
            <w:r>
              <w:rPr>
                <w:rFonts w:hint="eastAsia" w:ascii="宋体" w:hAnsi="宋体"/>
                <w:color w:val="333333"/>
                <w:sz w:val="24"/>
                <w:lang w:val="en-US" w:eastAsia="zh-CN"/>
              </w:rPr>
              <w:t>学习小程序的相关技术</w:t>
            </w:r>
            <w:r>
              <w:rPr>
                <w:rFonts w:hint="eastAsia" w:ascii="宋体" w:hAnsi="宋体"/>
                <w:color w:val="333333"/>
                <w:sz w:val="24"/>
              </w:rPr>
              <w:t>。</w:t>
            </w:r>
          </w:p>
          <w:p>
            <w:pPr>
              <w:rPr>
                <w:rFonts w:hint="eastAsia" w:ascii="宋体" w:hAnsi="宋体"/>
                <w:color w:val="333333"/>
                <w:sz w:val="24"/>
              </w:rPr>
            </w:pPr>
            <w:r>
              <w:rPr>
                <w:rFonts w:hint="eastAsia" w:ascii="宋体" w:hAnsi="宋体"/>
                <w:color w:val="333333"/>
                <w:sz w:val="24"/>
              </w:rPr>
              <w:t>2.</w:t>
            </w:r>
            <w:r>
              <w:rPr>
                <w:rFonts w:hint="eastAsia" w:ascii="宋体" w:hAnsi="宋体"/>
                <w:color w:val="333333"/>
                <w:sz w:val="24"/>
                <w:lang w:val="en-US" w:eastAsia="zh-CN"/>
              </w:rPr>
              <w:t>实现</w:t>
            </w:r>
            <w:r>
              <w:rPr>
                <w:rFonts w:hint="eastAsia"/>
                <w:color w:val="333333"/>
                <w:sz w:val="24"/>
                <w:lang w:val="en-US" w:eastAsia="zh-CN"/>
              </w:rPr>
              <w:t>医生信息展示系统</w:t>
            </w:r>
            <w:r>
              <w:rPr>
                <w:rFonts w:hint="eastAsia" w:ascii="宋体" w:hAnsi="宋体"/>
                <w:color w:val="333333"/>
                <w:sz w:val="24"/>
              </w:rPr>
              <w:t>。</w:t>
            </w:r>
          </w:p>
          <w:p>
            <w:pPr>
              <w:rPr>
                <w:rFonts w:hint="eastAsia" w:ascii="宋体" w:hAnsi="宋体"/>
                <w:color w:val="333333"/>
                <w:sz w:val="24"/>
              </w:rPr>
            </w:pPr>
            <w:r>
              <w:rPr>
                <w:rFonts w:hint="eastAsia" w:ascii="宋体" w:hAnsi="宋体"/>
                <w:color w:val="333333"/>
                <w:sz w:val="24"/>
              </w:rPr>
              <w:t>3.</w:t>
            </w:r>
            <w:r>
              <w:rPr>
                <w:rFonts w:hint="eastAsia" w:ascii="宋体" w:hAnsi="宋体"/>
                <w:color w:val="333333"/>
                <w:sz w:val="24"/>
                <w:lang w:val="en-US" w:eastAsia="zh-CN"/>
              </w:rPr>
              <w:t>浏览已有的移动端的相关医生信息展示系统，并且查阅其分别的开发的方法</w:t>
            </w:r>
            <w:r>
              <w:rPr>
                <w:rFonts w:hint="eastAsia" w:ascii="宋体" w:hAnsi="宋体"/>
                <w:color w:val="333333"/>
                <w:sz w:val="24"/>
              </w:rPr>
              <w:t>。</w:t>
            </w:r>
          </w:p>
          <w:p>
            <w:pPr>
              <w:rPr>
                <w:rFonts w:hint="eastAsia" w:ascii="宋体" w:hAnsi="宋体" w:eastAsia="宋体"/>
                <w:color w:val="333333"/>
                <w:sz w:val="24"/>
                <w:lang w:val="en-US" w:eastAsia="zh-CN"/>
              </w:rPr>
            </w:pPr>
            <w:r>
              <w:rPr>
                <w:rFonts w:hint="eastAsia" w:ascii="宋体" w:hAnsi="宋体"/>
                <w:color w:val="333333"/>
                <w:sz w:val="24"/>
                <w:lang w:val="en-US" w:eastAsia="zh-CN"/>
              </w:rPr>
              <w:t>4.对比分析得出结论</w:t>
            </w:r>
          </w:p>
          <w:p>
            <w:pPr>
              <w:numPr>
                <w:ilvl w:val="1"/>
                <w:numId w:val="1"/>
              </w:numPr>
              <w:ind w:right="-122" w:rightChars="-58"/>
              <w:rPr>
                <w:rFonts w:hint="eastAsia" w:ascii="宋体" w:hAnsi="宋体" w:cs="宋体"/>
                <w:color w:val="333333"/>
                <w:sz w:val="24"/>
              </w:rPr>
            </w:pPr>
            <w:r>
              <w:rPr>
                <w:rFonts w:hint="eastAsia" w:ascii="宋体" w:hAnsi="宋体" w:cs="宋体"/>
                <w:color w:val="333333"/>
                <w:sz w:val="24"/>
              </w:rPr>
              <w:t>拟解决的主要问题及措施</w:t>
            </w:r>
          </w:p>
          <w:p>
            <w:pPr>
              <w:numPr>
                <w:ilvl w:val="0"/>
                <w:numId w:val="3"/>
              </w:numPr>
              <w:rPr>
                <w:rFonts w:hint="eastAsia" w:ascii="宋体" w:hAnsi="宋体"/>
                <w:color w:val="333333"/>
                <w:sz w:val="24"/>
                <w:lang w:val="en-US" w:eastAsia="zh-CN"/>
              </w:rPr>
            </w:pPr>
            <w:r>
              <w:rPr>
                <w:rFonts w:hint="eastAsia" w:ascii="宋体" w:hAnsi="宋体"/>
                <w:color w:val="333333"/>
                <w:sz w:val="24"/>
                <w:lang w:val="en-US" w:eastAsia="zh-CN"/>
              </w:rPr>
              <w:t>小程序新技术的学习，通过查阅相关资料和请教他人。</w:t>
            </w:r>
          </w:p>
          <w:p>
            <w:pPr>
              <w:numPr>
                <w:ilvl w:val="0"/>
                <w:numId w:val="3"/>
              </w:numPr>
              <w:rPr>
                <w:rFonts w:hint="eastAsia" w:ascii="宋体" w:hAnsi="宋体"/>
                <w:color w:val="333333"/>
                <w:sz w:val="24"/>
                <w:lang w:val="en-US" w:eastAsia="zh-CN"/>
              </w:rPr>
            </w:pPr>
            <w:r>
              <w:rPr>
                <w:rFonts w:hint="eastAsia" w:ascii="宋体" w:hAnsi="宋体"/>
                <w:color w:val="333333"/>
                <w:sz w:val="24"/>
                <w:lang w:val="en-US" w:eastAsia="zh-CN"/>
              </w:rPr>
              <w:t>已有系统的技术路线了解，通过查阅相关资料和请教他人。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383" w:hRule="atLeast"/>
          <w:jc w:val="center"/>
        </w:trPr>
        <w:tc>
          <w:tcPr>
            <w:tcW w:w="8468" w:type="dxa"/>
            <w:tcBorders>
              <w:top w:val="single" w:color="auto" w:sz="4" w:space="0"/>
              <w:left w:val="single" w:color="auto" w:sz="4" w:space="0"/>
              <w:bottom w:val="single" w:color="auto" w:sz="4" w:space="0"/>
              <w:right w:val="single" w:color="auto" w:sz="4" w:space="0"/>
            </w:tcBorders>
            <w:vAlign w:val="top"/>
          </w:tcPr>
          <w:p>
            <w:pPr>
              <w:numPr>
                <w:ilvl w:val="0"/>
                <w:numId w:val="1"/>
              </w:numPr>
              <w:ind w:right="-107" w:rightChars="-51"/>
              <w:rPr>
                <w:color w:val="333333"/>
                <w:sz w:val="24"/>
              </w:rPr>
            </w:pPr>
            <w:r>
              <w:rPr>
                <w:rFonts w:hint="eastAsia"/>
                <w:b/>
                <w:bCs/>
                <w:color w:val="333333"/>
                <w:sz w:val="24"/>
              </w:rPr>
              <w:t>研究进度计划</w:t>
            </w:r>
            <w:r>
              <w:rPr>
                <w:color w:val="333333"/>
                <w:sz w:val="24"/>
              </w:rPr>
              <w:t> </w:t>
            </w:r>
            <w:bookmarkStart w:id="10" w:name="ktbg_four"/>
            <w:bookmarkEnd w:id="10"/>
            <w:r>
              <w:rPr>
                <w:rFonts w:hint="eastAsia"/>
                <w:color w:val="333333"/>
                <w:sz w:val="24"/>
              </w:rPr>
              <w:t>（按月编制）</w:t>
            </w:r>
          </w:p>
          <w:tbl>
            <w:tblPr>
              <w:tblStyle w:val="7"/>
              <w:tblW w:w="7619" w:type="dxa"/>
              <w:tblInd w:w="2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3135"/>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ind w:right="-107" w:rightChars="-51"/>
                    <w:jc w:val="center"/>
                    <w:rPr>
                      <w:rFonts w:hint="eastAsia"/>
                      <w:color w:val="333333"/>
                      <w:sz w:val="24"/>
                    </w:rPr>
                  </w:pPr>
                  <w:r>
                    <w:rPr>
                      <w:rFonts w:hint="eastAsia"/>
                      <w:color w:val="333333"/>
                      <w:sz w:val="24"/>
                    </w:rPr>
                    <w:t>时间</w:t>
                  </w:r>
                </w:p>
              </w:tc>
              <w:tc>
                <w:tcPr>
                  <w:tcW w:w="3135" w:type="dxa"/>
                  <w:vAlign w:val="top"/>
                </w:tcPr>
                <w:p>
                  <w:pPr>
                    <w:ind w:right="-107" w:rightChars="-51"/>
                    <w:jc w:val="center"/>
                    <w:rPr>
                      <w:rFonts w:hint="eastAsia"/>
                      <w:color w:val="333333"/>
                      <w:sz w:val="24"/>
                    </w:rPr>
                  </w:pPr>
                  <w:r>
                    <w:rPr>
                      <w:rFonts w:hint="eastAsia"/>
                      <w:color w:val="333333"/>
                      <w:sz w:val="24"/>
                    </w:rPr>
                    <w:t>主要工作</w:t>
                  </w:r>
                </w:p>
              </w:tc>
              <w:tc>
                <w:tcPr>
                  <w:tcW w:w="2540" w:type="dxa"/>
                  <w:vAlign w:val="top"/>
                </w:tcPr>
                <w:p>
                  <w:pPr>
                    <w:ind w:right="-107" w:rightChars="-51"/>
                    <w:jc w:val="center"/>
                    <w:rPr>
                      <w:rFonts w:hint="eastAsia"/>
                      <w:color w:val="333333"/>
                      <w:sz w:val="24"/>
                    </w:rPr>
                  </w:pPr>
                  <w:r>
                    <w:rPr>
                      <w:rFonts w:hint="eastAsia"/>
                      <w:color w:val="333333"/>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ind w:right="-107" w:rightChars="-51"/>
                    <w:rPr>
                      <w:rFonts w:hint="eastAsia" w:eastAsia="宋体"/>
                      <w:color w:val="333333"/>
                      <w:sz w:val="24"/>
                      <w:lang w:val="en-US" w:eastAsia="zh-CN"/>
                    </w:rPr>
                  </w:pPr>
                  <w:r>
                    <w:rPr>
                      <w:rFonts w:hint="eastAsia"/>
                      <w:color w:val="333333"/>
                      <w:sz w:val="24"/>
                      <w:lang w:val="en-US" w:eastAsia="zh-CN"/>
                    </w:rPr>
                    <w:t>3月底</w:t>
                  </w:r>
                </w:p>
              </w:tc>
              <w:tc>
                <w:tcPr>
                  <w:tcW w:w="3135" w:type="dxa"/>
                  <w:vAlign w:val="top"/>
                </w:tcPr>
                <w:p>
                  <w:pPr>
                    <w:ind w:right="-107" w:rightChars="-51"/>
                    <w:rPr>
                      <w:rFonts w:hint="eastAsia" w:eastAsia="宋体"/>
                      <w:color w:val="333333"/>
                      <w:sz w:val="24"/>
                      <w:lang w:val="en-US" w:eastAsia="zh-CN"/>
                    </w:rPr>
                  </w:pPr>
                  <w:r>
                    <w:rPr>
                      <w:rFonts w:hint="eastAsia"/>
                      <w:color w:val="333333"/>
                      <w:sz w:val="24"/>
                      <w:lang w:val="en-US" w:eastAsia="zh-CN"/>
                    </w:rPr>
                    <w:t>撰写开题报告</w:t>
                  </w:r>
                </w:p>
              </w:tc>
              <w:tc>
                <w:tcPr>
                  <w:tcW w:w="2540" w:type="dxa"/>
                  <w:vAlign w:val="top"/>
                </w:tcPr>
                <w:p>
                  <w:pPr>
                    <w:ind w:right="-107" w:rightChars="-51"/>
                    <w:rPr>
                      <w:rFonts w:hint="eastAsia" w:eastAsia="宋体"/>
                      <w:color w:val="333333"/>
                      <w:sz w:val="24"/>
                      <w:lang w:val="en-US" w:eastAsia="zh-CN"/>
                    </w:rPr>
                  </w:pPr>
                  <w:r>
                    <w:rPr>
                      <w:rFonts w:hint="eastAsia"/>
                      <w:color w:val="333333"/>
                      <w:sz w:val="24"/>
                      <w:lang w:val="en-US" w:eastAsia="zh-CN"/>
                    </w:rPr>
                    <w:t>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ind w:right="-107" w:rightChars="-51"/>
                    <w:rPr>
                      <w:rFonts w:hint="eastAsia" w:eastAsia="宋体"/>
                      <w:color w:val="333333"/>
                      <w:sz w:val="24"/>
                      <w:lang w:val="en-US" w:eastAsia="zh-CN"/>
                    </w:rPr>
                  </w:pPr>
                  <w:r>
                    <w:rPr>
                      <w:rFonts w:hint="eastAsia"/>
                      <w:color w:val="333333"/>
                      <w:sz w:val="24"/>
                      <w:lang w:val="en-US" w:eastAsia="zh-CN"/>
                    </w:rPr>
                    <w:t>4月初</w:t>
                  </w:r>
                </w:p>
              </w:tc>
              <w:tc>
                <w:tcPr>
                  <w:tcW w:w="3135" w:type="dxa"/>
                  <w:vAlign w:val="top"/>
                </w:tcPr>
                <w:p>
                  <w:pPr>
                    <w:ind w:right="-107" w:rightChars="-51"/>
                    <w:rPr>
                      <w:rFonts w:hint="eastAsia" w:eastAsia="宋体"/>
                      <w:color w:val="333333"/>
                      <w:sz w:val="24"/>
                      <w:lang w:val="en-US" w:eastAsia="zh-CN"/>
                    </w:rPr>
                  </w:pPr>
                  <w:r>
                    <w:rPr>
                      <w:rFonts w:hint="eastAsia"/>
                      <w:color w:val="333333"/>
                      <w:sz w:val="24"/>
                      <w:lang w:val="en-US" w:eastAsia="zh-CN"/>
                    </w:rPr>
                    <w:t>收集并学习相关资料、论文</w:t>
                  </w:r>
                </w:p>
              </w:tc>
              <w:tc>
                <w:tcPr>
                  <w:tcW w:w="2540" w:type="dxa"/>
                  <w:vAlign w:val="top"/>
                </w:tcPr>
                <w:p>
                  <w:pPr>
                    <w:ind w:right="-107" w:rightChars="-51"/>
                    <w:rPr>
                      <w:rFonts w:hint="eastAsia" w:eastAsia="宋体"/>
                      <w:color w:val="333333"/>
                      <w:sz w:val="24"/>
                      <w:lang w:val="en-US" w:eastAsia="zh-CN"/>
                    </w:rPr>
                  </w:pPr>
                  <w:r>
                    <w:rPr>
                      <w:rFonts w:hint="eastAsia"/>
                      <w:color w:val="333333"/>
                      <w:sz w:val="24"/>
                      <w:lang w:val="en-US" w:eastAsia="zh-CN"/>
                    </w:rPr>
                    <w:t>完成知识储备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ind w:right="-107" w:rightChars="-51"/>
                    <w:rPr>
                      <w:rFonts w:hint="eastAsia" w:eastAsia="宋体"/>
                      <w:color w:val="333333"/>
                      <w:sz w:val="24"/>
                      <w:lang w:val="en-US" w:eastAsia="zh-CN"/>
                    </w:rPr>
                  </w:pPr>
                  <w:r>
                    <w:rPr>
                      <w:rFonts w:hint="eastAsia"/>
                      <w:color w:val="333333"/>
                      <w:sz w:val="24"/>
                      <w:lang w:val="en-US" w:eastAsia="zh-CN"/>
                    </w:rPr>
                    <w:t>4月底</w:t>
                  </w:r>
                </w:p>
              </w:tc>
              <w:tc>
                <w:tcPr>
                  <w:tcW w:w="3135" w:type="dxa"/>
                  <w:vAlign w:val="top"/>
                </w:tcPr>
                <w:p>
                  <w:pPr>
                    <w:ind w:right="-107" w:rightChars="-51"/>
                    <w:rPr>
                      <w:rFonts w:hint="eastAsia" w:eastAsia="宋体"/>
                      <w:color w:val="333333"/>
                      <w:sz w:val="24"/>
                      <w:lang w:val="en-US" w:eastAsia="zh-CN"/>
                    </w:rPr>
                  </w:pPr>
                  <w:r>
                    <w:rPr>
                      <w:rFonts w:hint="eastAsia"/>
                      <w:color w:val="333333"/>
                      <w:sz w:val="24"/>
                      <w:lang w:val="en-US" w:eastAsia="zh-CN"/>
                    </w:rPr>
                    <w:t>撰写论文初稿</w:t>
                  </w:r>
                </w:p>
              </w:tc>
              <w:tc>
                <w:tcPr>
                  <w:tcW w:w="2540" w:type="dxa"/>
                  <w:vAlign w:val="top"/>
                </w:tcPr>
                <w:p>
                  <w:pPr>
                    <w:ind w:right="-107" w:rightChars="-51"/>
                    <w:rPr>
                      <w:rFonts w:hint="eastAsia" w:eastAsia="宋体"/>
                      <w:color w:val="333333"/>
                      <w:sz w:val="24"/>
                      <w:lang w:val="en-US" w:eastAsia="zh-CN"/>
                    </w:rPr>
                  </w:pPr>
                  <w:r>
                    <w:rPr>
                      <w:rFonts w:hint="eastAsia"/>
                      <w:color w:val="333333"/>
                      <w:sz w:val="24"/>
                      <w:lang w:val="en-US" w:eastAsia="zh-CN"/>
                    </w:rPr>
                    <w:t>完成论文Ver1.0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ind w:right="-107" w:rightChars="-51"/>
                    <w:rPr>
                      <w:rFonts w:hint="eastAsia" w:eastAsia="宋体"/>
                      <w:color w:val="333333"/>
                      <w:sz w:val="24"/>
                      <w:lang w:val="en-US" w:eastAsia="zh-CN"/>
                    </w:rPr>
                  </w:pPr>
                  <w:r>
                    <w:rPr>
                      <w:rFonts w:hint="eastAsia"/>
                      <w:color w:val="333333"/>
                      <w:sz w:val="24"/>
                      <w:lang w:val="en-US" w:eastAsia="zh-CN"/>
                    </w:rPr>
                    <w:t>5月</w:t>
                  </w:r>
                </w:p>
              </w:tc>
              <w:tc>
                <w:tcPr>
                  <w:tcW w:w="3135" w:type="dxa"/>
                  <w:vAlign w:val="top"/>
                </w:tcPr>
                <w:p>
                  <w:pPr>
                    <w:ind w:right="-107" w:rightChars="-51"/>
                    <w:rPr>
                      <w:rFonts w:hint="eastAsia" w:eastAsia="宋体"/>
                      <w:color w:val="333333"/>
                      <w:sz w:val="24"/>
                      <w:lang w:val="en-US" w:eastAsia="zh-CN"/>
                    </w:rPr>
                  </w:pPr>
                  <w:r>
                    <w:rPr>
                      <w:rFonts w:hint="eastAsia"/>
                      <w:color w:val="333333"/>
                      <w:sz w:val="24"/>
                      <w:lang w:val="en-US" w:eastAsia="zh-CN"/>
                    </w:rPr>
                    <w:t>前辈指导下修改论文</w:t>
                  </w:r>
                </w:p>
              </w:tc>
              <w:tc>
                <w:tcPr>
                  <w:tcW w:w="2540" w:type="dxa"/>
                  <w:vAlign w:val="top"/>
                </w:tcPr>
                <w:p>
                  <w:pPr>
                    <w:ind w:right="-107" w:rightChars="-51"/>
                    <w:rPr>
                      <w:rFonts w:hint="eastAsia" w:eastAsia="宋体"/>
                      <w:color w:val="333333"/>
                      <w:sz w:val="24"/>
                      <w:lang w:val="en-US" w:eastAsia="zh-CN"/>
                    </w:rPr>
                  </w:pPr>
                  <w:r>
                    <w:rPr>
                      <w:rFonts w:hint="eastAsia"/>
                      <w:color w:val="333333"/>
                      <w:sz w:val="24"/>
                      <w:lang w:val="en-US" w:eastAsia="zh-CN"/>
                    </w:rPr>
                    <w:t>完成论文Ver2.0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4" w:type="dxa"/>
                  <w:vAlign w:val="top"/>
                </w:tcPr>
                <w:p>
                  <w:pPr>
                    <w:ind w:right="-107" w:rightChars="-51"/>
                    <w:rPr>
                      <w:rFonts w:hint="eastAsia" w:eastAsia="宋体"/>
                      <w:color w:val="333333"/>
                      <w:sz w:val="24"/>
                      <w:lang w:val="en-US" w:eastAsia="zh-CN"/>
                    </w:rPr>
                  </w:pPr>
                  <w:r>
                    <w:rPr>
                      <w:rFonts w:hint="eastAsia"/>
                      <w:color w:val="333333"/>
                      <w:sz w:val="24"/>
                      <w:lang w:val="en-US" w:eastAsia="zh-CN"/>
                    </w:rPr>
                    <w:t>6月</w:t>
                  </w:r>
                </w:p>
              </w:tc>
              <w:tc>
                <w:tcPr>
                  <w:tcW w:w="3135" w:type="dxa"/>
                  <w:vAlign w:val="top"/>
                </w:tcPr>
                <w:p>
                  <w:pPr>
                    <w:ind w:right="-107" w:rightChars="-51"/>
                    <w:rPr>
                      <w:rFonts w:hint="eastAsia" w:eastAsia="宋体"/>
                      <w:color w:val="333333"/>
                      <w:sz w:val="24"/>
                      <w:lang w:val="en-US" w:eastAsia="zh-CN"/>
                    </w:rPr>
                  </w:pPr>
                  <w:r>
                    <w:rPr>
                      <w:rFonts w:hint="eastAsia"/>
                      <w:color w:val="333333"/>
                      <w:sz w:val="24"/>
                      <w:lang w:val="en-US" w:eastAsia="zh-CN"/>
                    </w:rPr>
                    <w:t>老师指导下修改论文</w:t>
                  </w:r>
                </w:p>
              </w:tc>
              <w:tc>
                <w:tcPr>
                  <w:tcW w:w="2540" w:type="dxa"/>
                  <w:vAlign w:val="top"/>
                </w:tcPr>
                <w:p>
                  <w:pPr>
                    <w:ind w:right="-107" w:rightChars="-51"/>
                    <w:rPr>
                      <w:rFonts w:hint="eastAsia" w:eastAsia="宋体"/>
                      <w:color w:val="333333"/>
                      <w:sz w:val="24"/>
                      <w:lang w:val="en-US" w:eastAsia="zh-CN"/>
                    </w:rPr>
                  </w:pPr>
                  <w:r>
                    <w:rPr>
                      <w:rFonts w:hint="eastAsia"/>
                      <w:color w:val="333333"/>
                      <w:sz w:val="24"/>
                      <w:lang w:val="en-US" w:eastAsia="zh-CN"/>
                    </w:rPr>
                    <w:t>完成毕业设计</w:t>
                  </w:r>
                </w:p>
              </w:tc>
            </w:tr>
          </w:tbl>
          <w:p>
            <w:pPr>
              <w:ind w:left="251" w:right="-107" w:rightChars="-51"/>
              <w:rPr>
                <w:rFonts w:hint="eastAsia"/>
                <w:color w:val="333333"/>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342" w:hRule="atLeast"/>
          <w:jc w:val="center"/>
        </w:trPr>
        <w:tc>
          <w:tcPr>
            <w:tcW w:w="8468" w:type="dxa"/>
            <w:tcBorders>
              <w:top w:val="single" w:color="auto" w:sz="4" w:space="0"/>
              <w:left w:val="single" w:color="auto" w:sz="4" w:space="0"/>
              <w:bottom w:val="single" w:color="auto" w:sz="4" w:space="0"/>
              <w:right w:val="single" w:color="auto" w:sz="4" w:space="0"/>
            </w:tcBorders>
            <w:vAlign w:val="top"/>
          </w:tcPr>
          <w:p>
            <w:pPr>
              <w:ind w:left="-90" w:leftChars="-43" w:right="-107" w:rightChars="-51"/>
              <w:jc w:val="left"/>
              <w:rPr>
                <w:rFonts w:hint="eastAsia"/>
                <w:b/>
                <w:bCs/>
                <w:color w:val="333333"/>
                <w:sz w:val="24"/>
              </w:rPr>
            </w:pPr>
            <w:bookmarkStart w:id="11" w:name="ktbg_jsyj"/>
            <w:bookmarkEnd w:id="11"/>
            <w:r>
              <w:rPr>
                <w:rFonts w:hint="eastAsia"/>
                <w:b/>
                <w:bCs/>
                <w:color w:val="333333"/>
                <w:sz w:val="24"/>
              </w:rPr>
              <w:t>指导教师意见</w:t>
            </w:r>
          </w:p>
          <w:p>
            <w:pPr>
              <w:spacing w:before="100" w:beforeAutospacing="1" w:after="100" w:afterAutospacing="1" w:line="500" w:lineRule="exact"/>
              <w:textAlignment w:val="center"/>
              <w:rPr>
                <w:rFonts w:ascii="宋体" w:hAnsi="宋体" w:cs="宋体"/>
                <w:b/>
                <w:bCs/>
                <w:color w:val="333333"/>
                <w:sz w:val="24"/>
              </w:rPr>
            </w:pPr>
            <w:r>
              <w:rPr>
                <w:rFonts w:hint="eastAsia"/>
                <w:b/>
                <w:bCs/>
                <w:color w:val="333333"/>
                <w:sz w:val="24"/>
              </w:rPr>
              <w:t>指导教师签字:</w:t>
            </w:r>
            <w:bookmarkStart w:id="12" w:name="ktbg_shyear"/>
            <w:bookmarkEnd w:id="12"/>
            <w:r>
              <w:rPr>
                <w:rFonts w:hint="eastAsia"/>
                <w:b/>
                <w:bCs/>
                <w:color w:val="333333"/>
                <w:sz w:val="24"/>
              </w:rPr>
              <w:t xml:space="preserve">                 </w:t>
            </w:r>
            <w:r>
              <w:rPr>
                <w:b/>
                <w:bCs/>
                <w:color w:val="333333"/>
                <w:sz w:val="24"/>
              </w:rPr>
              <w:t xml:space="preserve">  </w:t>
            </w:r>
            <w:r>
              <w:rPr>
                <w:rFonts w:hint="eastAsia"/>
                <w:b/>
                <w:bCs/>
                <w:color w:val="333333"/>
                <w:sz w:val="24"/>
              </w:rPr>
              <w:t xml:space="preserve">                 年  </w:t>
            </w:r>
            <w:bookmarkStart w:id="13" w:name="ktbg_shmonth"/>
            <w:bookmarkEnd w:id="13"/>
            <w:r>
              <w:rPr>
                <w:rFonts w:hint="eastAsia"/>
                <w:b/>
                <w:bCs/>
                <w:color w:val="333333"/>
                <w:sz w:val="24"/>
              </w:rPr>
              <w:t xml:space="preserve">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81" w:hRule="atLeast"/>
          <w:jc w:val="center"/>
        </w:trPr>
        <w:tc>
          <w:tcPr>
            <w:tcW w:w="8468" w:type="dxa"/>
            <w:tcBorders>
              <w:top w:val="single" w:color="auto" w:sz="4" w:space="0"/>
              <w:left w:val="single" w:color="auto" w:sz="4" w:space="0"/>
              <w:bottom w:val="single" w:color="auto" w:sz="4" w:space="0"/>
              <w:right w:val="single" w:color="auto" w:sz="4" w:space="0"/>
            </w:tcBorders>
            <w:vAlign w:val="top"/>
          </w:tcPr>
          <w:p>
            <w:pPr>
              <w:jc w:val="left"/>
              <w:rPr>
                <w:rFonts w:hint="eastAsia"/>
                <w:b/>
                <w:bCs/>
                <w:color w:val="333333"/>
                <w:sz w:val="24"/>
              </w:rPr>
            </w:pPr>
            <w:r>
              <w:rPr>
                <w:rFonts w:hint="eastAsia"/>
                <w:b/>
                <w:bCs/>
                <w:color w:val="333333"/>
                <w:sz w:val="24"/>
              </w:rPr>
              <w:t>教学部审核意见</w:t>
            </w:r>
          </w:p>
          <w:p>
            <w:pPr>
              <w:spacing w:before="100" w:beforeAutospacing="1" w:after="100" w:afterAutospacing="1" w:line="280" w:lineRule="exact"/>
              <w:ind w:firstLine="3949" w:firstLineChars="1639"/>
              <w:rPr>
                <w:rFonts w:hint="eastAsia"/>
                <w:b/>
                <w:bCs/>
                <w:color w:val="333333"/>
                <w:sz w:val="24"/>
              </w:rPr>
            </w:pPr>
            <w:r>
              <w:rPr>
                <w:rFonts w:hint="eastAsia"/>
                <w:b/>
                <w:bCs/>
                <w:color w:val="333333"/>
                <w:sz w:val="24"/>
              </w:rPr>
              <w:t xml:space="preserve">教学部主任签字:  </w:t>
            </w:r>
          </w:p>
          <w:p>
            <w:pPr>
              <w:spacing w:before="100" w:beforeAutospacing="1" w:after="100" w:afterAutospacing="1" w:line="280" w:lineRule="exact"/>
              <w:ind w:firstLine="3949" w:firstLineChars="1639"/>
              <w:rPr>
                <w:rFonts w:hint="eastAsia"/>
                <w:b/>
                <w:bCs/>
                <w:color w:val="333333"/>
                <w:sz w:val="24"/>
              </w:rPr>
            </w:pPr>
            <w:r>
              <w:rPr>
                <w:rFonts w:hint="eastAsia"/>
                <w:b/>
                <w:bCs/>
                <w:color w:val="333333"/>
                <w:sz w:val="24"/>
              </w:rPr>
              <w:t>（校外加盖公章）</w:t>
            </w:r>
          </w:p>
          <w:p>
            <w:pPr>
              <w:spacing w:before="100" w:beforeAutospacing="1" w:after="100" w:afterAutospacing="1" w:line="280" w:lineRule="exact"/>
              <w:jc w:val="right"/>
              <w:rPr>
                <w:rFonts w:ascii="宋体" w:hAnsi="宋体" w:cs="宋体"/>
                <w:b/>
                <w:bCs/>
                <w:color w:val="333333"/>
                <w:sz w:val="24"/>
              </w:rPr>
            </w:pPr>
            <w:r>
              <w:rPr>
                <w:rFonts w:hint="eastAsia"/>
                <w:b/>
                <w:bCs/>
                <w:color w:val="333333"/>
                <w:sz w:val="24"/>
              </w:rPr>
              <w:t>年   月   日</w:t>
            </w:r>
          </w:p>
        </w:tc>
      </w:tr>
    </w:tbl>
    <w:p>
      <w:pPr>
        <w:rPr>
          <w:rFonts w:hint="eastAsia"/>
        </w:rPr>
      </w:pPr>
      <w:r>
        <w:rPr>
          <w:rFonts w:hint="eastAsia"/>
          <w:bCs/>
          <w:color w:val="333333"/>
          <w:sz w:val="24"/>
        </w:rPr>
        <w:t>备注：此报告应根据下达的毕业设计(论文)任务书，在指导教师的指导下由学生独立撰写，并于任务书下达后两周内完成。</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029AB"/>
    <w:multiLevelType w:val="multilevel"/>
    <w:tmpl w:val="15C029AB"/>
    <w:lvl w:ilvl="0" w:tentative="0">
      <w:start w:val="1"/>
      <w:numFmt w:val="decimal"/>
      <w:lvlText w:val="%1."/>
      <w:lvlJc w:val="left"/>
      <w:pPr>
        <w:ind w:left="251" w:hanging="360"/>
      </w:pPr>
      <w:rPr>
        <w:rFonts w:hint="default"/>
      </w:rPr>
    </w:lvl>
    <w:lvl w:ilvl="1" w:tentative="0">
      <w:start w:val="1"/>
      <w:numFmt w:val="decimal"/>
      <w:isLgl/>
      <w:lvlText w:val="%1.%2"/>
      <w:lvlJc w:val="left"/>
      <w:pPr>
        <w:ind w:left="851" w:hanging="360"/>
      </w:pPr>
      <w:rPr>
        <w:rFonts w:hint="default" w:ascii="Times New Roman" w:hAnsi="Times New Roman" w:cs="Times New Roman"/>
        <w:b/>
      </w:rPr>
    </w:lvl>
    <w:lvl w:ilvl="2" w:tentative="0">
      <w:start w:val="1"/>
      <w:numFmt w:val="decimal"/>
      <w:isLgl/>
      <w:lvlText w:val="%1.%2.%3"/>
      <w:lvlJc w:val="left"/>
      <w:pPr>
        <w:ind w:left="1811" w:hanging="720"/>
      </w:pPr>
      <w:rPr>
        <w:rFonts w:hint="default" w:ascii="Times New Roman" w:hAnsi="Times New Roman" w:cs="Times New Roman"/>
        <w:b/>
      </w:rPr>
    </w:lvl>
    <w:lvl w:ilvl="3" w:tentative="0">
      <w:start w:val="1"/>
      <w:numFmt w:val="decimal"/>
      <w:isLgl/>
      <w:lvlText w:val="%1.%2.%3.%4"/>
      <w:lvlJc w:val="left"/>
      <w:pPr>
        <w:ind w:left="2771" w:hanging="1080"/>
      </w:pPr>
      <w:rPr>
        <w:rFonts w:hint="default" w:ascii="Times New Roman" w:hAnsi="Times New Roman" w:cs="Times New Roman"/>
        <w:b/>
      </w:rPr>
    </w:lvl>
    <w:lvl w:ilvl="4" w:tentative="0">
      <w:start w:val="1"/>
      <w:numFmt w:val="decimal"/>
      <w:isLgl/>
      <w:lvlText w:val="%1.%2.%3.%4.%5"/>
      <w:lvlJc w:val="left"/>
      <w:pPr>
        <w:ind w:left="3371" w:hanging="1080"/>
      </w:pPr>
      <w:rPr>
        <w:rFonts w:hint="default" w:ascii="Times New Roman" w:hAnsi="Times New Roman" w:cs="Times New Roman"/>
        <w:b/>
      </w:rPr>
    </w:lvl>
    <w:lvl w:ilvl="5" w:tentative="0">
      <w:start w:val="1"/>
      <w:numFmt w:val="decimal"/>
      <w:isLgl/>
      <w:lvlText w:val="%1.%2.%3.%4.%5.%6"/>
      <w:lvlJc w:val="left"/>
      <w:pPr>
        <w:ind w:left="4331" w:hanging="1440"/>
      </w:pPr>
      <w:rPr>
        <w:rFonts w:hint="default" w:ascii="Times New Roman" w:hAnsi="Times New Roman" w:cs="Times New Roman"/>
        <w:b/>
      </w:rPr>
    </w:lvl>
    <w:lvl w:ilvl="6" w:tentative="0">
      <w:start w:val="1"/>
      <w:numFmt w:val="decimal"/>
      <w:isLgl/>
      <w:lvlText w:val="%1.%2.%3.%4.%5.%6.%7"/>
      <w:lvlJc w:val="left"/>
      <w:pPr>
        <w:ind w:left="5291" w:hanging="1800"/>
      </w:pPr>
      <w:rPr>
        <w:rFonts w:hint="default" w:ascii="Times New Roman" w:hAnsi="Times New Roman" w:cs="Times New Roman"/>
        <w:b/>
      </w:rPr>
    </w:lvl>
    <w:lvl w:ilvl="7" w:tentative="0">
      <w:start w:val="1"/>
      <w:numFmt w:val="decimal"/>
      <w:isLgl/>
      <w:lvlText w:val="%1.%2.%3.%4.%5.%6.%7.%8"/>
      <w:lvlJc w:val="left"/>
      <w:pPr>
        <w:ind w:left="5891" w:hanging="1800"/>
      </w:pPr>
      <w:rPr>
        <w:rFonts w:hint="default" w:ascii="Times New Roman" w:hAnsi="Times New Roman" w:cs="Times New Roman"/>
        <w:b/>
      </w:rPr>
    </w:lvl>
    <w:lvl w:ilvl="8" w:tentative="0">
      <w:start w:val="1"/>
      <w:numFmt w:val="decimal"/>
      <w:isLgl/>
      <w:lvlText w:val="%1.%2.%3.%4.%5.%6.%7.%8.%9"/>
      <w:lvlJc w:val="left"/>
      <w:pPr>
        <w:ind w:left="6851" w:hanging="2160"/>
      </w:pPr>
      <w:rPr>
        <w:rFonts w:hint="default" w:ascii="Times New Roman" w:hAnsi="Times New Roman" w:cs="Times New Roman"/>
        <w:b/>
      </w:rPr>
    </w:lvl>
  </w:abstractNum>
  <w:abstractNum w:abstractNumId="1">
    <w:nsid w:val="555B5813"/>
    <w:multiLevelType w:val="multilevel"/>
    <w:tmpl w:val="555B5813"/>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B4A68E3"/>
    <w:multiLevelType w:val="singleLevel"/>
    <w:tmpl w:val="7B4A68E3"/>
    <w:lvl w:ilvl="0" w:tentative="0">
      <w:start w:val="1"/>
      <w:numFmt w:val="decimal"/>
      <w:lvlText w:val="%1."/>
      <w:lvlJc w:val="left"/>
      <w:pPr>
        <w:tabs>
          <w:tab w:val="left" w:pos="312"/>
        </w:tabs>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67"/>
    <w:rsid w:val="000142C1"/>
    <w:rsid w:val="00050FFA"/>
    <w:rsid w:val="00053E04"/>
    <w:rsid w:val="00056F34"/>
    <w:rsid w:val="000625C6"/>
    <w:rsid w:val="00073D9C"/>
    <w:rsid w:val="0008540E"/>
    <w:rsid w:val="00095789"/>
    <w:rsid w:val="000964D1"/>
    <w:rsid w:val="000A2542"/>
    <w:rsid w:val="000B4BCF"/>
    <w:rsid w:val="000D0CE9"/>
    <w:rsid w:val="000F671F"/>
    <w:rsid w:val="001725E6"/>
    <w:rsid w:val="00176B73"/>
    <w:rsid w:val="0019010C"/>
    <w:rsid w:val="001A4638"/>
    <w:rsid w:val="001A72BC"/>
    <w:rsid w:val="001B3339"/>
    <w:rsid w:val="001B3980"/>
    <w:rsid w:val="00207410"/>
    <w:rsid w:val="0022741B"/>
    <w:rsid w:val="00242CCA"/>
    <w:rsid w:val="00262E4E"/>
    <w:rsid w:val="00284A0C"/>
    <w:rsid w:val="002914A9"/>
    <w:rsid w:val="002A2FA4"/>
    <w:rsid w:val="002B5CBD"/>
    <w:rsid w:val="002D3921"/>
    <w:rsid w:val="002D6FC3"/>
    <w:rsid w:val="002F22DF"/>
    <w:rsid w:val="00300549"/>
    <w:rsid w:val="00311903"/>
    <w:rsid w:val="00315967"/>
    <w:rsid w:val="00336A5A"/>
    <w:rsid w:val="00350B96"/>
    <w:rsid w:val="00356386"/>
    <w:rsid w:val="003625EA"/>
    <w:rsid w:val="003A12B6"/>
    <w:rsid w:val="003B5034"/>
    <w:rsid w:val="003E5815"/>
    <w:rsid w:val="004120C2"/>
    <w:rsid w:val="00413985"/>
    <w:rsid w:val="0042302B"/>
    <w:rsid w:val="004603EF"/>
    <w:rsid w:val="00486BE9"/>
    <w:rsid w:val="00486C5B"/>
    <w:rsid w:val="00490435"/>
    <w:rsid w:val="00493F62"/>
    <w:rsid w:val="00494029"/>
    <w:rsid w:val="004A2779"/>
    <w:rsid w:val="004D358A"/>
    <w:rsid w:val="004F0BA9"/>
    <w:rsid w:val="004F1091"/>
    <w:rsid w:val="00523848"/>
    <w:rsid w:val="00570821"/>
    <w:rsid w:val="00582959"/>
    <w:rsid w:val="005B6D28"/>
    <w:rsid w:val="00616BFD"/>
    <w:rsid w:val="00625A32"/>
    <w:rsid w:val="00631FC6"/>
    <w:rsid w:val="0065128E"/>
    <w:rsid w:val="006634D4"/>
    <w:rsid w:val="00666A02"/>
    <w:rsid w:val="006A4611"/>
    <w:rsid w:val="006E0304"/>
    <w:rsid w:val="006E188B"/>
    <w:rsid w:val="0076707E"/>
    <w:rsid w:val="00783849"/>
    <w:rsid w:val="00792BA5"/>
    <w:rsid w:val="007E0E2B"/>
    <w:rsid w:val="00814F5E"/>
    <w:rsid w:val="00822717"/>
    <w:rsid w:val="00822F7C"/>
    <w:rsid w:val="00855AD5"/>
    <w:rsid w:val="00860098"/>
    <w:rsid w:val="00875357"/>
    <w:rsid w:val="008777B8"/>
    <w:rsid w:val="008A08C0"/>
    <w:rsid w:val="008D3DAB"/>
    <w:rsid w:val="008E4FA2"/>
    <w:rsid w:val="008F66C3"/>
    <w:rsid w:val="009031E0"/>
    <w:rsid w:val="0092431F"/>
    <w:rsid w:val="009345B7"/>
    <w:rsid w:val="00941FAD"/>
    <w:rsid w:val="00946A30"/>
    <w:rsid w:val="0095371E"/>
    <w:rsid w:val="00955233"/>
    <w:rsid w:val="009A18EF"/>
    <w:rsid w:val="009A2FC1"/>
    <w:rsid w:val="009A6CEB"/>
    <w:rsid w:val="009B41A2"/>
    <w:rsid w:val="009D4DB1"/>
    <w:rsid w:val="009E6CA1"/>
    <w:rsid w:val="00A073B5"/>
    <w:rsid w:val="00A37E89"/>
    <w:rsid w:val="00A52113"/>
    <w:rsid w:val="00A72DAA"/>
    <w:rsid w:val="00A83EF6"/>
    <w:rsid w:val="00AA1229"/>
    <w:rsid w:val="00AA3C8B"/>
    <w:rsid w:val="00AC1FF3"/>
    <w:rsid w:val="00AC514A"/>
    <w:rsid w:val="00B02CD5"/>
    <w:rsid w:val="00B179B1"/>
    <w:rsid w:val="00B30061"/>
    <w:rsid w:val="00B34235"/>
    <w:rsid w:val="00B5359B"/>
    <w:rsid w:val="00B602F0"/>
    <w:rsid w:val="00BA3EBB"/>
    <w:rsid w:val="00BB4DD5"/>
    <w:rsid w:val="00BF1839"/>
    <w:rsid w:val="00C027F5"/>
    <w:rsid w:val="00C07B56"/>
    <w:rsid w:val="00C16162"/>
    <w:rsid w:val="00C360CF"/>
    <w:rsid w:val="00C414A0"/>
    <w:rsid w:val="00C62536"/>
    <w:rsid w:val="00C753B0"/>
    <w:rsid w:val="00C830D7"/>
    <w:rsid w:val="00CA3410"/>
    <w:rsid w:val="00CB0BEC"/>
    <w:rsid w:val="00CC01C2"/>
    <w:rsid w:val="00CC0216"/>
    <w:rsid w:val="00CC3FAE"/>
    <w:rsid w:val="00CC667E"/>
    <w:rsid w:val="00CF2741"/>
    <w:rsid w:val="00D04208"/>
    <w:rsid w:val="00D206BF"/>
    <w:rsid w:val="00D25398"/>
    <w:rsid w:val="00D3267D"/>
    <w:rsid w:val="00D73A20"/>
    <w:rsid w:val="00D76B23"/>
    <w:rsid w:val="00D84C42"/>
    <w:rsid w:val="00D90905"/>
    <w:rsid w:val="00D9241E"/>
    <w:rsid w:val="00DA0A31"/>
    <w:rsid w:val="00DC6D39"/>
    <w:rsid w:val="00DD53DA"/>
    <w:rsid w:val="00DE453E"/>
    <w:rsid w:val="00DF0819"/>
    <w:rsid w:val="00DF42BF"/>
    <w:rsid w:val="00E23A20"/>
    <w:rsid w:val="00E545C0"/>
    <w:rsid w:val="00E71C01"/>
    <w:rsid w:val="00E9044D"/>
    <w:rsid w:val="00EA6C4A"/>
    <w:rsid w:val="00EB2012"/>
    <w:rsid w:val="00EC6567"/>
    <w:rsid w:val="00EC6E67"/>
    <w:rsid w:val="00F13507"/>
    <w:rsid w:val="00F208B8"/>
    <w:rsid w:val="00F72410"/>
    <w:rsid w:val="00FC030B"/>
    <w:rsid w:val="00FC3C68"/>
    <w:rsid w:val="00FC6F03"/>
    <w:rsid w:val="00FD68DF"/>
    <w:rsid w:val="0E3E534E"/>
    <w:rsid w:val="1DC51BA7"/>
    <w:rsid w:val="2F9C2129"/>
    <w:rsid w:val="3B921C4A"/>
    <w:rsid w:val="46C70E4B"/>
    <w:rsid w:val="69AD6678"/>
    <w:rsid w:val="761A6D94"/>
    <w:rsid w:val="7948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Hyperlink"/>
    <w:basedOn w:val="5"/>
    <w:uiPriority w:val="99"/>
    <w:rPr>
      <w:color w:val="0000FF"/>
      <w:u w:val="single"/>
    </w:rPr>
  </w:style>
  <w:style w:type="character" w:customStyle="1" w:styleId="8">
    <w:name w:val="页眉 字符"/>
    <w:basedOn w:val="5"/>
    <w:link w:val="3"/>
    <w:qFormat/>
    <w:uiPriority w:val="0"/>
    <w:rPr>
      <w:kern w:val="2"/>
      <w:sz w:val="18"/>
      <w:szCs w:val="18"/>
    </w:rPr>
  </w:style>
  <w:style w:type="character" w:customStyle="1" w:styleId="9">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315</Words>
  <Characters>1801</Characters>
  <Lines>15</Lines>
  <Paragraphs>4</Paragraphs>
  <TotalTime>1</TotalTime>
  <ScaleCrop>false</ScaleCrop>
  <LinksUpToDate>false</LinksUpToDate>
  <CharactersWithSpaces>2112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2018-03-16T14:44:00Z</dcterms:created>
  <dc:creator>USER</dc:creator>
  <cp:lastModifiedBy>Dreams</cp:lastModifiedBy>
  <dcterms:modified xsi:type="dcterms:W3CDTF">2018-05-28T08:37:47Z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