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32"/>
          <w:szCs w:val="32"/>
        </w:rPr>
      </w:pPr>
      <w:r>
        <w:rPr>
          <w:rFonts w:hint="eastAsia"/>
          <w:b/>
          <w:sz w:val="32"/>
          <w:szCs w:val="32"/>
        </w:rPr>
        <w:t>“牛上山”快餐柜管理系统软件需求说明书</w:t>
      </w:r>
    </w:p>
    <w:p>
      <w:pPr>
        <w:rPr>
          <w:b/>
          <w:color w:val="FFFF00"/>
          <w:sz w:val="32"/>
          <w:szCs w:val="32"/>
        </w:rPr>
      </w:pPr>
      <w:r>
        <w:rPr>
          <w:rFonts w:hint="eastAsia"/>
          <w:b/>
          <w:color w:val="FFFF00"/>
          <w:sz w:val="32"/>
          <w:szCs w:val="32"/>
        </w:rPr>
        <w:t>第一部分</w:t>
      </w:r>
      <w:r>
        <w:rPr>
          <w:b/>
          <w:color w:val="FFFF00"/>
          <w:sz w:val="32"/>
          <w:szCs w:val="32"/>
        </w:rPr>
        <w:t xml:space="preserve">       </w:t>
      </w:r>
      <w:r>
        <w:rPr>
          <w:rFonts w:hint="eastAsia"/>
          <w:b/>
          <w:color w:val="FFFF00"/>
          <w:sz w:val="32"/>
          <w:szCs w:val="32"/>
        </w:rPr>
        <w:t>安卓工控机</w:t>
      </w:r>
      <w:r>
        <w:rPr>
          <w:b/>
          <w:color w:val="FFFF00"/>
          <w:sz w:val="32"/>
          <w:szCs w:val="32"/>
        </w:rPr>
        <w:t>APP</w:t>
      </w:r>
      <w:r>
        <w:rPr>
          <w:rFonts w:hint="eastAsia"/>
          <w:b/>
          <w:color w:val="FFFF00"/>
          <w:sz w:val="32"/>
          <w:szCs w:val="32"/>
        </w:rPr>
        <w:t>功能</w:t>
      </w:r>
    </w:p>
    <w:p>
      <w:pPr>
        <w:pStyle w:val="8"/>
        <w:numPr>
          <w:ilvl w:val="0"/>
          <w:numId w:val="1"/>
        </w:numPr>
        <w:ind w:firstLineChars="0"/>
        <w:rPr>
          <w:color w:val="FFFF00"/>
        </w:rPr>
      </w:pPr>
      <w:r>
        <w:rPr>
          <w:rFonts w:hint="eastAsia"/>
          <w:color w:val="FFFF00"/>
        </w:rPr>
        <w:t>界面</w:t>
      </w:r>
    </w:p>
    <w:p>
      <w:pPr>
        <w:pStyle w:val="8"/>
        <w:numPr>
          <w:ilvl w:val="0"/>
          <w:numId w:val="2"/>
        </w:numPr>
        <w:ind w:firstLineChars="0"/>
        <w:rPr>
          <w:color w:val="FFFF00"/>
        </w:rPr>
      </w:pPr>
      <w:r>
        <w:rPr>
          <w:rFonts w:hint="eastAsia"/>
          <w:color w:val="FFFF00"/>
        </w:rPr>
        <w:t>界面</w:t>
      </w:r>
      <w:r>
        <w:rPr>
          <w:color w:val="FFFF00"/>
        </w:rPr>
        <w:t>——</w:t>
      </w:r>
      <w:r>
        <w:rPr>
          <w:rFonts w:hint="eastAsia"/>
          <w:color w:val="FFFF00"/>
        </w:rPr>
        <w:t>广告</w:t>
      </w:r>
    </w:p>
    <w:p>
      <w:pPr>
        <w:pStyle w:val="8"/>
        <w:numPr>
          <w:ilvl w:val="0"/>
          <w:numId w:val="2"/>
        </w:numPr>
        <w:ind w:firstLineChars="0"/>
        <w:rPr>
          <w:color w:val="FFFF00"/>
        </w:rPr>
      </w:pPr>
      <w:r>
        <w:rPr>
          <w:rFonts w:hint="eastAsia"/>
          <w:color w:val="FFFF00"/>
        </w:rPr>
        <w:t>界面</w:t>
      </w:r>
      <w:r>
        <w:rPr>
          <w:color w:val="FFFF00"/>
        </w:rPr>
        <w:t>——</w:t>
      </w:r>
      <w:r>
        <w:rPr>
          <w:rFonts w:hint="eastAsia"/>
          <w:color w:val="FFFF00"/>
        </w:rPr>
        <w:t>选菜</w:t>
      </w:r>
    </w:p>
    <w:p>
      <w:pPr>
        <w:pStyle w:val="8"/>
        <w:numPr>
          <w:ilvl w:val="0"/>
          <w:numId w:val="2"/>
        </w:numPr>
        <w:ind w:firstLineChars="0"/>
        <w:rPr>
          <w:color w:val="FFFF00"/>
        </w:rPr>
      </w:pPr>
      <w:r>
        <w:rPr>
          <w:rFonts w:hint="eastAsia"/>
          <w:color w:val="FFFF00"/>
        </w:rPr>
        <w:t>对话框</w:t>
      </w:r>
      <w:r>
        <w:rPr>
          <w:color w:val="FFFF00"/>
        </w:rPr>
        <w:t>——</w:t>
      </w:r>
      <w:r>
        <w:rPr>
          <w:rFonts w:hint="eastAsia"/>
          <w:color w:val="FFFF00"/>
        </w:rPr>
        <w:t>选择支付方式</w:t>
      </w:r>
    </w:p>
    <w:p>
      <w:pPr>
        <w:pStyle w:val="8"/>
        <w:numPr>
          <w:ilvl w:val="0"/>
          <w:numId w:val="2"/>
        </w:numPr>
        <w:ind w:firstLineChars="0"/>
        <w:rPr>
          <w:color w:val="FFFF00"/>
        </w:rPr>
      </w:pPr>
      <w:r>
        <w:rPr>
          <w:rFonts w:hint="eastAsia"/>
          <w:color w:val="FFFF00"/>
        </w:rPr>
        <w:t>对话框</w:t>
      </w:r>
      <w:r>
        <w:rPr>
          <w:color w:val="FFFF00"/>
        </w:rPr>
        <w:t>——</w:t>
      </w:r>
      <w:r>
        <w:rPr>
          <w:rFonts w:hint="eastAsia"/>
          <w:color w:val="FFFF00"/>
        </w:rPr>
        <w:t>等待生成二维码</w:t>
      </w:r>
    </w:p>
    <w:p>
      <w:pPr>
        <w:pStyle w:val="8"/>
        <w:numPr>
          <w:ilvl w:val="0"/>
          <w:numId w:val="2"/>
        </w:numPr>
        <w:ind w:firstLineChars="0"/>
        <w:rPr>
          <w:color w:val="FFFF00"/>
        </w:rPr>
      </w:pPr>
      <w:r>
        <w:rPr>
          <w:rFonts w:hint="eastAsia"/>
          <w:color w:val="FFFF00"/>
        </w:rPr>
        <w:t>对话框</w:t>
      </w:r>
      <w:r>
        <w:rPr>
          <w:color w:val="FFFF00"/>
        </w:rPr>
        <w:t>——</w:t>
      </w:r>
      <w:r>
        <w:rPr>
          <w:rFonts w:hint="eastAsia"/>
          <w:color w:val="FFFF00"/>
        </w:rPr>
        <w:t>弹出支付的二维码</w:t>
      </w:r>
    </w:p>
    <w:p>
      <w:pPr>
        <w:pStyle w:val="8"/>
        <w:numPr>
          <w:ilvl w:val="0"/>
          <w:numId w:val="2"/>
        </w:numPr>
        <w:ind w:firstLineChars="0"/>
        <w:rPr>
          <w:color w:val="FFFF00"/>
        </w:rPr>
      </w:pPr>
      <w:r>
        <w:rPr>
          <w:rFonts w:hint="eastAsia"/>
          <w:color w:val="FFFF00"/>
        </w:rPr>
        <w:t>对话框</w:t>
      </w:r>
      <w:r>
        <w:rPr>
          <w:color w:val="FFFF00"/>
        </w:rPr>
        <w:t>——</w:t>
      </w:r>
      <w:r>
        <w:rPr>
          <w:rFonts w:hint="eastAsia"/>
          <w:color w:val="FFFF00"/>
        </w:rPr>
        <w:t>提示支付成功</w:t>
      </w:r>
    </w:p>
    <w:p>
      <w:pPr>
        <w:pStyle w:val="8"/>
        <w:numPr>
          <w:ilvl w:val="0"/>
          <w:numId w:val="2"/>
        </w:numPr>
        <w:ind w:firstLineChars="0"/>
        <w:rPr>
          <w:color w:val="FFFF00"/>
        </w:rPr>
      </w:pPr>
      <w:r>
        <w:rPr>
          <w:rFonts w:hint="eastAsia"/>
          <w:color w:val="FFFF00"/>
        </w:rPr>
        <w:t>对话框</w:t>
      </w:r>
      <w:r>
        <w:rPr>
          <w:color w:val="FFFF00"/>
        </w:rPr>
        <w:t>——</w:t>
      </w:r>
      <w:r>
        <w:rPr>
          <w:rFonts w:hint="eastAsia"/>
          <w:color w:val="FFFF00"/>
        </w:rPr>
        <w:t>提示交易完成，请用户取餐。</w:t>
      </w:r>
    </w:p>
    <w:p>
      <w:pPr>
        <w:pStyle w:val="8"/>
        <w:numPr>
          <w:ilvl w:val="0"/>
          <w:numId w:val="2"/>
        </w:numPr>
        <w:ind w:firstLineChars="0"/>
        <w:rPr>
          <w:color w:val="FFFF00"/>
        </w:rPr>
      </w:pPr>
      <w:r>
        <w:rPr>
          <w:rFonts w:hint="eastAsia"/>
          <w:color w:val="FFFF00"/>
        </w:rPr>
        <w:t>界面</w:t>
      </w:r>
      <w:r>
        <w:rPr>
          <w:color w:val="FFFF00"/>
        </w:rPr>
        <w:t>——</w:t>
      </w:r>
      <w:r>
        <w:rPr>
          <w:rFonts w:hint="eastAsia"/>
          <w:color w:val="FFFF00"/>
        </w:rPr>
        <w:t>补货</w:t>
      </w:r>
      <w:r>
        <w:rPr>
          <w:color w:val="FFFF00"/>
        </w:rPr>
        <w:t xml:space="preserve">  </w:t>
      </w:r>
    </w:p>
    <w:p>
      <w:pPr>
        <w:pStyle w:val="8"/>
        <w:numPr>
          <w:ilvl w:val="0"/>
          <w:numId w:val="2"/>
        </w:numPr>
        <w:ind w:firstLineChars="0"/>
        <w:rPr>
          <w:color w:val="FFFF00"/>
        </w:rPr>
      </w:pPr>
      <w:r>
        <w:rPr>
          <w:rFonts w:hint="eastAsia"/>
          <w:color w:val="FFFF00"/>
        </w:rPr>
        <w:t>以上是主要界面，还有提示等待、报错等辅助提示的界面。</w:t>
      </w:r>
    </w:p>
    <w:p>
      <w:pPr>
        <w:pStyle w:val="8"/>
        <w:numPr>
          <w:ilvl w:val="0"/>
          <w:numId w:val="1"/>
        </w:numPr>
        <w:ind w:firstLineChars="0"/>
        <w:rPr>
          <w:color w:val="FFFF00"/>
        </w:rPr>
      </w:pPr>
      <w:r>
        <w:rPr>
          <w:rFonts w:hint="eastAsia"/>
          <w:color w:val="FFFF00"/>
        </w:rPr>
        <w:t>通信</w:t>
      </w:r>
    </w:p>
    <w:p>
      <w:pPr>
        <w:pStyle w:val="8"/>
        <w:numPr>
          <w:ilvl w:val="0"/>
          <w:numId w:val="3"/>
        </w:numPr>
        <w:ind w:firstLineChars="0"/>
        <w:rPr>
          <w:color w:val="FFFF00"/>
        </w:rPr>
      </w:pPr>
      <w:r>
        <w:rPr>
          <w:rFonts w:hint="eastAsia"/>
          <w:color w:val="FFFF00"/>
        </w:rPr>
        <w:t>和快餐柜控制主板</w:t>
      </w:r>
      <w:r>
        <w:rPr>
          <w:color w:val="FFFF00"/>
        </w:rPr>
        <w:t xml:space="preserve"> 485/232</w:t>
      </w:r>
    </w:p>
    <w:p>
      <w:pPr>
        <w:pStyle w:val="8"/>
        <w:numPr>
          <w:ilvl w:val="0"/>
          <w:numId w:val="3"/>
        </w:numPr>
        <w:ind w:firstLineChars="0"/>
        <w:rPr>
          <w:color w:val="FFFF00"/>
        </w:rPr>
      </w:pPr>
      <w:r>
        <w:rPr>
          <w:rFonts w:hint="eastAsia"/>
          <w:color w:val="FFFF00"/>
        </w:rPr>
        <w:t>和服务器</w:t>
      </w:r>
      <w:r>
        <w:rPr>
          <w:color w:val="FFFF00"/>
        </w:rPr>
        <w:t>GPRS</w:t>
      </w:r>
      <w:r>
        <w:rPr>
          <w:rFonts w:hint="eastAsia"/>
          <w:color w:val="FFFF00"/>
        </w:rPr>
        <w:t>通信</w:t>
      </w:r>
    </w:p>
    <w:p>
      <w:pPr>
        <w:pStyle w:val="8"/>
        <w:numPr>
          <w:ilvl w:val="0"/>
          <w:numId w:val="1"/>
        </w:numPr>
        <w:ind w:firstLineChars="0"/>
        <w:rPr>
          <w:color w:val="FFFF00"/>
        </w:rPr>
      </w:pPr>
      <w:r>
        <w:rPr>
          <w:rFonts w:hint="eastAsia"/>
          <w:color w:val="FFFF00"/>
        </w:rPr>
        <w:t>控制</w:t>
      </w:r>
    </w:p>
    <w:p>
      <w:pPr>
        <w:pStyle w:val="8"/>
        <w:numPr>
          <w:ilvl w:val="0"/>
          <w:numId w:val="4"/>
        </w:numPr>
        <w:ind w:firstLineChars="0"/>
        <w:rPr>
          <w:color w:val="FFFF00"/>
        </w:rPr>
      </w:pPr>
      <w:r>
        <w:rPr>
          <w:rFonts w:hint="eastAsia"/>
          <w:color w:val="FFFF00"/>
        </w:rPr>
        <w:t>根据通信协议控制抽屉门开关</w:t>
      </w:r>
    </w:p>
    <w:p>
      <w:pPr>
        <w:pStyle w:val="8"/>
        <w:numPr>
          <w:ilvl w:val="0"/>
          <w:numId w:val="4"/>
        </w:numPr>
        <w:ind w:firstLineChars="0"/>
        <w:rPr>
          <w:color w:val="FFFF00"/>
        </w:rPr>
      </w:pPr>
      <w:r>
        <w:rPr>
          <w:rFonts w:hint="eastAsia"/>
          <w:color w:val="FFFF00"/>
        </w:rPr>
        <w:t>统计当前柜子不同抽屉的是否有货，柜门是否正常关闭，并上报服务器。</w:t>
      </w:r>
    </w:p>
    <w:p>
      <w:pPr>
        <w:pStyle w:val="8"/>
        <w:numPr>
          <w:ilvl w:val="0"/>
          <w:numId w:val="4"/>
        </w:numPr>
        <w:ind w:firstLineChars="0"/>
        <w:rPr>
          <w:color w:val="FFFF00"/>
        </w:rPr>
      </w:pPr>
      <w:r>
        <w:rPr>
          <w:rFonts w:hint="eastAsia"/>
          <w:color w:val="FFFF00"/>
        </w:rPr>
        <w:t>实时掌握当前快餐柜每个抽屉的状态。</w:t>
      </w:r>
    </w:p>
    <w:p>
      <w:pPr>
        <w:ind w:left="420" w:firstLine="420" w:firstLineChars="200"/>
        <w:rPr>
          <w:color w:val="FFFF00"/>
        </w:rPr>
      </w:pPr>
      <w:r>
        <w:rPr>
          <w:rFonts w:hint="eastAsia"/>
          <w:color w:val="FFFF00"/>
        </w:rPr>
        <w:t>对每个抽屉来说包括：（</w:t>
      </w:r>
      <w:r>
        <w:rPr>
          <w:color w:val="FFFF00"/>
        </w:rPr>
        <w:t>1</w:t>
      </w:r>
      <w:r>
        <w:rPr>
          <w:rFonts w:hint="eastAsia"/>
          <w:color w:val="FFFF00"/>
        </w:rPr>
        <w:t>）各抽屉设置的商品品类，由服务器设置并下发。</w:t>
      </w:r>
    </w:p>
    <w:p>
      <w:pPr>
        <w:ind w:firstLine="2835" w:firstLineChars="1350"/>
        <w:rPr>
          <w:color w:val="FFFF00"/>
        </w:rPr>
      </w:pPr>
      <w:r>
        <w:rPr>
          <w:rFonts w:hint="eastAsia"/>
          <w:color w:val="FFFF00"/>
        </w:rPr>
        <w:t>（</w:t>
      </w:r>
      <w:r>
        <w:rPr>
          <w:color w:val="FFFF00"/>
        </w:rPr>
        <w:t>2</w:t>
      </w:r>
      <w:r>
        <w:rPr>
          <w:rFonts w:hint="eastAsia"/>
          <w:color w:val="FFFF00"/>
        </w:rPr>
        <w:t>）抽屉门是否打开。打开为</w:t>
      </w:r>
      <w:r>
        <w:rPr>
          <w:color w:val="FFFF00"/>
        </w:rPr>
        <w:t>1</w:t>
      </w:r>
      <w:r>
        <w:rPr>
          <w:rFonts w:hint="eastAsia"/>
          <w:color w:val="FFFF00"/>
        </w:rPr>
        <w:t>，关闭为</w:t>
      </w:r>
      <w:r>
        <w:rPr>
          <w:color w:val="FFFF00"/>
        </w:rPr>
        <w:t>0</w:t>
      </w:r>
      <w:r>
        <w:rPr>
          <w:rFonts w:hint="eastAsia"/>
          <w:color w:val="FFFF00"/>
        </w:rPr>
        <w:t>，上班服务器。</w:t>
      </w:r>
    </w:p>
    <w:p>
      <w:pPr>
        <w:ind w:left="420" w:firstLine="315" w:firstLineChars="150"/>
        <w:rPr>
          <w:color w:val="FFFF00"/>
        </w:rPr>
      </w:pPr>
      <w:r>
        <w:rPr>
          <w:color w:val="FFFF00"/>
        </w:rPr>
        <w:t xml:space="preserve">                    </w:t>
      </w:r>
      <w:r>
        <w:rPr>
          <w:rFonts w:hint="eastAsia"/>
          <w:color w:val="FFFF00"/>
        </w:rPr>
        <w:t>（</w:t>
      </w:r>
      <w:r>
        <w:rPr>
          <w:color w:val="FFFF00"/>
        </w:rPr>
        <w:t>3</w:t>
      </w:r>
      <w:r>
        <w:rPr>
          <w:rFonts w:hint="eastAsia"/>
          <w:color w:val="FFFF00"/>
        </w:rPr>
        <w:t>）里面是否有餐。有餐为</w:t>
      </w:r>
      <w:r>
        <w:rPr>
          <w:color w:val="FFFF00"/>
        </w:rPr>
        <w:t>1</w:t>
      </w:r>
      <w:r>
        <w:rPr>
          <w:rFonts w:hint="eastAsia"/>
          <w:color w:val="FFFF00"/>
        </w:rPr>
        <w:t>，无餐为</w:t>
      </w:r>
      <w:r>
        <w:rPr>
          <w:color w:val="FFFF00"/>
        </w:rPr>
        <w:t>0</w:t>
      </w:r>
      <w:r>
        <w:rPr>
          <w:rFonts w:hint="eastAsia"/>
          <w:color w:val="FFFF00"/>
        </w:rPr>
        <w:t>，上报服务器。</w:t>
      </w:r>
    </w:p>
    <w:p>
      <w:pPr>
        <w:ind w:left="420" w:firstLine="315" w:firstLineChars="150"/>
        <w:rPr>
          <w:color w:val="FFFF00"/>
        </w:rPr>
      </w:pPr>
      <w:r>
        <w:rPr>
          <w:color w:val="FFFF00"/>
        </w:rPr>
        <w:t xml:space="preserve">                    </w:t>
      </w:r>
      <w:r>
        <w:rPr>
          <w:rFonts w:hint="eastAsia"/>
          <w:color w:val="FFFF00"/>
        </w:rPr>
        <w:t>（</w:t>
      </w:r>
      <w:r>
        <w:rPr>
          <w:color w:val="FFFF00"/>
        </w:rPr>
        <w:t>4</w:t>
      </w:r>
      <w:r>
        <w:rPr>
          <w:rFonts w:hint="eastAsia"/>
          <w:color w:val="FFFF00"/>
        </w:rPr>
        <w:t>）如果有餐，放入餐的时间，包括月日时分，上报服务器。</w:t>
      </w:r>
    </w:p>
    <w:p>
      <w:pPr>
        <w:pStyle w:val="8"/>
        <w:numPr>
          <w:ilvl w:val="0"/>
          <w:numId w:val="1"/>
        </w:numPr>
        <w:ind w:firstLineChars="0"/>
        <w:rPr>
          <w:color w:val="FFFF00"/>
        </w:rPr>
      </w:pPr>
      <w:r>
        <w:rPr>
          <w:rFonts w:hint="eastAsia"/>
          <w:color w:val="FFFF00"/>
        </w:rPr>
        <w:t>设置界面</w:t>
      </w:r>
    </w:p>
    <w:p>
      <w:pPr>
        <w:pStyle w:val="8"/>
        <w:numPr>
          <w:ilvl w:val="0"/>
          <w:numId w:val="5"/>
        </w:numPr>
        <w:ind w:firstLineChars="0"/>
        <w:rPr>
          <w:color w:val="FFFF00"/>
        </w:rPr>
      </w:pPr>
      <w:r>
        <w:rPr>
          <w:rFonts w:hint="eastAsia"/>
          <w:color w:val="FFFF00"/>
        </w:rPr>
        <w:t>密码设置。（管理员密码和补货人员密码）</w:t>
      </w:r>
    </w:p>
    <w:p>
      <w:pPr>
        <w:pStyle w:val="8"/>
        <w:numPr>
          <w:ilvl w:val="0"/>
          <w:numId w:val="5"/>
        </w:numPr>
        <w:ind w:firstLineChars="0"/>
        <w:rPr>
          <w:color w:val="FFFF00"/>
        </w:rPr>
      </w:pPr>
      <w:r>
        <w:rPr>
          <w:rFonts w:hint="eastAsia"/>
          <w:color w:val="FFFF00"/>
        </w:rPr>
        <w:t>时间设置。权限</w:t>
      </w:r>
      <w:r>
        <w:rPr>
          <w:color w:val="FFFF00"/>
        </w:rPr>
        <w:t>—</w:t>
      </w:r>
      <w:r>
        <w:rPr>
          <w:rFonts w:hint="eastAsia"/>
          <w:color w:val="FFFF00"/>
        </w:rPr>
        <w:t>管理员。</w:t>
      </w:r>
    </w:p>
    <w:p>
      <w:pPr>
        <w:pStyle w:val="8"/>
        <w:numPr>
          <w:ilvl w:val="0"/>
          <w:numId w:val="5"/>
        </w:numPr>
        <w:ind w:firstLineChars="0"/>
        <w:rPr>
          <w:color w:val="FFFF00"/>
        </w:rPr>
      </w:pPr>
      <w:r>
        <w:rPr>
          <w:rFonts w:hint="eastAsia"/>
          <w:color w:val="FFFF00"/>
        </w:rPr>
        <w:t>快餐柜编号设置。权限</w:t>
      </w:r>
      <w:r>
        <w:rPr>
          <w:color w:val="FFFF00"/>
        </w:rPr>
        <w:t>—</w:t>
      </w:r>
      <w:r>
        <w:rPr>
          <w:rFonts w:hint="eastAsia"/>
          <w:color w:val="FFFF00"/>
        </w:rPr>
        <w:t>管理员。</w:t>
      </w:r>
    </w:p>
    <w:p>
      <w:pPr>
        <w:pStyle w:val="8"/>
        <w:numPr>
          <w:ilvl w:val="0"/>
          <w:numId w:val="5"/>
        </w:numPr>
        <w:ind w:firstLineChars="0"/>
        <w:rPr>
          <w:color w:val="FFFF00"/>
        </w:rPr>
      </w:pPr>
      <w:r>
        <w:rPr>
          <w:rFonts w:hint="eastAsia"/>
          <w:color w:val="FFFF00"/>
        </w:rPr>
        <w:t>补货操作。权限</w:t>
      </w:r>
      <w:r>
        <w:rPr>
          <w:color w:val="FFFF00"/>
        </w:rPr>
        <w:t>—</w:t>
      </w:r>
      <w:r>
        <w:rPr>
          <w:rFonts w:hint="eastAsia"/>
          <w:color w:val="FFFF00"/>
        </w:rPr>
        <w:t>补货员。</w:t>
      </w:r>
    </w:p>
    <w:p>
      <w:pPr>
        <w:pStyle w:val="8"/>
        <w:numPr>
          <w:ilvl w:val="0"/>
          <w:numId w:val="5"/>
        </w:numPr>
        <w:ind w:firstLineChars="0"/>
        <w:rPr>
          <w:color w:val="FFFF00"/>
        </w:rPr>
      </w:pPr>
      <w:r>
        <w:rPr>
          <w:rFonts w:hint="eastAsia"/>
          <w:color w:val="FFFF00"/>
        </w:rPr>
        <w:t>运营时间设置。权限</w:t>
      </w:r>
      <w:r>
        <w:rPr>
          <w:color w:val="FFFF00"/>
        </w:rPr>
        <w:t>—</w:t>
      </w:r>
      <w:r>
        <w:rPr>
          <w:rFonts w:hint="eastAsia"/>
          <w:color w:val="FFFF00"/>
        </w:rPr>
        <w:t>管理员。</w:t>
      </w:r>
    </w:p>
    <w:p>
      <w:pPr>
        <w:pStyle w:val="8"/>
        <w:numPr>
          <w:ilvl w:val="0"/>
          <w:numId w:val="5"/>
        </w:numPr>
        <w:ind w:firstLineChars="0"/>
        <w:rPr>
          <w:color w:val="FFFF00"/>
        </w:rPr>
      </w:pPr>
      <w:r>
        <w:rPr>
          <w:rFonts w:hint="eastAsia"/>
          <w:color w:val="FFFF00"/>
        </w:rPr>
        <w:t>根据</w:t>
      </w:r>
      <w:r>
        <w:rPr>
          <w:color w:val="FFFF00"/>
        </w:rPr>
        <w:t>GPRS</w:t>
      </w:r>
      <w:r>
        <w:rPr>
          <w:rFonts w:hint="eastAsia"/>
          <w:color w:val="FFFF00"/>
        </w:rPr>
        <w:t>需要，设置</w:t>
      </w:r>
      <w:r>
        <w:rPr>
          <w:color w:val="FFFF00"/>
        </w:rPr>
        <w:t>GPRS</w:t>
      </w:r>
      <w:r>
        <w:rPr>
          <w:rFonts w:hint="eastAsia"/>
          <w:color w:val="FFFF00"/>
        </w:rPr>
        <w:t>参数。权限</w:t>
      </w:r>
      <w:r>
        <w:rPr>
          <w:color w:val="FFFF00"/>
        </w:rPr>
        <w:t>—</w:t>
      </w:r>
      <w:r>
        <w:rPr>
          <w:rFonts w:hint="eastAsia"/>
          <w:color w:val="FFFF00"/>
        </w:rPr>
        <w:t>管理员。</w:t>
      </w:r>
    </w:p>
    <w:p>
      <w:pPr>
        <w:pStyle w:val="8"/>
        <w:numPr>
          <w:ilvl w:val="0"/>
          <w:numId w:val="5"/>
        </w:numPr>
        <w:ind w:firstLineChars="0"/>
        <w:rPr>
          <w:color w:val="FFFF00"/>
        </w:rPr>
      </w:pPr>
      <w:r>
        <w:rPr>
          <w:rFonts w:hint="eastAsia"/>
          <w:color w:val="FFFF00"/>
        </w:rPr>
        <w:t>测试网络通信是否正常。</w:t>
      </w:r>
    </w:p>
    <w:p>
      <w:pPr>
        <w:pStyle w:val="8"/>
        <w:numPr>
          <w:ilvl w:val="0"/>
          <w:numId w:val="5"/>
        </w:numPr>
        <w:ind w:firstLineChars="0"/>
        <w:rPr>
          <w:b/>
          <w:color w:val="FFFF00"/>
        </w:rPr>
      </w:pPr>
      <w:r>
        <w:rPr>
          <w:rFonts w:hint="eastAsia"/>
          <w:b/>
          <w:color w:val="FFFF00"/>
        </w:rPr>
        <w:t>设置温度上下限、报警值。</w:t>
      </w:r>
    </w:p>
    <w:p>
      <w:pPr>
        <w:pStyle w:val="8"/>
        <w:numPr>
          <w:ilvl w:val="0"/>
          <w:numId w:val="0"/>
        </w:numPr>
        <w:ind w:left="420" w:leftChars="0"/>
        <w:rPr>
          <w:rFonts w:hint="eastAsia" w:eastAsia="宋体"/>
          <w:b/>
          <w:color w:val="FF0000"/>
          <w:lang w:val="en-US" w:eastAsia="zh-CN"/>
        </w:rPr>
      </w:pPr>
      <w:r>
        <w:rPr>
          <w:rFonts w:hint="eastAsia"/>
          <w:b/>
          <w:color w:val="FF0000"/>
          <w:lang w:val="en-US" w:eastAsia="zh-CN"/>
        </w:rPr>
        <w:t>一期 另行验收。</w:t>
      </w:r>
    </w:p>
    <w:p>
      <w:pPr>
        <w:pStyle w:val="8"/>
        <w:ind w:left="780" w:firstLine="0" w:firstLineChars="0"/>
      </w:pPr>
    </w:p>
    <w:p>
      <w:pPr>
        <w:rPr>
          <w:b/>
          <w:sz w:val="32"/>
          <w:szCs w:val="32"/>
        </w:rPr>
      </w:pPr>
      <w:r>
        <w:rPr>
          <w:rFonts w:hint="eastAsia"/>
          <w:b/>
          <w:sz w:val="32"/>
          <w:szCs w:val="32"/>
        </w:rPr>
        <w:t>第二部分</w:t>
      </w:r>
      <w:r>
        <w:rPr>
          <w:b/>
          <w:sz w:val="32"/>
          <w:szCs w:val="32"/>
        </w:rPr>
        <w:t xml:space="preserve">      </w:t>
      </w:r>
      <w:r>
        <w:rPr>
          <w:rFonts w:hint="eastAsia"/>
          <w:b/>
          <w:sz w:val="32"/>
          <w:szCs w:val="32"/>
        </w:rPr>
        <w:t>服务器后台管理</w:t>
      </w:r>
    </w:p>
    <w:p>
      <w:pPr>
        <w:pStyle w:val="8"/>
        <w:numPr>
          <w:ilvl w:val="0"/>
          <w:numId w:val="6"/>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系统管理</w:t>
      </w:r>
    </w:p>
    <w:p>
      <w:pPr>
        <w:pStyle w:val="8"/>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用户登录</w:t>
      </w:r>
    </w:p>
    <w:p>
      <w:pPr>
        <w:pStyle w:val="8"/>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修改密码</w:t>
      </w:r>
    </w:p>
    <w:p>
      <w:pPr>
        <w:pStyle w:val="8"/>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用户管理</w:t>
      </w:r>
    </w:p>
    <w:p>
      <w:pPr>
        <w:pStyle w:val="8"/>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角色管理</w:t>
      </w:r>
    </w:p>
    <w:p>
      <w:pPr>
        <w:pStyle w:val="8"/>
        <w:numPr>
          <w:ilvl w:val="0"/>
          <w:numId w:val="6"/>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快餐柜管理</w:t>
      </w:r>
    </w:p>
    <w:p>
      <w:pPr>
        <w:pStyle w:val="8"/>
        <w:numPr>
          <w:ilvl w:val="0"/>
          <w:numId w:val="8"/>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快餐柜实时数据</w:t>
      </w:r>
    </w:p>
    <w:p>
      <w:pPr>
        <w:pStyle w:val="8"/>
        <w:numPr>
          <w:ilvl w:val="0"/>
          <w:numId w:val="9"/>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快餐柜整体的实时数据：</w:t>
      </w:r>
    </w:p>
    <w:p>
      <w:pPr>
        <w:pStyle w:val="8"/>
        <w:numPr>
          <w:ilvl w:val="0"/>
          <w:numId w:val="10"/>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当天每个品类的销售数量。</w:t>
      </w:r>
    </w:p>
    <w:p>
      <w:pPr>
        <w:pStyle w:val="8"/>
        <w:numPr>
          <w:ilvl w:val="0"/>
          <w:numId w:val="10"/>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有餐的数量，需换货的数量，需补货的数量。</w:t>
      </w:r>
    </w:p>
    <w:p>
      <w:pPr>
        <w:pStyle w:val="8"/>
        <w:numPr>
          <w:ilvl w:val="0"/>
          <w:numId w:val="10"/>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网络通信是否正常。</w:t>
      </w:r>
    </w:p>
    <w:p>
      <w:pPr>
        <w:pStyle w:val="8"/>
        <w:numPr>
          <w:ilvl w:val="0"/>
          <w:numId w:val="10"/>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实时数据如果低于预警值是否有报警，提醒补货，换货。</w:t>
      </w:r>
    </w:p>
    <w:p>
      <w:pPr>
        <w:pStyle w:val="8"/>
        <w:ind w:left="42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快餐柜的抽屉的实时数据：</w:t>
      </w:r>
    </w:p>
    <w:p>
      <w:pPr>
        <w:pStyle w:val="8"/>
        <w:ind w:left="420" w:firstLine="735" w:firstLineChars="35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a</w:t>
      </w:r>
      <w:r>
        <w:rPr>
          <w:rFonts w:hint="eastAsia"/>
          <w:color w:val="000000" w:themeColor="text1"/>
          <w14:textFill>
            <w14:solidFill>
              <w14:schemeClr w14:val="tx1"/>
            </w14:solidFill>
          </w14:textFill>
        </w:rPr>
        <w:t>）服务器设置商品品类。</w:t>
      </w:r>
    </w:p>
    <w:p>
      <w:pPr>
        <w:pStyle w:val="8"/>
        <w:ind w:left="420" w:firstLine="0"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）抽屉里食品的状态。</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有餐，放入时间，未过期，无需补货</w:t>
      </w:r>
    </w:p>
    <w:p>
      <w:pPr>
        <w:pStyle w:val="8"/>
        <w:ind w:left="420" w:firstLine="3150" w:firstLineChars="1500"/>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有餐，放入时间，已过期，需补货</w:t>
      </w:r>
    </w:p>
    <w:p>
      <w:pPr>
        <w:pStyle w:val="8"/>
        <w:ind w:left="420" w:firstLine="0"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                              3</w:t>
      </w:r>
      <w:r>
        <w:rPr>
          <w:rFonts w:hint="eastAsia"/>
          <w:color w:val="000000" w:themeColor="text1"/>
          <w14:textFill>
            <w14:solidFill>
              <w14:schemeClr w14:val="tx1"/>
            </w14:solidFill>
          </w14:textFill>
        </w:rPr>
        <w:t>无餐，无时间，</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已过期，需补货</w:t>
      </w:r>
    </w:p>
    <w:p>
      <w:pPr>
        <w:pStyle w:val="8"/>
        <w:ind w:left="420" w:firstLine="0" w:firstLineChars="0"/>
        <w:rPr>
          <w:b/>
        </w:rPr>
      </w:pPr>
      <w:r>
        <w:t xml:space="preserve">       </w:t>
      </w:r>
      <w:r>
        <w:rPr>
          <w:rFonts w:hint="eastAsia"/>
          <w:b/>
          <w:color w:val="FF0000"/>
        </w:rPr>
        <w:t>（</w:t>
      </w:r>
      <w:r>
        <w:rPr>
          <w:b/>
          <w:color w:val="FF0000"/>
        </w:rPr>
        <w:t>c</w:t>
      </w:r>
      <w:r>
        <w:rPr>
          <w:rFonts w:hint="eastAsia"/>
          <w:b/>
          <w:color w:val="FF0000"/>
        </w:rPr>
        <w:t>）抽屉当前的温度和报警温度。</w:t>
      </w:r>
      <w:r>
        <w:rPr>
          <w:b/>
          <w:color w:val="FF0000"/>
        </w:rPr>
        <w:t xml:space="preserve">     </w:t>
      </w:r>
      <w:r>
        <w:rPr>
          <w:b/>
        </w:rPr>
        <w:t xml:space="preserve">      </w:t>
      </w:r>
    </w:p>
    <w:p>
      <w:pPr>
        <w:ind w:firstLine="420" w:firstLineChars="200"/>
      </w:pPr>
      <w:r>
        <w:t>2</w:t>
      </w:r>
      <w:r>
        <w:rPr>
          <w:rFonts w:hint="eastAsia"/>
        </w:rPr>
        <w:t>、快餐柜管理</w:t>
      </w:r>
      <w:r>
        <w:t xml:space="preserve">  </w:t>
      </w:r>
    </w:p>
    <w:p>
      <w:pPr>
        <w:pStyle w:val="8"/>
        <w:ind w:left="78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a</w:t>
      </w:r>
      <w:r>
        <w:rPr>
          <w:rFonts w:hint="eastAsia"/>
          <w:color w:val="000000" w:themeColor="text1"/>
          <w14:textFill>
            <w14:solidFill>
              <w14:schemeClr w14:val="tx1"/>
            </w14:solidFill>
          </w14:textFill>
        </w:rPr>
        <w:t>）快餐柜信息包括：</w:t>
      </w:r>
    </w:p>
    <w:p>
      <w:pPr>
        <w:pStyle w:val="8"/>
        <w:ind w:left="780" w:firstLine="525" w:firstLineChars="250"/>
        <w:rPr>
          <w:color w:val="000000" w:themeColor="text1"/>
          <w14:textFill>
            <w14:solidFill>
              <w14:schemeClr w14:val="tx1"/>
            </w14:solidFill>
          </w14:textFill>
        </w:rPr>
      </w:pPr>
      <w:r>
        <w:rPr>
          <w:rFonts w:hint="eastAsia"/>
          <w:color w:val="000000" w:themeColor="text1"/>
          <w14:textFill>
            <w14:solidFill>
              <w14:schemeClr w14:val="tx1"/>
            </w14:solidFill>
          </w14:textFill>
        </w:rPr>
        <w:t>编号，区域，地址，休息时间，预警值，设置密码</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，设置密码</w:t>
      </w:r>
      <w:r>
        <w:rPr>
          <w:color w:val="000000" w:themeColor="text1"/>
          <w14:textFill>
            <w14:solidFill>
              <w14:schemeClr w14:val="tx1"/>
            </w14:solidFill>
          </w14:textFill>
        </w:rPr>
        <w:t>2</w:t>
      </w:r>
    </w:p>
    <w:p>
      <w:pPr>
        <w:pStyle w:val="8"/>
        <w:ind w:left="78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）功能：新增，查询，修改，删除</w:t>
      </w:r>
    </w:p>
    <w:p>
      <w:pPr>
        <w:pStyle w:val="8"/>
        <w:ind w:left="780" w:firstLine="0" w:firstLineChars="0"/>
        <w:rPr>
          <w:rFonts w:hint="eastAsia" w:eastAsia="宋体"/>
          <w:color w:val="FF0000"/>
          <w:lang w:val="en-US" w:eastAsia="zh-CN"/>
        </w:rPr>
      </w:pPr>
      <w:r>
        <w:rPr>
          <w:rFonts w:hint="eastAsia"/>
          <w:color w:val="FF0000"/>
          <w:lang w:val="en-US" w:eastAsia="zh-CN"/>
        </w:rPr>
        <w:t>无法配置抽屉</w:t>
      </w:r>
    </w:p>
    <w:p>
      <w:pPr>
        <w:pStyle w:val="8"/>
        <w:numPr>
          <w:ilvl w:val="0"/>
          <w:numId w:val="3"/>
        </w:numPr>
        <w:ind w:firstLineChars="0"/>
      </w:pPr>
      <w:r>
        <w:rPr>
          <w:rFonts w:hint="eastAsia"/>
        </w:rPr>
        <w:t>柜子商品配置</w:t>
      </w:r>
    </w:p>
    <w:p>
      <w:pPr>
        <w:pStyle w:val="8"/>
        <w:ind w:left="780" w:firstLine="0" w:firstLineChars="0"/>
      </w:pPr>
      <w:r>
        <w:rPr>
          <w:rFonts w:hint="eastAsia"/>
        </w:rPr>
        <w:t>设置已经新增成功的快餐柜，不同的的抽屉，应该放哪种商品，</w:t>
      </w:r>
    </w:p>
    <w:p>
      <w:pPr>
        <w:ind w:firstLine="1260" w:firstLineChars="600"/>
      </w:pPr>
      <w:r>
        <w:rPr>
          <w:rFonts w:hint="eastAsia"/>
        </w:rPr>
        <w:t>并将配置下发快餐柜。</w:t>
      </w:r>
    </w:p>
    <w:p>
      <w:pPr>
        <w:pStyle w:val="8"/>
        <w:numPr>
          <w:ilvl w:val="0"/>
          <w:numId w:val="3"/>
        </w:numPr>
        <w:ind w:firstLineChars="0"/>
      </w:pPr>
      <w:r>
        <w:rPr>
          <w:rFonts w:hint="eastAsia"/>
        </w:rPr>
        <w:t>在服务器更换快餐柜的文字，图片信息。</w:t>
      </w:r>
      <w:r>
        <w:rPr>
          <w:rFonts w:hint="eastAsia"/>
          <w:b/>
          <w:color w:val="FF0000"/>
        </w:rPr>
        <w:t>（二期扩展功能）</w:t>
      </w:r>
    </w:p>
    <w:p>
      <w:pPr>
        <w:pStyle w:val="8"/>
        <w:numPr>
          <w:ilvl w:val="0"/>
          <w:numId w:val="6"/>
        </w:numPr>
        <w:ind w:firstLineChars="0"/>
      </w:pPr>
      <w:r>
        <w:rPr>
          <w:rFonts w:hint="eastAsia"/>
        </w:rPr>
        <w:t>订单和数据报表</w:t>
      </w:r>
    </w:p>
    <w:p>
      <w:pPr>
        <w:pStyle w:val="8"/>
        <w:ind w:left="420" w:firstLine="0" w:firstLineChars="0"/>
      </w:pPr>
      <w:r>
        <w:rPr>
          <w:rFonts w:hint="eastAsia"/>
        </w:rPr>
        <w:t>报表主要显示不同的商品卖出的数量，收营金额。</w:t>
      </w:r>
    </w:p>
    <w:p>
      <w:pPr>
        <w:pStyle w:val="8"/>
        <w:numPr>
          <w:ilvl w:val="0"/>
          <w:numId w:val="11"/>
        </w:numPr>
        <w:ind w:firstLineChars="0"/>
      </w:pPr>
      <w:r>
        <w:rPr>
          <w:rFonts w:hint="eastAsia"/>
        </w:rPr>
        <w:t>根据区域分析报表</w:t>
      </w:r>
    </w:p>
    <w:p>
      <w:pPr>
        <w:pStyle w:val="8"/>
        <w:numPr>
          <w:ilvl w:val="0"/>
          <w:numId w:val="11"/>
        </w:numPr>
        <w:ind w:firstLineChars="0"/>
      </w:pPr>
      <w:r>
        <w:rPr>
          <w:rFonts w:hint="eastAsia"/>
        </w:rPr>
        <w:t>根据快餐柜分析报表</w:t>
      </w:r>
    </w:p>
    <w:p>
      <w:pPr>
        <w:pStyle w:val="8"/>
        <w:numPr>
          <w:ilvl w:val="0"/>
          <w:numId w:val="11"/>
        </w:numPr>
        <w:ind w:firstLineChars="0"/>
      </w:pPr>
      <w:r>
        <w:rPr>
          <w:rFonts w:hint="eastAsia"/>
        </w:rPr>
        <w:t>根据时间段分析报表（日、月、年）</w:t>
      </w:r>
    </w:p>
    <w:p>
      <w:pPr>
        <w:pStyle w:val="8"/>
        <w:numPr>
          <w:ilvl w:val="0"/>
          <w:numId w:val="11"/>
        </w:numPr>
        <w:ind w:firstLineChars="0"/>
        <w:rPr>
          <w:color w:val="000000"/>
        </w:rPr>
      </w:pPr>
      <w:r>
        <w:rPr>
          <w:rFonts w:hint="eastAsia"/>
          <w:color w:val="000000"/>
        </w:rPr>
        <w:t>根据会员和非会员分析报表。</w:t>
      </w:r>
    </w:p>
    <w:p>
      <w:pPr>
        <w:pStyle w:val="8"/>
        <w:numPr>
          <w:ilvl w:val="0"/>
          <w:numId w:val="0"/>
        </w:numPr>
        <w:ind w:left="420" w:leftChars="0"/>
        <w:rPr>
          <w:rFonts w:hint="eastAsia" w:eastAsia="宋体"/>
          <w:color w:val="000000"/>
          <w:lang w:eastAsia="zh-CN"/>
        </w:rPr>
      </w:pPr>
      <w:r>
        <w:rPr>
          <w:rFonts w:hint="eastAsia" w:eastAsia="宋体"/>
          <w:color w:val="000000"/>
          <w:lang w:eastAsia="zh-CN"/>
        </w:rPr>
        <w:drawing>
          <wp:inline distT="0" distB="0" distL="114300" distR="114300">
            <wp:extent cx="5267960" cy="1038860"/>
            <wp:effectExtent l="0" t="0" r="8890" b="8890"/>
            <wp:docPr id="1" name="图片 1" descr="5e7d1d959f09cdca7d99e512388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e7d1d959f09cdca7d99e5123885541"/>
                    <pic:cNvPicPr>
                      <a:picLocks noChangeAspect="1"/>
                    </pic:cNvPicPr>
                  </pic:nvPicPr>
                  <pic:blipFill>
                    <a:blip r:embed="rId4"/>
                    <a:stretch>
                      <a:fillRect/>
                    </a:stretch>
                  </pic:blipFill>
                  <pic:spPr>
                    <a:xfrm>
                      <a:off x="0" y="0"/>
                      <a:ext cx="5267960" cy="1038860"/>
                    </a:xfrm>
                    <a:prstGeom prst="rect">
                      <a:avLst/>
                    </a:prstGeom>
                  </pic:spPr>
                </pic:pic>
              </a:graphicData>
            </a:graphic>
          </wp:inline>
        </w:drawing>
      </w:r>
    </w:p>
    <w:p>
      <w:pPr>
        <w:pStyle w:val="8"/>
        <w:numPr>
          <w:ilvl w:val="0"/>
          <w:numId w:val="0"/>
        </w:numPr>
        <w:ind w:left="420" w:leftChars="0"/>
        <w:rPr>
          <w:rFonts w:hint="eastAsia" w:eastAsia="宋体"/>
          <w:color w:val="000000"/>
          <w:lang w:val="en-US" w:eastAsia="zh-CN"/>
        </w:rPr>
      </w:pPr>
      <w:r>
        <w:rPr>
          <w:rFonts w:hint="eastAsia"/>
          <w:color w:val="000000"/>
          <w:lang w:val="en-US" w:eastAsia="zh-CN"/>
        </w:rPr>
        <w:t>金额和数量反了</w:t>
      </w:r>
    </w:p>
    <w:p>
      <w:pPr>
        <w:pStyle w:val="8"/>
        <w:numPr>
          <w:ilvl w:val="0"/>
          <w:numId w:val="11"/>
        </w:numPr>
        <w:ind w:firstLineChars="0"/>
        <w:rPr>
          <w:b/>
          <w:color w:val="000000"/>
        </w:rPr>
      </w:pPr>
      <w:r>
        <w:rPr>
          <w:rFonts w:hint="eastAsia"/>
          <w:color w:val="000000"/>
        </w:rPr>
        <w:t>引入支付宝和微信提供的数据统计。</w:t>
      </w:r>
      <w:r>
        <w:rPr>
          <w:rFonts w:hint="eastAsia"/>
          <w:b/>
          <w:color w:val="FF0000"/>
        </w:rPr>
        <w:t>（二期扩展功能）</w:t>
      </w:r>
    </w:p>
    <w:p>
      <w:pPr>
        <w:pStyle w:val="8"/>
        <w:numPr>
          <w:ilvl w:val="0"/>
          <w:numId w:val="6"/>
        </w:numPr>
        <w:ind w:firstLineChars="0"/>
      </w:pPr>
      <w:r>
        <w:rPr>
          <w:rFonts w:hint="eastAsia"/>
        </w:rPr>
        <w:t>客户管理</w:t>
      </w:r>
    </w:p>
    <w:p>
      <w:pPr>
        <w:pStyle w:val="8"/>
        <w:numPr>
          <w:ilvl w:val="0"/>
          <w:numId w:val="12"/>
        </w:numPr>
        <w:ind w:firstLineChars="0"/>
        <w:rPr>
          <w:color w:val="FF0000"/>
        </w:rPr>
      </w:pPr>
      <w:r>
        <w:rPr>
          <w:rFonts w:hint="eastAsia"/>
          <w:color w:val="FF0000"/>
        </w:rPr>
        <w:t>查看微信会员资料</w:t>
      </w:r>
      <w:r>
        <w:rPr>
          <w:rFonts w:hint="eastAsia"/>
          <w:color w:val="FF0000"/>
          <w:lang w:val="en-US" w:eastAsia="zh-CN"/>
        </w:rPr>
        <w:t xml:space="preserve">  未实现</w:t>
      </w:r>
    </w:p>
    <w:p>
      <w:pPr>
        <w:pStyle w:val="8"/>
        <w:numPr>
          <w:ilvl w:val="0"/>
          <w:numId w:val="12"/>
        </w:numPr>
        <w:ind w:firstLineChars="0"/>
        <w:rPr>
          <w:color w:val="FF0000"/>
        </w:rPr>
      </w:pPr>
      <w:r>
        <w:rPr>
          <w:rFonts w:hint="eastAsia"/>
          <w:color w:val="FF0000"/>
        </w:rPr>
        <w:t>查看微信会员订单信息，消费数量，消费金额，积分</w:t>
      </w:r>
      <w:r>
        <w:rPr>
          <w:rFonts w:hint="eastAsia"/>
          <w:color w:val="FF0000"/>
          <w:lang w:val="en-US" w:eastAsia="zh-CN"/>
        </w:rPr>
        <w:t xml:space="preserve">   未实现</w:t>
      </w:r>
    </w:p>
    <w:p>
      <w:pPr>
        <w:pStyle w:val="8"/>
        <w:numPr>
          <w:ilvl w:val="0"/>
          <w:numId w:val="12"/>
        </w:numPr>
        <w:ind w:firstLineChars="0"/>
      </w:pPr>
      <w:r>
        <w:rPr>
          <w:rFonts w:hint="eastAsia"/>
        </w:rPr>
        <w:t>针对微信会员的活动、折扣、优惠券</w:t>
      </w:r>
      <w:r>
        <w:rPr>
          <w:rFonts w:hint="eastAsia"/>
          <w:b/>
          <w:color w:val="FF0000"/>
        </w:rPr>
        <w:t>（二期扩展功能）</w:t>
      </w:r>
    </w:p>
    <w:p>
      <w:pPr>
        <w:pStyle w:val="8"/>
        <w:numPr>
          <w:ilvl w:val="0"/>
          <w:numId w:val="12"/>
        </w:numPr>
        <w:ind w:firstLineChars="0"/>
      </w:pPr>
      <w:r>
        <w:rPr>
          <w:rFonts w:hint="eastAsia"/>
        </w:rPr>
        <w:t>微信公众号的维护</w:t>
      </w:r>
      <w:r>
        <w:t xml:space="preserve">              </w:t>
      </w:r>
      <w:r>
        <w:rPr>
          <w:b/>
        </w:rPr>
        <w:t xml:space="preserve"> </w:t>
      </w:r>
      <w:r>
        <w:rPr>
          <w:rFonts w:hint="eastAsia"/>
          <w:b/>
          <w:color w:val="FF0000"/>
        </w:rPr>
        <w:t>（二期扩展功能）</w:t>
      </w:r>
    </w:p>
    <w:p>
      <w:pPr>
        <w:pStyle w:val="8"/>
        <w:numPr>
          <w:ilvl w:val="0"/>
          <w:numId w:val="12"/>
        </w:numPr>
        <w:ind w:firstLineChars="0"/>
      </w:pPr>
      <w:r>
        <w:rPr>
          <w:rFonts w:hint="eastAsia"/>
        </w:rPr>
        <w:t>其他和微信公众号有关的操作。</w:t>
      </w:r>
      <w:r>
        <w:t xml:space="preserve">   </w:t>
      </w:r>
      <w:r>
        <w:rPr>
          <w:rFonts w:hint="eastAsia"/>
          <w:b/>
          <w:color w:val="FF0000"/>
        </w:rPr>
        <w:t>（二期扩展功能）</w:t>
      </w:r>
    </w:p>
    <w:p>
      <w:pPr>
        <w:pStyle w:val="8"/>
        <w:numPr>
          <w:ilvl w:val="0"/>
          <w:numId w:val="12"/>
        </w:numPr>
        <w:ind w:firstLineChars="0"/>
        <w:rPr>
          <w:color w:val="FF0000"/>
        </w:rPr>
      </w:pPr>
      <w:r>
        <w:rPr>
          <w:rFonts w:hint="eastAsia"/>
          <w:color w:val="FF0000"/>
        </w:rPr>
        <w:t>支付宝用户的用户名，订单信息。</w:t>
      </w:r>
      <w:r>
        <w:rPr>
          <w:rFonts w:hint="eastAsia"/>
          <w:color w:val="FF0000"/>
          <w:lang w:val="en-US" w:eastAsia="zh-CN"/>
        </w:rPr>
        <w:t xml:space="preserve"> 未实现</w:t>
      </w:r>
    </w:p>
    <w:p>
      <w:pPr>
        <w:pStyle w:val="8"/>
        <w:numPr>
          <w:ilvl w:val="0"/>
          <w:numId w:val="6"/>
        </w:numPr>
        <w:ind w:firstLineChars="0"/>
      </w:pPr>
      <w:r>
        <w:rPr>
          <w:rFonts w:hint="eastAsia"/>
        </w:rPr>
        <w:t>菜品管理</w:t>
      </w:r>
    </w:p>
    <w:p>
      <w:pPr>
        <w:pStyle w:val="8"/>
        <w:ind w:left="420" w:firstLine="0" w:firstLineChars="0"/>
      </w:pPr>
      <w:r>
        <w:t>1</w:t>
      </w:r>
      <w:r>
        <w:rPr>
          <w:rFonts w:hint="eastAsia"/>
        </w:rPr>
        <w:t>、字段：编号</w:t>
      </w:r>
      <w:r>
        <w:t xml:space="preserve">  </w:t>
      </w:r>
      <w:r>
        <w:rPr>
          <w:rFonts w:hint="eastAsia"/>
        </w:rPr>
        <w:t>名字</w:t>
      </w:r>
      <w:r>
        <w:t xml:space="preserve">   </w:t>
      </w:r>
      <w:r>
        <w:rPr>
          <w:rFonts w:hint="eastAsia"/>
        </w:rPr>
        <w:t>介绍</w:t>
      </w:r>
    </w:p>
    <w:p>
      <w:r>
        <w:t xml:space="preserve">    2</w:t>
      </w:r>
      <w:r>
        <w:rPr>
          <w:rFonts w:hint="eastAsia"/>
        </w:rPr>
        <w:t>、实现增、删、改的功能。</w:t>
      </w:r>
    </w:p>
    <w:p>
      <w:pPr>
        <w:rPr>
          <w:b/>
          <w:color w:val="000000"/>
        </w:rPr>
      </w:pPr>
      <w:r>
        <w:rPr>
          <w:rFonts w:hint="eastAsia"/>
          <w:b/>
          <w:color w:val="000000"/>
        </w:rPr>
        <w:t>前面是管理界面，另外还有后台的支付处理</w:t>
      </w:r>
    </w:p>
    <w:p>
      <w:pPr>
        <w:pStyle w:val="8"/>
        <w:numPr>
          <w:ilvl w:val="0"/>
          <w:numId w:val="6"/>
        </w:numPr>
        <w:ind w:firstLineChars="0"/>
      </w:pPr>
      <w:r>
        <w:rPr>
          <w:rFonts w:hint="eastAsia"/>
        </w:rPr>
        <w:t>支付功能。</w:t>
      </w:r>
    </w:p>
    <w:p>
      <w:pPr>
        <w:pStyle w:val="8"/>
        <w:numPr>
          <w:ilvl w:val="0"/>
          <w:numId w:val="13"/>
        </w:numPr>
        <w:ind w:firstLineChars="0"/>
      </w:pPr>
      <w:r>
        <w:rPr>
          <w:rFonts w:hint="eastAsia"/>
        </w:rPr>
        <w:t>和微信支付接口对接，生成订单，记录订单，查询支付情况。</w:t>
      </w:r>
    </w:p>
    <w:p>
      <w:pPr>
        <w:pStyle w:val="8"/>
        <w:numPr>
          <w:ilvl w:val="0"/>
          <w:numId w:val="13"/>
        </w:numPr>
        <w:ind w:firstLineChars="0"/>
        <w:rPr>
          <w:color w:val="FF0000"/>
        </w:rPr>
      </w:pPr>
      <w:r>
        <w:rPr>
          <w:rFonts w:hint="eastAsia"/>
          <w:color w:val="FF0000"/>
        </w:rPr>
        <w:t>和支付宝支付接口对接，生成订单，记录订单，查询支付情况。</w:t>
      </w:r>
    </w:p>
    <w:p>
      <w:pPr>
        <w:rPr>
          <w:b/>
          <w:sz w:val="32"/>
          <w:szCs w:val="32"/>
        </w:rPr>
      </w:pPr>
    </w:p>
    <w:p>
      <w:pPr>
        <w:rPr>
          <w:b/>
          <w:sz w:val="32"/>
          <w:szCs w:val="32"/>
        </w:rPr>
      </w:pPr>
    </w:p>
    <w:p>
      <w:pPr>
        <w:rPr>
          <w:b/>
          <w:sz w:val="32"/>
          <w:szCs w:val="32"/>
        </w:rPr>
      </w:pPr>
    </w:p>
    <w:p>
      <w:pPr>
        <w:rPr>
          <w:b/>
          <w:color w:val="FF0000"/>
          <w:sz w:val="32"/>
          <w:szCs w:val="32"/>
        </w:rPr>
      </w:pPr>
      <w:r>
        <w:rPr>
          <w:rFonts w:hint="eastAsia"/>
          <w:b/>
          <w:color w:val="FF0000"/>
          <w:sz w:val="32"/>
          <w:szCs w:val="32"/>
        </w:rPr>
        <w:t>第三部分</w:t>
      </w:r>
      <w:r>
        <w:rPr>
          <w:b/>
          <w:color w:val="FF0000"/>
          <w:sz w:val="32"/>
          <w:szCs w:val="32"/>
        </w:rPr>
        <w:t xml:space="preserve">  </w:t>
      </w:r>
      <w:r>
        <w:rPr>
          <w:rFonts w:hint="eastAsia"/>
          <w:b/>
          <w:color w:val="FF0000"/>
          <w:sz w:val="32"/>
          <w:szCs w:val="32"/>
        </w:rPr>
        <w:t>微信公众号功能</w:t>
      </w:r>
    </w:p>
    <w:p>
      <w:r>
        <w:drawing>
          <wp:anchor distT="0" distB="0" distL="114300" distR="114300" simplePos="0" relativeHeight="251658240" behindDoc="0" locked="0" layoutInCell="1" allowOverlap="1">
            <wp:simplePos x="0" y="0"/>
            <wp:positionH relativeFrom="column">
              <wp:posOffset>3103880</wp:posOffset>
            </wp:positionH>
            <wp:positionV relativeFrom="paragraph">
              <wp:posOffset>83820</wp:posOffset>
            </wp:positionV>
            <wp:extent cx="2365375" cy="3749040"/>
            <wp:effectExtent l="0" t="0" r="0" b="3810"/>
            <wp:wrapNone/>
            <wp:docPr id="2" name="图片 3"/>
            <wp:cNvGraphicFramePr/>
            <a:graphic xmlns:a="http://schemas.openxmlformats.org/drawingml/2006/main">
              <a:graphicData uri="http://schemas.openxmlformats.org/drawingml/2006/picture">
                <pic:pic xmlns:pic="http://schemas.openxmlformats.org/drawingml/2006/picture">
                  <pic:nvPicPr>
                    <pic:cNvPr id="2" name="图片 3"/>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365375" cy="3749040"/>
                    </a:xfrm>
                    <a:prstGeom prst="rect">
                      <a:avLst/>
                    </a:prstGeom>
                    <a:noFill/>
                  </pic:spPr>
                </pic:pic>
              </a:graphicData>
            </a:graphic>
          </wp:anchor>
        </w:drawing>
      </w:r>
    </w:p>
    <w:p>
      <w:pPr>
        <w:rPr>
          <w:color w:val="FF0000"/>
        </w:rPr>
      </w:pPr>
      <w:r>
        <w:rPr>
          <w:rFonts w:hint="eastAsia"/>
        </w:rPr>
        <w:t>一</w:t>
      </w:r>
      <w:r>
        <w:rPr>
          <w:rFonts w:hint="eastAsia"/>
          <w:color w:val="FF0000"/>
        </w:rPr>
        <w:t>、快乐美食</w:t>
      </w:r>
    </w:p>
    <w:p>
      <w:pPr>
        <w:ind w:firstLine="420"/>
        <w:rPr>
          <w:color w:val="FF0000"/>
        </w:rPr>
      </w:pPr>
      <w:r>
        <w:rPr>
          <w:rFonts w:hint="eastAsia"/>
          <w:color w:val="FF0000"/>
        </w:rPr>
        <w:t>（</w:t>
      </w:r>
      <w:r>
        <w:rPr>
          <w:color w:val="FF0000"/>
        </w:rPr>
        <w:t>1</w:t>
      </w:r>
      <w:r>
        <w:rPr>
          <w:rFonts w:hint="eastAsia"/>
          <w:color w:val="FF0000"/>
        </w:rPr>
        <w:t>）品牌宣传</w:t>
      </w:r>
    </w:p>
    <w:p>
      <w:pPr>
        <w:ind w:firstLine="420"/>
        <w:rPr>
          <w:color w:val="FF0000"/>
        </w:rPr>
      </w:pPr>
      <w:r>
        <w:rPr>
          <w:rFonts w:hint="eastAsia"/>
          <w:color w:val="FF0000"/>
        </w:rPr>
        <w:t>（</w:t>
      </w:r>
      <w:r>
        <w:rPr>
          <w:color w:val="FF0000"/>
        </w:rPr>
        <w:t>2</w:t>
      </w:r>
      <w:r>
        <w:rPr>
          <w:rFonts w:hint="eastAsia"/>
          <w:color w:val="FF0000"/>
        </w:rPr>
        <w:t>）套餐宣传</w:t>
      </w:r>
    </w:p>
    <w:p>
      <w:pPr>
        <w:ind w:firstLine="420" w:firstLineChars="200"/>
        <w:rPr>
          <w:color w:val="FF0000"/>
        </w:rPr>
      </w:pPr>
      <w:r>
        <w:rPr>
          <w:rFonts w:hint="eastAsia"/>
          <w:color w:val="FF0000"/>
        </w:rPr>
        <w:t>（</w:t>
      </w:r>
      <w:r>
        <w:rPr>
          <w:color w:val="FF0000"/>
        </w:rPr>
        <w:t>3</w:t>
      </w:r>
      <w:r>
        <w:rPr>
          <w:rFonts w:hint="eastAsia"/>
          <w:color w:val="FF0000"/>
        </w:rPr>
        <w:t>）附件的快餐柜</w:t>
      </w:r>
    </w:p>
    <w:p>
      <w:pPr>
        <w:rPr>
          <w:color w:val="FF0000"/>
        </w:rPr>
      </w:pPr>
      <w:r>
        <w:rPr>
          <w:rFonts w:hint="eastAsia"/>
          <w:color w:val="FF0000"/>
        </w:rPr>
        <w:t>二、会员福利</w:t>
      </w:r>
      <w:r>
        <w:rPr>
          <w:rFonts w:hint="eastAsia"/>
          <w:b/>
          <w:color w:val="FF0000"/>
        </w:rPr>
        <w:t>（二期扩展功能）</w:t>
      </w:r>
    </w:p>
    <w:p>
      <w:pPr>
        <w:pStyle w:val="8"/>
        <w:numPr>
          <w:ilvl w:val="0"/>
          <w:numId w:val="14"/>
        </w:numPr>
        <w:ind w:firstLineChars="0"/>
        <w:rPr>
          <w:color w:val="FF0000"/>
        </w:rPr>
      </w:pPr>
      <w:r>
        <w:rPr>
          <w:rFonts w:hint="eastAsia"/>
          <w:color w:val="FF0000"/>
        </w:rPr>
        <w:t>签到送积分，每天签到增加客户黏性。</w:t>
      </w:r>
    </w:p>
    <w:p>
      <w:pPr>
        <w:pStyle w:val="8"/>
        <w:numPr>
          <w:ilvl w:val="0"/>
          <w:numId w:val="14"/>
        </w:numPr>
        <w:ind w:firstLineChars="0"/>
        <w:rPr>
          <w:color w:val="FF0000"/>
        </w:rPr>
      </w:pPr>
      <w:r>
        <w:rPr>
          <w:rFonts w:hint="eastAsia"/>
          <w:color w:val="FF0000"/>
        </w:rPr>
        <w:t>卡卷：优惠卷、折扣卷、立减卷</w:t>
      </w:r>
    </w:p>
    <w:p>
      <w:pPr>
        <w:pStyle w:val="8"/>
        <w:numPr>
          <w:ilvl w:val="0"/>
          <w:numId w:val="14"/>
        </w:numPr>
        <w:ind w:firstLineChars="0"/>
        <w:rPr>
          <w:color w:val="FF0000"/>
        </w:rPr>
      </w:pPr>
      <w:r>
        <w:rPr>
          <w:rFonts w:hint="eastAsia"/>
          <w:color w:val="FF0000"/>
        </w:rPr>
        <w:t>其他会员活动</w:t>
      </w:r>
    </w:p>
    <w:p>
      <w:pPr>
        <w:rPr>
          <w:b/>
          <w:color w:val="FF0000"/>
        </w:rPr>
      </w:pPr>
      <w:r>
        <w:rPr>
          <w:rFonts w:hint="eastAsia"/>
          <w:color w:val="FF0000"/>
        </w:rPr>
        <w:t>三、会员中心</w:t>
      </w:r>
    </w:p>
    <w:p>
      <w:pPr>
        <w:pStyle w:val="8"/>
        <w:numPr>
          <w:ilvl w:val="0"/>
          <w:numId w:val="15"/>
        </w:numPr>
        <w:ind w:firstLineChars="0"/>
        <w:rPr>
          <w:color w:val="FF0000"/>
        </w:rPr>
      </w:pPr>
      <w:r>
        <w:rPr>
          <w:rFonts w:hint="eastAsia"/>
          <w:color w:val="FF0000"/>
        </w:rPr>
        <w:t>会员订单和评价</w:t>
      </w:r>
    </w:p>
    <w:p>
      <w:pPr>
        <w:pStyle w:val="8"/>
        <w:numPr>
          <w:ilvl w:val="0"/>
          <w:numId w:val="15"/>
        </w:numPr>
        <w:ind w:firstLineChars="0"/>
        <w:rPr>
          <w:color w:val="FF0000"/>
        </w:rPr>
      </w:pPr>
      <w:r>
        <w:rPr>
          <w:rFonts w:hint="eastAsia"/>
          <w:color w:val="FF0000"/>
        </w:rPr>
        <w:t>提交申诉</w:t>
      </w:r>
    </w:p>
    <w:p>
      <w:pPr>
        <w:rPr>
          <w:color w:val="FF0000"/>
        </w:rPr>
      </w:pPr>
      <w:r>
        <w:rPr>
          <w:rFonts w:hint="eastAsia"/>
          <w:color w:val="FF0000"/>
        </w:rPr>
        <w:t>四、另外一个功能，公众号可以每周，或每天</w:t>
      </w:r>
    </w:p>
    <w:p>
      <w:pPr>
        <w:pStyle w:val="8"/>
        <w:ind w:left="780" w:firstLine="0" w:firstLineChars="0"/>
        <w:rPr>
          <w:color w:val="FF0000"/>
        </w:rPr>
      </w:pPr>
      <w:r>
        <w:rPr>
          <w:rFonts w:hint="eastAsia"/>
          <w:color w:val="FF0000"/>
        </w:rPr>
        <w:t>根据需要推送广告、文化和优惠。</w:t>
      </w:r>
    </w:p>
    <w:p>
      <w:pPr>
        <w:ind w:firstLine="735" w:firstLineChars="350"/>
        <w:rPr>
          <w:color w:val="FF0000"/>
        </w:rPr>
      </w:pPr>
      <w:r>
        <w:rPr>
          <w:rFonts w:hint="eastAsia"/>
          <w:color w:val="FF0000"/>
        </w:rPr>
        <w:t>类似右图：</w:t>
      </w:r>
      <w:r>
        <w:rPr>
          <w:rFonts w:hint="eastAsia"/>
          <w:b/>
          <w:color w:val="FF0000"/>
        </w:rPr>
        <w:t>（二期扩展功能）</w:t>
      </w:r>
    </w:p>
    <w:p>
      <w:pPr>
        <w:ind w:firstLine="1470" w:firstLineChars="700"/>
      </w:pPr>
    </w:p>
    <w:p>
      <w:pPr>
        <w:ind w:firstLine="1260" w:firstLineChars="600"/>
      </w:pPr>
      <w:r>
        <w:t xml:space="preserve">      </w:t>
      </w:r>
    </w:p>
    <w:p/>
    <w:p/>
    <w:p/>
    <w:p>
      <w:r>
        <w:rPr>
          <w:rFonts w:hint="eastAsia"/>
        </w:rPr>
        <w:t>五、预定功能，用户可通过微信端预定饭菜，并在指定的地点、时间进行取餐（仅包含预定功能，不包含退款功能）</w:t>
      </w:r>
      <w:r>
        <w:rPr>
          <w:rFonts w:hint="eastAsia"/>
          <w:b/>
          <w:color w:val="FF0000"/>
        </w:rPr>
        <w:t>（二期扩展功能）</w:t>
      </w:r>
    </w:p>
    <w:p/>
    <w:p>
      <w:pPr>
        <w:rPr>
          <w:rFonts w:hint="eastAsia"/>
          <w:b/>
          <w:bCs/>
          <w:color w:val="FF0000"/>
          <w:sz w:val="30"/>
          <w:szCs w:val="30"/>
          <w:lang w:val="en-US" w:eastAsia="zh-CN"/>
        </w:rPr>
      </w:pPr>
      <w:r>
        <w:rPr>
          <w:rFonts w:hint="eastAsia"/>
          <w:b/>
          <w:bCs/>
          <w:color w:val="FF0000"/>
          <w:sz w:val="30"/>
          <w:szCs w:val="30"/>
          <w:lang w:val="en-US" w:eastAsia="zh-CN"/>
        </w:rPr>
        <w:t>红色为未实现，黑色为已经实现。</w:t>
      </w:r>
    </w:p>
    <w:p>
      <w:pPr>
        <w:rPr>
          <w:rFonts w:hint="eastAsia"/>
          <w:b/>
          <w:bCs/>
          <w:color w:val="FF0000"/>
          <w:sz w:val="30"/>
          <w:szCs w:val="30"/>
          <w:lang w:val="en-US" w:eastAsia="zh-CN"/>
        </w:rPr>
      </w:pPr>
    </w:p>
    <w:p>
      <w:pPr>
        <w:rPr>
          <w:rFonts w:hint="eastAsia"/>
          <w:b/>
          <w:bCs/>
          <w:color w:val="FF0000"/>
          <w:sz w:val="30"/>
          <w:szCs w:val="30"/>
          <w:lang w:val="en-US" w:eastAsia="zh-CN"/>
        </w:rPr>
      </w:pPr>
    </w:p>
    <w:p>
      <w:pPr>
        <w:rPr>
          <w:rFonts w:hint="eastAsia"/>
          <w:b/>
          <w:bCs/>
          <w:color w:val="FF0000"/>
          <w:sz w:val="30"/>
          <w:szCs w:val="30"/>
          <w:lang w:val="en-US" w:eastAsia="zh-CN"/>
        </w:rPr>
      </w:pPr>
    </w:p>
    <w:p>
      <w:pPr>
        <w:rPr>
          <w:rFonts w:hint="eastAsia"/>
          <w:b/>
          <w:bCs/>
          <w:color w:val="FF0000"/>
          <w:sz w:val="30"/>
          <w:szCs w:val="30"/>
          <w:lang w:val="en-US" w:eastAsia="zh-CN"/>
        </w:rPr>
      </w:pPr>
    </w:p>
    <w:p>
      <w:pPr>
        <w:rPr>
          <w:rFonts w:hint="eastAsia"/>
          <w:b/>
          <w:color w:val="FF0000"/>
          <w:lang w:val="en-US" w:eastAsia="zh-CN"/>
        </w:rPr>
      </w:pPr>
      <w:r>
        <w:rPr>
          <w:rFonts w:hint="eastAsia"/>
          <w:b/>
          <w:color w:val="FF0000"/>
          <w:lang w:val="en-US" w:eastAsia="zh-CN"/>
        </w:rPr>
        <w:t>问题回复:</w:t>
      </w:r>
    </w:p>
    <w:p>
      <w:pPr>
        <w:rPr>
          <w:rFonts w:hint="eastAsia"/>
          <w:b/>
          <w:color w:val="FF0000"/>
          <w:lang w:val="en-US" w:eastAsia="zh-CN"/>
        </w:rPr>
      </w:pPr>
    </w:p>
    <w:p>
      <w:pPr>
        <w:numPr>
          <w:ilvl w:val="0"/>
          <w:numId w:val="16"/>
        </w:numPr>
        <w:rPr>
          <w:rFonts w:hint="eastAsia"/>
          <w:b/>
          <w:color w:val="FF0000"/>
        </w:rPr>
      </w:pPr>
      <w:r>
        <w:rPr>
          <w:rFonts w:hint="eastAsia"/>
          <w:b/>
          <w:color w:val="FF0000"/>
        </w:rPr>
        <w:t>抽屉当前的温度和报警温度。</w:t>
      </w:r>
    </w:p>
    <w:p>
      <w:pPr>
        <w:numPr>
          <w:numId w:val="0"/>
        </w:numPr>
        <w:rPr>
          <w:rFonts w:hint="eastAsia"/>
          <w:b/>
          <w:color w:val="FF0000"/>
        </w:rPr>
      </w:pPr>
    </w:p>
    <w:p>
      <w:pPr>
        <w:numPr>
          <w:numId w:val="0"/>
        </w:numPr>
        <w:rPr>
          <w:rFonts w:hint="eastAsia" w:eastAsia="宋体"/>
          <w:b/>
          <w:color w:val="FF0000"/>
          <w:lang w:val="en-US" w:eastAsia="zh-CN"/>
        </w:rPr>
      </w:pPr>
      <w:r>
        <w:rPr>
          <w:rFonts w:hint="eastAsia"/>
          <w:b/>
          <w:color w:val="FF0000"/>
          <w:lang w:val="en-US" w:eastAsia="zh-CN"/>
        </w:rPr>
        <w:t>超过50度，为红色</w:t>
      </w:r>
      <w:bookmarkStart w:id="0" w:name="_GoBack"/>
      <w:bookmarkEnd w:id="0"/>
      <w:r>
        <w:rPr>
          <w:rFonts w:hint="eastAsia"/>
          <w:b/>
          <w:color w:val="FF0000"/>
          <w:lang w:val="en-US" w:eastAsia="zh-CN"/>
        </w:rPr>
        <w:t>报警。</w:t>
      </w:r>
    </w:p>
    <w:p>
      <w:pPr>
        <w:widowControl w:val="0"/>
        <w:numPr>
          <w:numId w:val="0"/>
        </w:numPr>
        <w:jc w:val="both"/>
        <w:rPr>
          <w:rFonts w:hint="eastAsia"/>
          <w:b/>
          <w:color w:val="FF0000"/>
        </w:rPr>
      </w:pPr>
    </w:p>
    <w:p>
      <w:pPr>
        <w:widowControl w:val="0"/>
        <w:numPr>
          <w:numId w:val="0"/>
        </w:numPr>
        <w:jc w:val="both"/>
        <w:rPr>
          <w:rFonts w:hint="eastAsia"/>
          <w:b/>
          <w:color w:val="FF0000"/>
        </w:rPr>
      </w:pPr>
      <w:r>
        <w:drawing>
          <wp:inline distT="0" distB="0" distL="114300" distR="114300">
            <wp:extent cx="5266055" cy="1398905"/>
            <wp:effectExtent l="0" t="0" r="10795"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6"/>
                    <a:stretch>
                      <a:fillRect/>
                    </a:stretch>
                  </pic:blipFill>
                  <pic:spPr>
                    <a:xfrm>
                      <a:off x="0" y="0"/>
                      <a:ext cx="5266055" cy="1398905"/>
                    </a:xfrm>
                    <a:prstGeom prst="rect">
                      <a:avLst/>
                    </a:prstGeom>
                    <a:noFill/>
                    <a:ln w="9525">
                      <a:noFill/>
                    </a:ln>
                  </pic:spPr>
                </pic:pic>
              </a:graphicData>
            </a:graphic>
          </wp:inline>
        </w:drawing>
      </w:r>
    </w:p>
    <w:p>
      <w:pPr>
        <w:widowControl w:val="0"/>
        <w:numPr>
          <w:numId w:val="0"/>
        </w:numPr>
        <w:jc w:val="both"/>
        <w:rPr>
          <w:rFonts w:hint="eastAsia"/>
          <w:b/>
          <w:color w:val="FF0000"/>
        </w:rPr>
      </w:pPr>
    </w:p>
    <w:p>
      <w:pPr>
        <w:numPr>
          <w:numId w:val="0"/>
        </w:numPr>
        <w:rPr>
          <w:rFonts w:hint="eastAsia"/>
          <w:b/>
          <w:color w:val="FF0000"/>
        </w:rPr>
      </w:pPr>
    </w:p>
    <w:p>
      <w:pPr>
        <w:widowControl w:val="0"/>
        <w:numPr>
          <w:numId w:val="0"/>
        </w:numPr>
        <w:jc w:val="both"/>
        <w:rPr>
          <w:rFonts w:hint="eastAsia"/>
          <w:b/>
          <w:color w:val="FF0000"/>
          <w:lang w:val="en-US" w:eastAsia="zh-CN"/>
        </w:rPr>
      </w:pPr>
    </w:p>
    <w:p>
      <w:pPr>
        <w:pStyle w:val="8"/>
        <w:numPr>
          <w:ilvl w:val="0"/>
          <w:numId w:val="16"/>
        </w:numPr>
        <w:ind w:left="0" w:leftChars="0" w:firstLine="0" w:firstLineChars="0"/>
        <w:rPr>
          <w:rFonts w:hint="eastAsia"/>
          <w:color w:val="FF0000"/>
          <w:lang w:val="en-US" w:eastAsia="zh-CN"/>
        </w:rPr>
      </w:pPr>
      <w:r>
        <w:rPr>
          <w:rFonts w:hint="eastAsia"/>
          <w:color w:val="FF0000"/>
          <w:lang w:val="en-US" w:eastAsia="zh-CN"/>
        </w:rPr>
        <w:t>无法配置抽屉,如图所示</w:t>
      </w:r>
    </w:p>
    <w:p>
      <w:pPr>
        <w:pStyle w:val="8"/>
        <w:numPr>
          <w:numId w:val="0"/>
        </w:numPr>
        <w:ind w:leftChars="0"/>
        <w:rPr>
          <w:rFonts w:hint="eastAsia"/>
          <w:color w:val="FF0000"/>
          <w:lang w:val="en-US" w:eastAsia="zh-CN"/>
        </w:rPr>
      </w:pPr>
    </w:p>
    <w:p>
      <w:pPr>
        <w:pStyle w:val="8"/>
        <w:numPr>
          <w:numId w:val="0"/>
        </w:numPr>
        <w:ind w:leftChars="0"/>
      </w:pPr>
      <w:r>
        <w:drawing>
          <wp:inline distT="0" distB="0" distL="114300" distR="114300">
            <wp:extent cx="5266055" cy="1014730"/>
            <wp:effectExtent l="0" t="0" r="1079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6055" cy="1014730"/>
                    </a:xfrm>
                    <a:prstGeom prst="rect">
                      <a:avLst/>
                    </a:prstGeom>
                    <a:noFill/>
                    <a:ln w="9525">
                      <a:noFill/>
                    </a:ln>
                  </pic:spPr>
                </pic:pic>
              </a:graphicData>
            </a:graphic>
          </wp:inline>
        </w:drawing>
      </w:r>
    </w:p>
    <w:p>
      <w:pPr>
        <w:pStyle w:val="8"/>
        <w:numPr>
          <w:numId w:val="0"/>
        </w:numPr>
        <w:ind w:leftChars="0"/>
        <w:rPr>
          <w:rFonts w:hint="eastAsia" w:eastAsia="宋体"/>
          <w:lang w:val="en-US" w:eastAsia="zh-CN"/>
        </w:rPr>
      </w:pPr>
    </w:p>
    <w:p>
      <w:pPr>
        <w:pStyle w:val="8"/>
        <w:numPr>
          <w:numId w:val="0"/>
        </w:numPr>
        <w:ind w:leftChars="0"/>
      </w:pPr>
      <w:r>
        <w:drawing>
          <wp:inline distT="0" distB="0" distL="114300" distR="114300">
            <wp:extent cx="5266055" cy="2654935"/>
            <wp:effectExtent l="0" t="0" r="10795"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66055" cy="2654935"/>
                    </a:xfrm>
                    <a:prstGeom prst="rect">
                      <a:avLst/>
                    </a:prstGeom>
                    <a:noFill/>
                    <a:ln w="9525">
                      <a:noFill/>
                    </a:ln>
                  </pic:spPr>
                </pic:pic>
              </a:graphicData>
            </a:graphic>
          </wp:inline>
        </w:drawing>
      </w:r>
    </w:p>
    <w:p>
      <w:pPr>
        <w:pStyle w:val="8"/>
        <w:numPr>
          <w:numId w:val="0"/>
        </w:numPr>
        <w:ind w:leftChars="0"/>
      </w:pPr>
    </w:p>
    <w:p>
      <w:pPr>
        <w:pStyle w:val="8"/>
        <w:numPr>
          <w:numId w:val="0"/>
        </w:numPr>
        <w:ind w:leftChars="0"/>
        <w:rPr>
          <w:rFonts w:hint="eastAsia" w:eastAsia="宋体"/>
          <w:lang w:val="en-US" w:eastAsia="zh-CN"/>
        </w:rPr>
      </w:pPr>
    </w:p>
    <w:p>
      <w:pPr>
        <w:pStyle w:val="8"/>
        <w:numPr>
          <w:numId w:val="0"/>
        </w:numPr>
        <w:ind w:leftChars="0"/>
        <w:rPr>
          <w:rFonts w:hint="eastAsia" w:eastAsia="宋体"/>
          <w:lang w:val="en-US" w:eastAsia="zh-CN"/>
        </w:rPr>
      </w:pPr>
    </w:p>
    <w:p>
      <w:pPr>
        <w:pStyle w:val="8"/>
        <w:numPr>
          <w:numId w:val="0"/>
        </w:numPr>
        <w:ind w:leftChars="0"/>
      </w:pPr>
      <w:r>
        <w:drawing>
          <wp:inline distT="0" distB="0" distL="114300" distR="114300">
            <wp:extent cx="5266055" cy="1116330"/>
            <wp:effectExtent l="0" t="0" r="10795"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66055" cy="1116330"/>
                    </a:xfrm>
                    <a:prstGeom prst="rect">
                      <a:avLst/>
                    </a:prstGeom>
                    <a:noFill/>
                    <a:ln w="9525">
                      <a:noFill/>
                    </a:ln>
                  </pic:spPr>
                </pic:pic>
              </a:graphicData>
            </a:graphic>
          </wp:inline>
        </w:drawing>
      </w:r>
    </w:p>
    <w:p>
      <w:pPr>
        <w:pStyle w:val="8"/>
        <w:numPr>
          <w:numId w:val="0"/>
        </w:numPr>
        <w:ind w:leftChars="0"/>
      </w:pPr>
    </w:p>
    <w:p>
      <w:pPr>
        <w:pStyle w:val="8"/>
        <w:numPr>
          <w:numId w:val="0"/>
        </w:numPr>
        <w:ind w:leftChars="0"/>
      </w:pPr>
    </w:p>
    <w:p>
      <w:pPr>
        <w:pStyle w:val="8"/>
        <w:numPr>
          <w:numId w:val="0"/>
        </w:numPr>
        <w:ind w:leftChars="0"/>
      </w:pPr>
    </w:p>
    <w:p>
      <w:pPr>
        <w:pStyle w:val="8"/>
        <w:numPr>
          <w:numId w:val="0"/>
        </w:numPr>
        <w:ind w:leftChars="0"/>
      </w:pPr>
    </w:p>
    <w:p>
      <w:pPr>
        <w:pStyle w:val="8"/>
        <w:numPr>
          <w:numId w:val="0"/>
        </w:numPr>
        <w:ind w:leftChars="0"/>
      </w:pPr>
    </w:p>
    <w:p>
      <w:pPr>
        <w:pStyle w:val="8"/>
        <w:numPr>
          <w:numId w:val="0"/>
        </w:numPr>
        <w:ind w:leftChars="0"/>
      </w:pPr>
    </w:p>
    <w:p>
      <w:pPr>
        <w:pStyle w:val="8"/>
        <w:numPr>
          <w:ilvl w:val="0"/>
          <w:numId w:val="16"/>
        </w:numPr>
        <w:ind w:left="0" w:leftChars="0" w:firstLine="0" w:firstLineChars="0"/>
        <w:rPr>
          <w:rFonts w:hint="eastAsia"/>
          <w:color w:val="FF0000"/>
          <w:lang w:val="en-US" w:eastAsia="zh-CN"/>
        </w:rPr>
      </w:pPr>
      <w:r>
        <w:rPr>
          <w:rFonts w:hint="eastAsia"/>
          <w:color w:val="FF0000"/>
        </w:rPr>
        <w:t>查看微信会员资料</w:t>
      </w:r>
      <w:r>
        <w:rPr>
          <w:rFonts w:hint="eastAsia"/>
          <w:color w:val="FF0000"/>
          <w:lang w:val="en-US" w:eastAsia="zh-CN"/>
        </w:rPr>
        <w:t xml:space="preserve">  未实现</w:t>
      </w:r>
    </w:p>
    <w:p>
      <w:pPr>
        <w:pStyle w:val="8"/>
        <w:numPr>
          <w:ilvl w:val="0"/>
          <w:numId w:val="16"/>
        </w:numPr>
        <w:ind w:left="0" w:leftChars="0" w:firstLine="0" w:firstLineChars="0"/>
        <w:rPr>
          <w:rFonts w:hint="eastAsia"/>
          <w:color w:val="FF0000"/>
          <w:lang w:val="en-US" w:eastAsia="zh-CN"/>
        </w:rPr>
      </w:pPr>
      <w:r>
        <w:rPr>
          <w:rFonts w:hint="eastAsia"/>
          <w:color w:val="FF0000"/>
        </w:rPr>
        <w:t>查看微信会员订单信息，消费数量，消费金额，积分</w:t>
      </w:r>
      <w:r>
        <w:rPr>
          <w:rFonts w:hint="eastAsia"/>
          <w:color w:val="FF0000"/>
          <w:lang w:val="en-US" w:eastAsia="zh-CN"/>
        </w:rPr>
        <w:t xml:space="preserve">   未实现</w:t>
      </w:r>
    </w:p>
    <w:p>
      <w:pPr>
        <w:pStyle w:val="8"/>
        <w:widowControl w:val="0"/>
        <w:numPr>
          <w:numId w:val="0"/>
        </w:numPr>
        <w:tabs>
          <w:tab w:val="left" w:pos="312"/>
        </w:tabs>
        <w:jc w:val="both"/>
        <w:rPr>
          <w:rFonts w:hint="eastAsia"/>
          <w:color w:val="FF0000"/>
          <w:lang w:val="en-US" w:eastAsia="zh-CN"/>
        </w:rPr>
      </w:pPr>
    </w:p>
    <w:p>
      <w:pPr>
        <w:rPr>
          <w:color w:val="FF0000"/>
        </w:rPr>
      </w:pPr>
      <w:r>
        <w:rPr>
          <w:rFonts w:hint="eastAsia"/>
          <w:color w:val="FF0000"/>
        </w:rPr>
        <w:t>二、会员福利</w:t>
      </w:r>
      <w:r>
        <w:rPr>
          <w:rFonts w:hint="eastAsia"/>
          <w:b/>
          <w:color w:val="FF0000"/>
        </w:rPr>
        <w:t>（二期扩展功能）</w:t>
      </w:r>
    </w:p>
    <w:p>
      <w:pPr>
        <w:pStyle w:val="8"/>
        <w:numPr>
          <w:ilvl w:val="0"/>
          <w:numId w:val="14"/>
        </w:numPr>
        <w:ind w:firstLineChars="0"/>
        <w:rPr>
          <w:color w:val="FF0000"/>
        </w:rPr>
      </w:pPr>
      <w:r>
        <w:rPr>
          <w:rFonts w:hint="eastAsia"/>
          <w:color w:val="FF0000"/>
        </w:rPr>
        <w:t>签到送积分，每天签到增加客户黏性。</w:t>
      </w:r>
    </w:p>
    <w:p>
      <w:pPr>
        <w:pStyle w:val="8"/>
        <w:numPr>
          <w:ilvl w:val="0"/>
          <w:numId w:val="14"/>
        </w:numPr>
        <w:ind w:firstLineChars="0"/>
        <w:rPr>
          <w:color w:val="FF0000"/>
        </w:rPr>
      </w:pPr>
      <w:r>
        <w:rPr>
          <w:rFonts w:hint="eastAsia"/>
          <w:color w:val="FF0000"/>
        </w:rPr>
        <w:t>卡卷：优惠卷、折扣卷、立减卷</w:t>
      </w:r>
    </w:p>
    <w:p>
      <w:pPr>
        <w:pStyle w:val="8"/>
        <w:numPr>
          <w:ilvl w:val="0"/>
          <w:numId w:val="14"/>
        </w:numPr>
        <w:ind w:firstLineChars="0"/>
        <w:rPr>
          <w:color w:val="FF0000"/>
        </w:rPr>
      </w:pPr>
      <w:r>
        <w:rPr>
          <w:rFonts w:hint="eastAsia"/>
          <w:color w:val="FF0000"/>
        </w:rPr>
        <w:t>其他会员活动</w:t>
      </w:r>
    </w:p>
    <w:p>
      <w:pPr>
        <w:pStyle w:val="8"/>
        <w:widowControl w:val="0"/>
        <w:numPr>
          <w:numId w:val="0"/>
        </w:numPr>
        <w:jc w:val="both"/>
        <w:rPr>
          <w:rFonts w:hint="eastAsia"/>
          <w:color w:val="FF0000"/>
        </w:rPr>
      </w:pPr>
    </w:p>
    <w:p>
      <w:pPr>
        <w:rPr>
          <w:color w:val="FF0000"/>
        </w:rPr>
      </w:pPr>
      <w:r>
        <w:rPr>
          <w:rFonts w:hint="eastAsia"/>
          <w:color w:val="FF0000"/>
        </w:rPr>
        <w:t>四、另外一个功能，公众号可以每周，或每天</w:t>
      </w:r>
    </w:p>
    <w:p>
      <w:pPr>
        <w:pStyle w:val="8"/>
        <w:ind w:left="780" w:firstLine="0" w:firstLineChars="0"/>
        <w:rPr>
          <w:color w:val="FF0000"/>
        </w:rPr>
      </w:pPr>
      <w:r>
        <w:rPr>
          <w:rFonts w:hint="eastAsia"/>
          <w:color w:val="FF0000"/>
        </w:rPr>
        <w:t>根据需要推送广告、文化和优惠。</w:t>
      </w:r>
    </w:p>
    <w:p>
      <w:pPr>
        <w:ind w:firstLine="735" w:firstLineChars="350"/>
        <w:rPr>
          <w:rFonts w:hint="eastAsia"/>
          <w:b/>
          <w:color w:val="FF0000"/>
        </w:rPr>
      </w:pPr>
      <w:r>
        <w:rPr>
          <w:rFonts w:hint="eastAsia"/>
          <w:color w:val="FF0000"/>
        </w:rPr>
        <w:t>类似右图：</w:t>
      </w:r>
      <w:r>
        <w:rPr>
          <w:rFonts w:hint="eastAsia"/>
          <w:b/>
          <w:color w:val="FF0000"/>
        </w:rPr>
        <w:t>（二期扩展功能）</w:t>
      </w:r>
    </w:p>
    <w:p>
      <w:pPr>
        <w:rPr>
          <w:rFonts w:hint="eastAsia"/>
          <w:b/>
          <w:color w:val="FF0000"/>
        </w:rPr>
      </w:pPr>
    </w:p>
    <w:p>
      <w:pPr>
        <w:pStyle w:val="8"/>
        <w:numPr>
          <w:numId w:val="0"/>
        </w:numPr>
        <w:ind w:leftChars="0"/>
      </w:pPr>
    </w:p>
    <w:p>
      <w:pPr>
        <w:pStyle w:val="8"/>
        <w:numPr>
          <w:numId w:val="0"/>
        </w:numPr>
        <w:ind w:leftChars="0"/>
        <w:rPr>
          <w:rFonts w:hint="eastAsia"/>
          <w:lang w:val="en-US" w:eastAsia="zh-CN"/>
        </w:rPr>
      </w:pPr>
      <w:r>
        <w:rPr>
          <w:rFonts w:hint="eastAsia"/>
          <w:lang w:val="en-US" w:eastAsia="zh-CN"/>
        </w:rPr>
        <w:t>所有涉及微信用户信息资料的需求，在开发之前的需求里已经去掉了,你拿到的文档没有更新。</w:t>
      </w:r>
    </w:p>
    <w:p>
      <w:pPr>
        <w:pStyle w:val="8"/>
        <w:numPr>
          <w:numId w:val="0"/>
        </w:numPr>
        <w:ind w:leftChars="0"/>
        <w:rPr>
          <w:rFonts w:hint="eastAsia"/>
          <w:lang w:val="en-US" w:eastAsia="zh-CN"/>
        </w:rPr>
      </w:pPr>
    </w:p>
    <w:p>
      <w:pPr>
        <w:pStyle w:val="8"/>
        <w:numPr>
          <w:numId w:val="0"/>
        </w:numPr>
        <w:ind w:leftChars="0"/>
        <w:rPr>
          <w:rFonts w:hint="eastAsia"/>
          <w:lang w:val="en-US" w:eastAsia="zh-CN"/>
        </w:rPr>
      </w:pPr>
      <w:r>
        <w:rPr>
          <w:rFonts w:hint="eastAsia"/>
          <w:lang w:val="en-US" w:eastAsia="zh-CN"/>
        </w:rPr>
        <w:t>因为用户的所有信息微信都是保密的，只给了个下面微信标志(openid)的东西,而我们平台并获取不了微信的任何信息,这个需求很早就更改了。</w:t>
      </w:r>
    </w:p>
    <w:p>
      <w:pPr>
        <w:pStyle w:val="8"/>
        <w:numPr>
          <w:numId w:val="0"/>
        </w:numPr>
        <w:ind w:leftChars="0"/>
        <w:rPr>
          <w:rFonts w:hint="eastAsia"/>
          <w:lang w:val="en-US" w:eastAsia="zh-CN"/>
        </w:rPr>
      </w:pPr>
    </w:p>
    <w:p>
      <w:pPr>
        <w:pStyle w:val="8"/>
        <w:numPr>
          <w:numId w:val="0"/>
        </w:numPr>
        <w:ind w:leftChars="0"/>
      </w:pPr>
      <w:r>
        <w:drawing>
          <wp:inline distT="0" distB="0" distL="114300" distR="114300">
            <wp:extent cx="5266055" cy="2161540"/>
            <wp:effectExtent l="0" t="0" r="1079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6055" cy="2161540"/>
                    </a:xfrm>
                    <a:prstGeom prst="rect">
                      <a:avLst/>
                    </a:prstGeom>
                    <a:noFill/>
                    <a:ln w="9525">
                      <a:noFill/>
                    </a:ln>
                  </pic:spPr>
                </pic:pic>
              </a:graphicData>
            </a:graphic>
          </wp:inline>
        </w:drawing>
      </w:r>
    </w:p>
    <w:p>
      <w:pPr>
        <w:pStyle w:val="8"/>
        <w:numPr>
          <w:numId w:val="0"/>
        </w:numPr>
        <w:ind w:leftChars="0"/>
      </w:pPr>
    </w:p>
    <w:p>
      <w:pPr>
        <w:pStyle w:val="8"/>
        <w:numPr>
          <w:numId w:val="0"/>
        </w:numPr>
        <w:ind w:leftChars="0"/>
      </w:pPr>
    </w:p>
    <w:p>
      <w:pPr>
        <w:pStyle w:val="8"/>
        <w:numPr>
          <w:numId w:val="0"/>
        </w:numPr>
        <w:ind w:leftChars="0"/>
      </w:pPr>
    </w:p>
    <w:p>
      <w:pPr>
        <w:pStyle w:val="8"/>
        <w:numPr>
          <w:ilvl w:val="0"/>
          <w:numId w:val="12"/>
        </w:numPr>
        <w:ind w:firstLineChars="0"/>
        <w:rPr>
          <w:color w:val="FF0000"/>
        </w:rPr>
      </w:pPr>
      <w:r>
        <w:rPr>
          <w:rFonts w:hint="eastAsia"/>
          <w:color w:val="FF0000"/>
        </w:rPr>
        <w:t>支付宝用户的用户名，订单信息。</w:t>
      </w:r>
      <w:r>
        <w:rPr>
          <w:rFonts w:hint="eastAsia"/>
          <w:color w:val="FF0000"/>
          <w:lang w:val="en-US" w:eastAsia="zh-CN"/>
        </w:rPr>
        <w:t xml:space="preserve"> 未实现</w:t>
      </w:r>
    </w:p>
    <w:p>
      <w:pPr>
        <w:pStyle w:val="8"/>
        <w:widowControl w:val="0"/>
        <w:numPr>
          <w:numId w:val="0"/>
        </w:numPr>
        <w:jc w:val="both"/>
        <w:rPr>
          <w:rFonts w:hint="eastAsia" w:eastAsia="宋体"/>
          <w:color w:val="FF0000"/>
          <w:lang w:val="en-US" w:eastAsia="zh-CN"/>
        </w:rPr>
      </w:pPr>
    </w:p>
    <w:p>
      <w:pPr>
        <w:pStyle w:val="8"/>
        <w:widowControl w:val="0"/>
        <w:numPr>
          <w:numId w:val="0"/>
        </w:numPr>
        <w:jc w:val="both"/>
        <w:rPr>
          <w:rFonts w:hint="eastAsia" w:eastAsia="宋体"/>
          <w:color w:val="FF0000"/>
          <w:lang w:val="en-US" w:eastAsia="zh-CN"/>
        </w:rPr>
      </w:pPr>
    </w:p>
    <w:p>
      <w:pPr>
        <w:pStyle w:val="8"/>
        <w:numPr>
          <w:ilvl w:val="0"/>
          <w:numId w:val="0"/>
        </w:numPr>
        <w:ind w:leftChars="0"/>
        <w:rPr>
          <w:rFonts w:hint="eastAsia"/>
          <w:lang w:val="en-US" w:eastAsia="zh-CN"/>
        </w:rPr>
      </w:pPr>
      <w:r>
        <w:rPr>
          <w:rFonts w:hint="eastAsia"/>
          <w:lang w:val="en-US" w:eastAsia="zh-CN"/>
        </w:rPr>
        <w:t>支付宝用户名这个需求,在开发之前也沟通了的,并且去掉了.</w:t>
      </w:r>
    </w:p>
    <w:p>
      <w:pPr>
        <w:pStyle w:val="8"/>
        <w:numPr>
          <w:ilvl w:val="0"/>
          <w:numId w:val="0"/>
        </w:numPr>
        <w:ind w:leftChars="0"/>
        <w:rPr>
          <w:rFonts w:hint="eastAsia"/>
          <w:lang w:val="en-US" w:eastAsia="zh-CN"/>
        </w:rPr>
      </w:pPr>
    </w:p>
    <w:p>
      <w:pPr>
        <w:pStyle w:val="8"/>
        <w:numPr>
          <w:ilvl w:val="0"/>
          <w:numId w:val="0"/>
        </w:numPr>
        <w:ind w:leftChars="0"/>
        <w:rPr>
          <w:rFonts w:hint="eastAsia"/>
          <w:lang w:val="en-US" w:eastAsia="zh-CN"/>
        </w:rPr>
      </w:pPr>
      <w:r>
        <w:rPr>
          <w:rFonts w:hint="eastAsia"/>
          <w:lang w:val="en-US" w:eastAsia="zh-CN"/>
        </w:rPr>
        <w:t>因为支付宝用户名信息无法获取,支付宝并不提供用户的账号或者用户名。</w:t>
      </w: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p>
    <w:p>
      <w:pPr>
        <w:pStyle w:val="8"/>
        <w:widowControl w:val="0"/>
        <w:numPr>
          <w:numId w:val="0"/>
        </w:numPr>
        <w:jc w:val="both"/>
      </w:pPr>
      <w:r>
        <w:drawing>
          <wp:inline distT="0" distB="0" distL="114300" distR="114300">
            <wp:extent cx="5266055" cy="1900555"/>
            <wp:effectExtent l="0" t="0" r="10795"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6055" cy="1900555"/>
                    </a:xfrm>
                    <a:prstGeom prst="rect">
                      <a:avLst/>
                    </a:prstGeom>
                    <a:noFill/>
                    <a:ln w="9525">
                      <a:noFill/>
                    </a:ln>
                  </pic:spPr>
                </pic:pic>
              </a:graphicData>
            </a:graphic>
          </wp:inline>
        </w:drawing>
      </w:r>
    </w:p>
    <w:p>
      <w:pPr>
        <w:pStyle w:val="8"/>
        <w:widowControl w:val="0"/>
        <w:numPr>
          <w:numId w:val="0"/>
        </w:numPr>
        <w:jc w:val="both"/>
      </w:pPr>
    </w:p>
    <w:p>
      <w:pPr>
        <w:pStyle w:val="8"/>
        <w:widowControl w:val="0"/>
        <w:numPr>
          <w:numId w:val="0"/>
        </w:numPr>
        <w:jc w:val="both"/>
        <w:rPr>
          <w:rFonts w:hint="eastAsia" w:eastAsia="宋体"/>
          <w:lang w:val="en-US" w:eastAsia="zh-CN"/>
        </w:rPr>
      </w:pPr>
      <w:r>
        <w:rPr>
          <w:rFonts w:hint="eastAsia"/>
          <w:lang w:val="en-US" w:eastAsia="zh-CN"/>
        </w:rPr>
        <w:t>支付宝订单信息在订单管理里面。操作流程,用户通过快餐柜下单，选择支付宝付款，并且成功付款，保存下单数据。</w:t>
      </w:r>
    </w:p>
    <w:p>
      <w:pPr>
        <w:pStyle w:val="8"/>
        <w:widowControl w:val="0"/>
        <w:numPr>
          <w:numId w:val="0"/>
        </w:numPr>
        <w:jc w:val="both"/>
      </w:pPr>
    </w:p>
    <w:p>
      <w:pPr>
        <w:pStyle w:val="8"/>
        <w:widowControl w:val="0"/>
        <w:numPr>
          <w:numId w:val="0"/>
        </w:numPr>
        <w:jc w:val="both"/>
      </w:pPr>
      <w:r>
        <w:drawing>
          <wp:inline distT="0" distB="0" distL="114300" distR="114300">
            <wp:extent cx="5266055" cy="2359025"/>
            <wp:effectExtent l="0" t="0" r="10795" b="31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66055" cy="2359025"/>
                    </a:xfrm>
                    <a:prstGeom prst="rect">
                      <a:avLst/>
                    </a:prstGeom>
                    <a:noFill/>
                    <a:ln w="9525">
                      <a:noFill/>
                    </a:ln>
                  </pic:spPr>
                </pic:pic>
              </a:graphicData>
            </a:graphic>
          </wp:inline>
        </w:drawing>
      </w:r>
    </w:p>
    <w:p>
      <w:pPr>
        <w:pStyle w:val="8"/>
        <w:widowControl w:val="0"/>
        <w:numPr>
          <w:numId w:val="0"/>
        </w:numPr>
        <w:jc w:val="both"/>
      </w:pPr>
    </w:p>
    <w:p>
      <w:pPr>
        <w:pStyle w:val="8"/>
        <w:widowControl w:val="0"/>
        <w:numPr>
          <w:numId w:val="0"/>
        </w:numPr>
        <w:jc w:val="both"/>
      </w:pPr>
    </w:p>
    <w:p>
      <w:pPr>
        <w:pStyle w:val="8"/>
        <w:widowControl w:val="0"/>
        <w:numPr>
          <w:numId w:val="0"/>
        </w:numPr>
        <w:jc w:val="both"/>
      </w:pPr>
    </w:p>
    <w:p>
      <w:pPr>
        <w:pStyle w:val="8"/>
        <w:widowControl w:val="0"/>
        <w:numPr>
          <w:numId w:val="0"/>
        </w:numPr>
        <w:jc w:val="both"/>
      </w:pPr>
    </w:p>
    <w:p>
      <w:pPr>
        <w:pStyle w:val="8"/>
        <w:widowControl w:val="0"/>
        <w:numPr>
          <w:numId w:val="0"/>
        </w:numPr>
        <w:jc w:val="both"/>
      </w:pPr>
    </w:p>
    <w:p>
      <w:pPr>
        <w:pStyle w:val="8"/>
        <w:widowControl w:val="0"/>
        <w:numPr>
          <w:numId w:val="0"/>
        </w:numPr>
        <w:jc w:val="both"/>
        <w:rPr>
          <w:rFonts w:hint="eastAsia"/>
          <w:lang w:val="en-US" w:eastAsia="zh-CN"/>
        </w:rPr>
      </w:pPr>
      <w:r>
        <w:rPr>
          <w:rFonts w:hint="eastAsia"/>
          <w:lang w:val="en-US" w:eastAsia="zh-CN"/>
        </w:rPr>
        <w:t>微信公众号 1.3问题。</w:t>
      </w:r>
    </w:p>
    <w:p>
      <w:pPr>
        <w:pStyle w:val="8"/>
        <w:widowControl w:val="0"/>
        <w:numPr>
          <w:numId w:val="0"/>
        </w:numPr>
        <w:jc w:val="both"/>
        <w:rPr>
          <w:rFonts w:hint="eastAsia"/>
          <w:lang w:val="en-US" w:eastAsia="zh-CN"/>
        </w:rPr>
      </w:pPr>
    </w:p>
    <w:p>
      <w:pPr>
        <w:pStyle w:val="8"/>
        <w:widowControl w:val="0"/>
        <w:numPr>
          <w:numId w:val="0"/>
        </w:numPr>
        <w:jc w:val="both"/>
      </w:pPr>
      <w:r>
        <w:rPr>
          <w:rFonts w:hint="eastAsia"/>
          <w:lang w:val="en-US" w:eastAsia="zh-CN"/>
        </w:rPr>
        <w:t>因为你们还没有验收的时候把微信的账号信息给了另一个专门做微信公众号开发的开发人员，他在开发过程中，修改了微信菜单界面,现在微信菜单的界面都是他开发的程序,让他把微信菜单改成原来的,等验收通过了,在改成他现在开发的就行了。</w:t>
      </w:r>
    </w:p>
    <w:p>
      <w:pPr>
        <w:pStyle w:val="8"/>
        <w:widowControl w:val="0"/>
        <w:numPr>
          <w:numId w:val="0"/>
        </w:numPr>
        <w:jc w:val="both"/>
      </w:pPr>
      <w:r>
        <w:drawing>
          <wp:inline distT="0" distB="0" distL="114300" distR="114300">
            <wp:extent cx="5271770" cy="3602355"/>
            <wp:effectExtent l="0" t="0" r="5080" b="171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5271770" cy="3602355"/>
                    </a:xfrm>
                    <a:prstGeom prst="rect">
                      <a:avLst/>
                    </a:prstGeom>
                    <a:noFill/>
                    <a:ln w="9525">
                      <a:noFill/>
                    </a:ln>
                  </pic:spPr>
                </pic:pic>
              </a:graphicData>
            </a:graphic>
          </wp:inline>
        </w:drawing>
      </w:r>
    </w:p>
    <w:p>
      <w:pPr>
        <w:pStyle w:val="8"/>
        <w:widowControl w:val="0"/>
        <w:numPr>
          <w:ilvl w:val="0"/>
          <w:numId w:val="0"/>
        </w:numPr>
        <w:jc w:val="both"/>
        <w:rPr>
          <w:rFonts w:hint="eastAsia"/>
          <w:lang w:val="en-US" w:eastAsia="zh-CN"/>
        </w:rPr>
      </w:pPr>
      <w:r>
        <w:rPr>
          <w:rFonts w:hint="eastAsia"/>
          <w:lang w:val="en-US" w:eastAsia="zh-CN"/>
        </w:rPr>
        <w:t>为了方便他改回来,这是我原来的菜单模板,请他执行一下,就ok。</w:t>
      </w:r>
    </w:p>
    <w:p>
      <w:pPr>
        <w:pStyle w:val="8"/>
        <w:widowControl w:val="0"/>
        <w:numPr>
          <w:ilvl w:val="0"/>
          <w:numId w:val="0"/>
        </w:numPr>
        <w:jc w:val="both"/>
        <w:rPr>
          <w:rFonts w:hint="eastAsia"/>
          <w:lang w:val="en-US" w:eastAsia="zh-CN"/>
        </w:rPr>
      </w:pPr>
      <w:r>
        <w:rPr>
          <w:rFonts w:hint="eastAsia"/>
          <w:lang w:val="en-US" w:eastAsia="zh-CN"/>
        </w:rPr>
        <w:t>原url和ip对应实例:</w:t>
      </w:r>
    </w:p>
    <w:p>
      <w:pPr>
        <w:pStyle w:val="8"/>
        <w:widowControl w:val="0"/>
        <w:numPr>
          <w:ilvl w:val="0"/>
          <w:numId w:val="0"/>
        </w:numPr>
        <w:jc w:val="both"/>
        <w:rPr>
          <w:rFonts w:hint="eastAsia"/>
        </w:rPr>
      </w:pPr>
      <w:r>
        <w:rPr>
          <w:rFonts w:hint="eastAsia"/>
        </w:rPr>
        <w:fldChar w:fldCharType="begin"/>
      </w:r>
      <w:r>
        <w:rPr>
          <w:rFonts w:hint="eastAsia"/>
        </w:rPr>
        <w:instrText xml:space="preserve"> HYPERLINK "http://www.51hefan.net/jeesite/api/wechat/brand" </w:instrText>
      </w:r>
      <w:r>
        <w:rPr>
          <w:rFonts w:hint="eastAsia"/>
        </w:rPr>
        <w:fldChar w:fldCharType="separate"/>
      </w:r>
      <w:r>
        <w:rPr>
          <w:rStyle w:val="6"/>
          <w:rFonts w:hint="eastAsia"/>
        </w:rPr>
        <w:t>http://www.51hefan.net/jeesite/api/wechat/brand</w:t>
      </w:r>
      <w:r>
        <w:rPr>
          <w:rFonts w:hint="eastAsia"/>
        </w:rPr>
        <w:fldChar w:fldCharType="end"/>
      </w:r>
    </w:p>
    <w:p>
      <w:pPr>
        <w:pStyle w:val="8"/>
        <w:widowControl w:val="0"/>
        <w:numPr>
          <w:ilvl w:val="0"/>
          <w:numId w:val="0"/>
        </w:numPr>
        <w:jc w:val="both"/>
        <w:rPr>
          <w:rFonts w:hint="eastAsia"/>
        </w:rPr>
      </w:pPr>
      <w:r>
        <w:rPr>
          <w:rFonts w:hint="eastAsia"/>
        </w:rPr>
        <w:fldChar w:fldCharType="begin"/>
      </w:r>
      <w:r>
        <w:rPr>
          <w:rFonts w:hint="eastAsia"/>
        </w:rPr>
        <w:instrText xml:space="preserve"> HYPERLINK "http://www.51hefan.net/jeesite/api/wechat/brand" </w:instrText>
      </w:r>
      <w:r>
        <w:rPr>
          <w:rFonts w:hint="eastAsia"/>
        </w:rPr>
        <w:fldChar w:fldCharType="separate"/>
      </w:r>
      <w:r>
        <w:rPr>
          <w:rStyle w:val="6"/>
          <w:rFonts w:hint="eastAsia"/>
        </w:rPr>
        <w:t>http://</w:t>
      </w:r>
      <w:r>
        <w:rPr>
          <w:rStyle w:val="6"/>
          <w:rFonts w:hint="eastAsia"/>
          <w:lang w:val="en-US" w:eastAsia="zh-CN"/>
        </w:rPr>
        <w:t>47.95.114.60</w:t>
      </w:r>
      <w:r>
        <w:rPr>
          <w:rStyle w:val="6"/>
          <w:rFonts w:hint="eastAsia"/>
        </w:rPr>
        <w:t>/jeesite/api/wechat/brand</w:t>
      </w:r>
      <w:r>
        <w:rPr>
          <w:rFonts w:hint="eastAsia"/>
        </w:rPr>
        <w:fldChar w:fldCharType="end"/>
      </w:r>
    </w:p>
    <w:p>
      <w:pPr>
        <w:pStyle w:val="8"/>
        <w:widowControl w:val="0"/>
        <w:numPr>
          <w:ilvl w:val="0"/>
          <w:numId w:val="0"/>
        </w:numPr>
        <w:jc w:val="both"/>
        <w:rPr>
          <w:rFonts w:hint="eastAsia"/>
          <w:lang w:val="en-US" w:eastAsia="zh-CN"/>
        </w:rPr>
      </w:pPr>
    </w:p>
    <w:p>
      <w:pPr>
        <w:pStyle w:val="8"/>
        <w:widowControl w:val="0"/>
        <w:numPr>
          <w:numId w:val="0"/>
        </w:numPr>
        <w:jc w:val="both"/>
        <w:rPr>
          <w:rFonts w:hint="eastAsia"/>
        </w:rPr>
      </w:pPr>
      <w:r>
        <w:rPr>
          <w:rFonts w:hint="eastAsia"/>
        </w:rPr>
        <w:t>{</w:t>
      </w:r>
    </w:p>
    <w:p>
      <w:pPr>
        <w:pStyle w:val="8"/>
        <w:widowControl w:val="0"/>
        <w:numPr>
          <w:numId w:val="0"/>
        </w:numPr>
        <w:jc w:val="both"/>
        <w:rPr>
          <w:rFonts w:hint="eastAsia"/>
        </w:rPr>
      </w:pPr>
      <w:r>
        <w:rPr>
          <w:rFonts w:hint="eastAsia"/>
        </w:rPr>
        <w:t xml:space="preserve">    "button":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"name": "快乐美食", </w:t>
      </w:r>
    </w:p>
    <w:p>
      <w:pPr>
        <w:pStyle w:val="8"/>
        <w:widowControl w:val="0"/>
        <w:numPr>
          <w:numId w:val="0"/>
        </w:numPr>
        <w:jc w:val="both"/>
        <w:rPr>
          <w:rFonts w:hint="eastAsia"/>
        </w:rPr>
      </w:pPr>
      <w:r>
        <w:rPr>
          <w:rFonts w:hint="eastAsia"/>
        </w:rPr>
        <w:t xml:space="preserve">            "sub_button":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"type": "view", </w:t>
      </w:r>
    </w:p>
    <w:p>
      <w:pPr>
        <w:pStyle w:val="8"/>
        <w:widowControl w:val="0"/>
        <w:numPr>
          <w:numId w:val="0"/>
        </w:numPr>
        <w:jc w:val="both"/>
        <w:rPr>
          <w:rFonts w:hint="eastAsia"/>
        </w:rPr>
      </w:pPr>
      <w:r>
        <w:rPr>
          <w:rFonts w:hint="eastAsia"/>
        </w:rPr>
        <w:t xml:space="preserve">                    "name": "品牌宣传", </w:t>
      </w:r>
    </w:p>
    <w:p>
      <w:pPr>
        <w:pStyle w:val="8"/>
        <w:widowControl w:val="0"/>
        <w:numPr>
          <w:numId w:val="0"/>
        </w:numPr>
        <w:jc w:val="both"/>
        <w:rPr>
          <w:rFonts w:hint="eastAsia" w:eastAsia="宋体"/>
          <w:lang w:val="en-US" w:eastAsia="zh-CN"/>
        </w:rPr>
      </w:pPr>
      <w:r>
        <w:rPr>
          <w:rFonts w:hint="eastAsia"/>
        </w:rPr>
        <w:t xml:space="preserve">                    "url": "http://www.51hefan.net/jeesite/api/wechat/brand"</w:t>
      </w:r>
    </w:p>
    <w:p>
      <w:pPr>
        <w:pStyle w:val="8"/>
        <w:widowControl w:val="0"/>
        <w:numPr>
          <w:numId w:val="0"/>
        </w:numPr>
        <w:jc w:val="both"/>
        <w:rPr>
          <w:rFonts w:hint="eastAsia"/>
        </w:rPr>
      </w:pPr>
      <w:r>
        <w:rPr>
          <w:rFonts w:hint="eastAsia"/>
        </w:rPr>
        <w:t xml:space="preserve">                },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"type": "view", </w:t>
      </w:r>
    </w:p>
    <w:p>
      <w:pPr>
        <w:pStyle w:val="8"/>
        <w:widowControl w:val="0"/>
        <w:numPr>
          <w:numId w:val="0"/>
        </w:numPr>
        <w:jc w:val="both"/>
        <w:rPr>
          <w:rFonts w:hint="eastAsia"/>
        </w:rPr>
      </w:pPr>
      <w:r>
        <w:rPr>
          <w:rFonts w:hint="eastAsia"/>
        </w:rPr>
        <w:t xml:space="preserve">                    "name": "套餐宣传", </w:t>
      </w:r>
    </w:p>
    <w:p>
      <w:pPr>
        <w:pStyle w:val="8"/>
        <w:widowControl w:val="0"/>
        <w:numPr>
          <w:numId w:val="0"/>
        </w:numPr>
        <w:jc w:val="both"/>
        <w:rPr>
          <w:rFonts w:hint="eastAsia"/>
        </w:rPr>
      </w:pPr>
      <w:r>
        <w:rPr>
          <w:rFonts w:hint="eastAsia"/>
        </w:rPr>
        <w:t xml:space="preserve">                    "url": "http://www.51hefan.net/jeesite/api/wechat/food"</w:t>
      </w:r>
    </w:p>
    <w:p>
      <w:pPr>
        <w:pStyle w:val="8"/>
        <w:widowControl w:val="0"/>
        <w:numPr>
          <w:numId w:val="0"/>
        </w:numPr>
        <w:jc w:val="both"/>
        <w:rPr>
          <w:rFonts w:hint="eastAsia"/>
        </w:rPr>
      </w:pPr>
      <w:r>
        <w:rPr>
          <w:rFonts w:hint="eastAsia"/>
        </w:rPr>
        <w:t xml:space="preserve">                },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"type": "view", </w:t>
      </w:r>
    </w:p>
    <w:p>
      <w:pPr>
        <w:pStyle w:val="8"/>
        <w:widowControl w:val="0"/>
        <w:numPr>
          <w:numId w:val="0"/>
        </w:numPr>
        <w:jc w:val="both"/>
        <w:rPr>
          <w:rFonts w:hint="eastAsia"/>
        </w:rPr>
      </w:pPr>
      <w:r>
        <w:rPr>
          <w:rFonts w:hint="eastAsia"/>
        </w:rPr>
        <w:t xml:space="preserve">                    "name": "全部快餐柜", </w:t>
      </w:r>
    </w:p>
    <w:p>
      <w:pPr>
        <w:pStyle w:val="8"/>
        <w:widowControl w:val="0"/>
        <w:numPr>
          <w:numId w:val="0"/>
        </w:numPr>
        <w:jc w:val="both"/>
        <w:rPr>
          <w:rFonts w:hint="eastAsia"/>
        </w:rPr>
      </w:pPr>
      <w:r>
        <w:rPr>
          <w:rFonts w:hint="eastAsia"/>
        </w:rPr>
        <w:t xml:space="preserve">                    "url": "http://www.51hefan.net/jeesite/api/wechat/allcabinet"</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"name": "订单中心", </w:t>
      </w:r>
    </w:p>
    <w:p>
      <w:pPr>
        <w:pStyle w:val="8"/>
        <w:widowControl w:val="0"/>
        <w:numPr>
          <w:numId w:val="0"/>
        </w:numPr>
        <w:jc w:val="both"/>
        <w:rPr>
          <w:rFonts w:hint="eastAsia"/>
        </w:rPr>
      </w:pPr>
      <w:r>
        <w:rPr>
          <w:rFonts w:hint="eastAsia"/>
        </w:rPr>
        <w:t xml:space="preserve">            "sub_button":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"type": "view", </w:t>
      </w:r>
    </w:p>
    <w:p>
      <w:pPr>
        <w:pStyle w:val="8"/>
        <w:widowControl w:val="0"/>
        <w:numPr>
          <w:numId w:val="0"/>
        </w:numPr>
        <w:jc w:val="both"/>
        <w:rPr>
          <w:rFonts w:hint="eastAsia"/>
        </w:rPr>
      </w:pPr>
      <w:r>
        <w:rPr>
          <w:rFonts w:hint="eastAsia"/>
        </w:rPr>
        <w:t xml:space="preserve">                    "name": "我的订单", </w:t>
      </w:r>
    </w:p>
    <w:p>
      <w:pPr>
        <w:pStyle w:val="8"/>
        <w:widowControl w:val="0"/>
        <w:numPr>
          <w:numId w:val="0"/>
        </w:numPr>
        <w:jc w:val="both"/>
        <w:rPr>
          <w:rFonts w:hint="eastAsia"/>
        </w:rPr>
      </w:pPr>
      <w:r>
        <w:rPr>
          <w:rFonts w:hint="eastAsia"/>
        </w:rPr>
        <w:t xml:space="preserve">                    "url": "https://open.weixin.qq.com/connect/oauth2/authorize?appid=wx3bb5180e192011f3&amp;redirect_uri=http://www.51hefan.net/jeesite/api/wechat/myorder&amp;response_type=code&amp;scope=snsapi_userinfo&amp;state=STATE#wechat_redirect"</w:t>
      </w:r>
    </w:p>
    <w:p>
      <w:pPr>
        <w:pStyle w:val="8"/>
        <w:widowControl w:val="0"/>
        <w:numPr>
          <w:numId w:val="0"/>
        </w:numPr>
        <w:jc w:val="both"/>
        <w:rPr>
          <w:rFonts w:hint="eastAsia"/>
        </w:rPr>
      </w:pPr>
      <w:r>
        <w:rPr>
          <w:rFonts w:hint="eastAsia"/>
        </w:rPr>
        <w:t xml:space="preserve">                },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"type": "view", </w:t>
      </w:r>
    </w:p>
    <w:p>
      <w:pPr>
        <w:pStyle w:val="8"/>
        <w:widowControl w:val="0"/>
        <w:numPr>
          <w:numId w:val="0"/>
        </w:numPr>
        <w:jc w:val="both"/>
        <w:rPr>
          <w:rFonts w:hint="eastAsia"/>
        </w:rPr>
      </w:pPr>
      <w:r>
        <w:rPr>
          <w:rFonts w:hint="eastAsia"/>
        </w:rPr>
        <w:t xml:space="preserve">                    "name": "下单", </w:t>
      </w:r>
    </w:p>
    <w:p>
      <w:pPr>
        <w:pStyle w:val="8"/>
        <w:widowControl w:val="0"/>
        <w:numPr>
          <w:numId w:val="0"/>
        </w:numPr>
        <w:jc w:val="both"/>
        <w:rPr>
          <w:rFonts w:hint="eastAsia"/>
        </w:rPr>
      </w:pPr>
      <w:r>
        <w:rPr>
          <w:rFonts w:hint="eastAsia"/>
        </w:rPr>
        <w:t xml:space="preserve">                    "url": "https://open.weixin.qq.com/connect/oauth2/authorize?appid=wx3bb5180e192011f3&amp;redirect_uri=http://www.51hefan.net/jeesite/api/wechat/shopping&amp;response_type=code&amp;scope=snsapi_userinfo&amp;state=STATE#wechat_redirect"</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 </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"type": "view", </w:t>
      </w:r>
    </w:p>
    <w:p>
      <w:pPr>
        <w:pStyle w:val="8"/>
        <w:widowControl w:val="0"/>
        <w:numPr>
          <w:numId w:val="0"/>
        </w:numPr>
        <w:jc w:val="both"/>
        <w:rPr>
          <w:rFonts w:hint="eastAsia"/>
        </w:rPr>
      </w:pPr>
      <w:r>
        <w:rPr>
          <w:rFonts w:hint="eastAsia"/>
        </w:rPr>
        <w:t xml:space="preserve">            "name": "会员福利", </w:t>
      </w:r>
    </w:p>
    <w:p>
      <w:pPr>
        <w:pStyle w:val="8"/>
        <w:widowControl w:val="0"/>
        <w:numPr>
          <w:numId w:val="0"/>
        </w:numPr>
        <w:jc w:val="both"/>
        <w:rPr>
          <w:rFonts w:hint="eastAsia"/>
        </w:rPr>
      </w:pPr>
      <w:r>
        <w:rPr>
          <w:rFonts w:hint="eastAsia"/>
        </w:rPr>
        <w:t xml:space="preserve">            "url": "https://open.weixin.qq.com/connect/oauth2/authorize?appid=wx3bb5180e192011f3&amp;redirect_uri=http://www.51hefan.net/jeesite/api/wechat/redpacket&amp;response_type=code&amp;scope=snsapi_userinfo&amp;state=STATE#wechat_redirect"</w:t>
      </w:r>
    </w:p>
    <w:p>
      <w:pPr>
        <w:pStyle w:val="8"/>
        <w:widowControl w:val="0"/>
        <w:numPr>
          <w:numId w:val="0"/>
        </w:numPr>
        <w:jc w:val="both"/>
        <w:rPr>
          <w:rFonts w:hint="eastAsia"/>
        </w:rPr>
      </w:pPr>
      <w:r>
        <w:rPr>
          <w:rFonts w:hint="eastAsia"/>
        </w:rPr>
        <w:t xml:space="preserve">        }</w:t>
      </w:r>
    </w:p>
    <w:p>
      <w:pPr>
        <w:pStyle w:val="8"/>
        <w:widowControl w:val="0"/>
        <w:numPr>
          <w:numId w:val="0"/>
        </w:numPr>
        <w:jc w:val="both"/>
        <w:rPr>
          <w:rFonts w:hint="eastAsia"/>
        </w:rPr>
      </w:pPr>
      <w:r>
        <w:rPr>
          <w:rFonts w:hint="eastAsia"/>
        </w:rPr>
        <w:t xml:space="preserve">    ]</w:t>
      </w:r>
    </w:p>
    <w:p>
      <w:pPr>
        <w:pStyle w:val="8"/>
        <w:widowControl w:val="0"/>
        <w:numPr>
          <w:numId w:val="0"/>
        </w:numPr>
        <w:jc w:val="both"/>
      </w:pPr>
      <w:r>
        <w:rPr>
          <w:rFonts w:hint="eastAsia"/>
        </w:rPr>
        <w:t>}</w:t>
      </w:r>
    </w:p>
    <w:p>
      <w:pPr>
        <w:pStyle w:val="8"/>
        <w:widowControl w:val="0"/>
        <w:numPr>
          <w:numId w:val="0"/>
        </w:numPr>
        <w:jc w:val="both"/>
      </w:pPr>
    </w:p>
    <w:p>
      <w:pPr>
        <w:pStyle w:val="8"/>
        <w:widowControl w:val="0"/>
        <w:numPr>
          <w:numId w:val="0"/>
        </w:numPr>
        <w:jc w:val="both"/>
        <w:rPr>
          <w:rFonts w:hint="eastAsia"/>
          <w:lang w:val="en-US" w:eastAsia="zh-CN"/>
        </w:rPr>
      </w:pPr>
    </w:p>
    <w:p>
      <w:pPr>
        <w:pStyle w:val="8"/>
        <w:numPr>
          <w:numId w:val="0"/>
        </w:numPr>
        <w:ind w:leftChars="0"/>
        <w:rPr>
          <w:rFonts w:hint="eastAsia"/>
          <w:lang w:val="en-US" w:eastAsia="zh-CN"/>
        </w:rPr>
      </w:pP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r>
        <w:rPr>
          <w:rFonts w:hint="eastAsia"/>
          <w:lang w:val="en-US" w:eastAsia="zh-CN"/>
        </w:rPr>
        <w:t>。</w:t>
      </w:r>
    </w:p>
    <w:p>
      <w:pPr>
        <w:pStyle w:val="8"/>
        <w:widowControl w:val="0"/>
        <w:numPr>
          <w:numId w:val="0"/>
        </w:numPr>
        <w:jc w:val="both"/>
        <w:rPr>
          <w:rFonts w:hint="eastAsia"/>
          <w:color w:val="FF0000"/>
          <w:lang w:val="en-US" w:eastAsia="zh-CN"/>
        </w:rPr>
      </w:pPr>
    </w:p>
    <w:p>
      <w:pPr>
        <w:pStyle w:val="8"/>
        <w:widowControl w:val="0"/>
        <w:numPr>
          <w:numId w:val="0"/>
        </w:numPr>
        <w:jc w:val="both"/>
        <w:rPr>
          <w:rFonts w:hint="eastAsia"/>
          <w:color w:val="FF0000"/>
          <w:lang w:val="en-US" w:eastAsia="zh-CN"/>
        </w:rPr>
      </w:pPr>
    </w:p>
    <w:p>
      <w:pPr>
        <w:pStyle w:val="8"/>
        <w:numPr>
          <w:numId w:val="0"/>
        </w:numPr>
        <w:ind w:leftChars="0"/>
      </w:pPr>
    </w:p>
    <w:p>
      <w:pPr>
        <w:pStyle w:val="8"/>
        <w:numPr>
          <w:numId w:val="0"/>
        </w:numPr>
        <w:ind w:leftChars="0"/>
        <w:rPr>
          <w:rFonts w:hint="eastAsia"/>
          <w:lang w:val="en-US" w:eastAsia="zh-CN"/>
        </w:rPr>
      </w:pPr>
    </w:p>
    <w:p>
      <w:pPr>
        <w:widowControl w:val="0"/>
        <w:numPr>
          <w:numId w:val="0"/>
        </w:numPr>
        <w:jc w:val="both"/>
        <w:rPr>
          <w:rFonts w:hint="eastAsia"/>
          <w:b/>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515F"/>
    <w:multiLevelType w:val="multilevel"/>
    <w:tmpl w:val="0894515F"/>
    <w:lvl w:ilvl="0" w:tentative="0">
      <w:start w:val="1"/>
      <w:numFmt w:val="decimal"/>
      <w:lvlText w:val="%1、"/>
      <w:lvlJc w:val="left"/>
      <w:pPr>
        <w:ind w:left="780" w:hanging="36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1">
    <w:nsid w:val="0E7E358E"/>
    <w:multiLevelType w:val="multilevel"/>
    <w:tmpl w:val="0E7E358E"/>
    <w:lvl w:ilvl="0" w:tentative="0">
      <w:start w:val="1"/>
      <w:numFmt w:val="decimal"/>
      <w:lvlText w:val="%1、"/>
      <w:lvlJc w:val="left"/>
      <w:pPr>
        <w:ind w:left="780" w:hanging="36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2">
    <w:nsid w:val="0F8345B2"/>
    <w:multiLevelType w:val="multilevel"/>
    <w:tmpl w:val="0F8345B2"/>
    <w:lvl w:ilvl="0" w:tentative="0">
      <w:start w:val="1"/>
      <w:numFmt w:val="decimal"/>
      <w:lvlText w:val="（%1）"/>
      <w:lvlJc w:val="left"/>
      <w:pPr>
        <w:ind w:left="1080" w:hanging="720"/>
      </w:pPr>
      <w:rPr>
        <w:rFonts w:hint="default" w:cs="Times New Roman"/>
      </w:rPr>
    </w:lvl>
    <w:lvl w:ilvl="1" w:tentative="0">
      <w:start w:val="1"/>
      <w:numFmt w:val="lowerLetter"/>
      <w:lvlText w:val="%2)"/>
      <w:lvlJc w:val="left"/>
      <w:pPr>
        <w:ind w:left="1200" w:hanging="420"/>
      </w:pPr>
      <w:rPr>
        <w:rFonts w:cs="Times New Roman"/>
      </w:rPr>
    </w:lvl>
    <w:lvl w:ilvl="2" w:tentative="0">
      <w:start w:val="1"/>
      <w:numFmt w:val="lowerRoman"/>
      <w:lvlText w:val="%3."/>
      <w:lvlJc w:val="right"/>
      <w:pPr>
        <w:ind w:left="1620" w:hanging="420"/>
      </w:pPr>
      <w:rPr>
        <w:rFonts w:cs="Times New Roman"/>
      </w:rPr>
    </w:lvl>
    <w:lvl w:ilvl="3" w:tentative="0">
      <w:start w:val="1"/>
      <w:numFmt w:val="decimal"/>
      <w:lvlText w:val="%4."/>
      <w:lvlJc w:val="left"/>
      <w:pPr>
        <w:ind w:left="2040" w:hanging="420"/>
      </w:pPr>
      <w:rPr>
        <w:rFonts w:cs="Times New Roman"/>
      </w:rPr>
    </w:lvl>
    <w:lvl w:ilvl="4" w:tentative="0">
      <w:start w:val="1"/>
      <w:numFmt w:val="lowerLetter"/>
      <w:lvlText w:val="%5)"/>
      <w:lvlJc w:val="left"/>
      <w:pPr>
        <w:ind w:left="2460" w:hanging="420"/>
      </w:pPr>
      <w:rPr>
        <w:rFonts w:cs="Times New Roman"/>
      </w:rPr>
    </w:lvl>
    <w:lvl w:ilvl="5" w:tentative="0">
      <w:start w:val="1"/>
      <w:numFmt w:val="lowerRoman"/>
      <w:lvlText w:val="%6."/>
      <w:lvlJc w:val="right"/>
      <w:pPr>
        <w:ind w:left="2880" w:hanging="420"/>
      </w:pPr>
      <w:rPr>
        <w:rFonts w:cs="Times New Roman"/>
      </w:rPr>
    </w:lvl>
    <w:lvl w:ilvl="6" w:tentative="0">
      <w:start w:val="1"/>
      <w:numFmt w:val="decimal"/>
      <w:lvlText w:val="%7."/>
      <w:lvlJc w:val="left"/>
      <w:pPr>
        <w:ind w:left="3300" w:hanging="420"/>
      </w:pPr>
      <w:rPr>
        <w:rFonts w:cs="Times New Roman"/>
      </w:rPr>
    </w:lvl>
    <w:lvl w:ilvl="7" w:tentative="0">
      <w:start w:val="1"/>
      <w:numFmt w:val="lowerLetter"/>
      <w:lvlText w:val="%8)"/>
      <w:lvlJc w:val="left"/>
      <w:pPr>
        <w:ind w:left="3720" w:hanging="420"/>
      </w:pPr>
      <w:rPr>
        <w:rFonts w:cs="Times New Roman"/>
      </w:rPr>
    </w:lvl>
    <w:lvl w:ilvl="8" w:tentative="0">
      <w:start w:val="1"/>
      <w:numFmt w:val="lowerRoman"/>
      <w:lvlText w:val="%9."/>
      <w:lvlJc w:val="right"/>
      <w:pPr>
        <w:ind w:left="4140" w:hanging="420"/>
      </w:pPr>
      <w:rPr>
        <w:rFonts w:cs="Times New Roman"/>
      </w:rPr>
    </w:lvl>
  </w:abstractNum>
  <w:abstractNum w:abstractNumId="3">
    <w:nsid w:val="10096DCC"/>
    <w:multiLevelType w:val="multilevel"/>
    <w:tmpl w:val="10096DCC"/>
    <w:lvl w:ilvl="0" w:tentative="0">
      <w:start w:val="1"/>
      <w:numFmt w:val="decimal"/>
      <w:lvlText w:val="%1、"/>
      <w:lvlJc w:val="left"/>
      <w:pPr>
        <w:ind w:left="780" w:hanging="36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4">
    <w:nsid w:val="1B2C2907"/>
    <w:multiLevelType w:val="multilevel"/>
    <w:tmpl w:val="1B2C2907"/>
    <w:lvl w:ilvl="0" w:tentative="0">
      <w:start w:val="1"/>
      <w:numFmt w:val="decimal"/>
      <w:lvlText w:val="%1、"/>
      <w:lvlJc w:val="left"/>
      <w:pPr>
        <w:ind w:left="786" w:hanging="360"/>
      </w:pPr>
      <w:rPr>
        <w:rFonts w:hint="default" w:cs="Times New Roman"/>
      </w:rPr>
    </w:lvl>
    <w:lvl w:ilvl="1" w:tentative="0">
      <w:start w:val="1"/>
      <w:numFmt w:val="lowerLetter"/>
      <w:lvlText w:val="%2)"/>
      <w:lvlJc w:val="left"/>
      <w:pPr>
        <w:ind w:left="1266" w:hanging="420"/>
      </w:pPr>
      <w:rPr>
        <w:rFonts w:cs="Times New Roman"/>
      </w:rPr>
    </w:lvl>
    <w:lvl w:ilvl="2" w:tentative="0">
      <w:start w:val="1"/>
      <w:numFmt w:val="lowerRoman"/>
      <w:lvlText w:val="%3."/>
      <w:lvlJc w:val="right"/>
      <w:pPr>
        <w:ind w:left="1686" w:hanging="420"/>
      </w:pPr>
      <w:rPr>
        <w:rFonts w:cs="Times New Roman"/>
      </w:rPr>
    </w:lvl>
    <w:lvl w:ilvl="3" w:tentative="0">
      <w:start w:val="1"/>
      <w:numFmt w:val="decimal"/>
      <w:lvlText w:val="%4."/>
      <w:lvlJc w:val="left"/>
      <w:pPr>
        <w:ind w:left="2106" w:hanging="420"/>
      </w:pPr>
      <w:rPr>
        <w:rFonts w:cs="Times New Roman"/>
      </w:rPr>
    </w:lvl>
    <w:lvl w:ilvl="4" w:tentative="0">
      <w:start w:val="1"/>
      <w:numFmt w:val="lowerLetter"/>
      <w:lvlText w:val="%5)"/>
      <w:lvlJc w:val="left"/>
      <w:pPr>
        <w:ind w:left="2526" w:hanging="420"/>
      </w:pPr>
      <w:rPr>
        <w:rFonts w:cs="Times New Roman"/>
      </w:rPr>
    </w:lvl>
    <w:lvl w:ilvl="5" w:tentative="0">
      <w:start w:val="1"/>
      <w:numFmt w:val="lowerRoman"/>
      <w:lvlText w:val="%6."/>
      <w:lvlJc w:val="right"/>
      <w:pPr>
        <w:ind w:left="2946" w:hanging="420"/>
      </w:pPr>
      <w:rPr>
        <w:rFonts w:cs="Times New Roman"/>
      </w:rPr>
    </w:lvl>
    <w:lvl w:ilvl="6" w:tentative="0">
      <w:start w:val="1"/>
      <w:numFmt w:val="decimal"/>
      <w:lvlText w:val="%7."/>
      <w:lvlJc w:val="left"/>
      <w:pPr>
        <w:ind w:left="3366" w:hanging="420"/>
      </w:pPr>
      <w:rPr>
        <w:rFonts w:cs="Times New Roman"/>
      </w:rPr>
    </w:lvl>
    <w:lvl w:ilvl="7" w:tentative="0">
      <w:start w:val="1"/>
      <w:numFmt w:val="lowerLetter"/>
      <w:lvlText w:val="%8)"/>
      <w:lvlJc w:val="left"/>
      <w:pPr>
        <w:ind w:left="3786" w:hanging="420"/>
      </w:pPr>
      <w:rPr>
        <w:rFonts w:cs="Times New Roman"/>
      </w:rPr>
    </w:lvl>
    <w:lvl w:ilvl="8" w:tentative="0">
      <w:start w:val="1"/>
      <w:numFmt w:val="lowerRoman"/>
      <w:lvlText w:val="%9."/>
      <w:lvlJc w:val="right"/>
      <w:pPr>
        <w:ind w:left="4206" w:hanging="420"/>
      </w:pPr>
      <w:rPr>
        <w:rFonts w:cs="Times New Roman"/>
      </w:rPr>
    </w:lvl>
  </w:abstractNum>
  <w:abstractNum w:abstractNumId="5">
    <w:nsid w:val="1D0C0E18"/>
    <w:multiLevelType w:val="multilevel"/>
    <w:tmpl w:val="1D0C0E18"/>
    <w:lvl w:ilvl="0" w:tentative="0">
      <w:start w:val="1"/>
      <w:numFmt w:val="japaneseCounting"/>
      <w:lvlText w:val="%1、"/>
      <w:lvlJc w:val="left"/>
      <w:pPr>
        <w:ind w:left="420" w:hanging="42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6">
    <w:nsid w:val="1D9B6EA4"/>
    <w:multiLevelType w:val="multilevel"/>
    <w:tmpl w:val="1D9B6EA4"/>
    <w:lvl w:ilvl="0" w:tentative="0">
      <w:start w:val="1"/>
      <w:numFmt w:val="decimal"/>
      <w:lvlText w:val="%1、"/>
      <w:lvlJc w:val="left"/>
      <w:pPr>
        <w:ind w:left="780" w:hanging="36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7">
    <w:nsid w:val="35D14B7E"/>
    <w:multiLevelType w:val="multilevel"/>
    <w:tmpl w:val="35D14B7E"/>
    <w:lvl w:ilvl="0" w:tentative="0">
      <w:start w:val="1"/>
      <w:numFmt w:val="decimal"/>
      <w:lvlText w:val="%1、"/>
      <w:lvlJc w:val="left"/>
      <w:pPr>
        <w:ind w:left="780" w:hanging="36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8">
    <w:nsid w:val="3D7E3AB4"/>
    <w:multiLevelType w:val="multilevel"/>
    <w:tmpl w:val="3D7E3AB4"/>
    <w:lvl w:ilvl="0" w:tentative="0">
      <w:start w:val="1"/>
      <w:numFmt w:val="japaneseCounting"/>
      <w:lvlText w:val="%1、"/>
      <w:lvlJc w:val="left"/>
      <w:pPr>
        <w:ind w:left="420" w:hanging="42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9">
    <w:nsid w:val="4AF42B22"/>
    <w:multiLevelType w:val="multilevel"/>
    <w:tmpl w:val="4AF42B22"/>
    <w:lvl w:ilvl="0" w:tentative="0">
      <w:start w:val="1"/>
      <w:numFmt w:val="decimal"/>
      <w:lvlText w:val="%1、"/>
      <w:lvlJc w:val="left"/>
      <w:pPr>
        <w:ind w:left="780" w:hanging="36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10">
    <w:nsid w:val="50CE320C"/>
    <w:multiLevelType w:val="multilevel"/>
    <w:tmpl w:val="50CE320C"/>
    <w:lvl w:ilvl="0" w:tentative="0">
      <w:start w:val="1"/>
      <w:numFmt w:val="decimal"/>
      <w:lvlText w:val="%1、"/>
      <w:lvlJc w:val="left"/>
      <w:pPr>
        <w:ind w:left="780" w:hanging="36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11">
    <w:nsid w:val="544B0869"/>
    <w:multiLevelType w:val="multilevel"/>
    <w:tmpl w:val="544B0869"/>
    <w:lvl w:ilvl="0" w:tentative="0">
      <w:start w:val="1"/>
      <w:numFmt w:val="decimal"/>
      <w:lvlText w:val="（%1）"/>
      <w:lvlJc w:val="left"/>
      <w:pPr>
        <w:ind w:left="1140" w:hanging="72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12">
    <w:nsid w:val="5C156B0B"/>
    <w:multiLevelType w:val="multilevel"/>
    <w:tmpl w:val="5C156B0B"/>
    <w:lvl w:ilvl="0" w:tentative="0">
      <w:start w:val="1"/>
      <w:numFmt w:val="lowerLetter"/>
      <w:lvlText w:val="（%1）"/>
      <w:lvlJc w:val="left"/>
      <w:pPr>
        <w:ind w:left="1860" w:hanging="720"/>
      </w:pPr>
      <w:rPr>
        <w:rFonts w:hint="default" w:cs="Times New Roman"/>
      </w:rPr>
    </w:lvl>
    <w:lvl w:ilvl="1" w:tentative="0">
      <w:start w:val="1"/>
      <w:numFmt w:val="lowerLetter"/>
      <w:lvlText w:val="%2)"/>
      <w:lvlJc w:val="left"/>
      <w:pPr>
        <w:ind w:left="1980" w:hanging="420"/>
      </w:pPr>
      <w:rPr>
        <w:rFonts w:cs="Times New Roman"/>
      </w:rPr>
    </w:lvl>
    <w:lvl w:ilvl="2" w:tentative="0">
      <w:start w:val="1"/>
      <w:numFmt w:val="lowerRoman"/>
      <w:lvlText w:val="%3."/>
      <w:lvlJc w:val="right"/>
      <w:pPr>
        <w:ind w:left="2400" w:hanging="420"/>
      </w:pPr>
      <w:rPr>
        <w:rFonts w:cs="Times New Roman"/>
      </w:rPr>
    </w:lvl>
    <w:lvl w:ilvl="3" w:tentative="0">
      <w:start w:val="1"/>
      <w:numFmt w:val="decimal"/>
      <w:lvlText w:val="%4."/>
      <w:lvlJc w:val="left"/>
      <w:pPr>
        <w:ind w:left="2820" w:hanging="420"/>
      </w:pPr>
      <w:rPr>
        <w:rFonts w:cs="Times New Roman"/>
      </w:rPr>
    </w:lvl>
    <w:lvl w:ilvl="4" w:tentative="0">
      <w:start w:val="1"/>
      <w:numFmt w:val="lowerLetter"/>
      <w:lvlText w:val="%5)"/>
      <w:lvlJc w:val="left"/>
      <w:pPr>
        <w:ind w:left="3240" w:hanging="420"/>
      </w:pPr>
      <w:rPr>
        <w:rFonts w:cs="Times New Roman"/>
      </w:rPr>
    </w:lvl>
    <w:lvl w:ilvl="5" w:tentative="0">
      <w:start w:val="1"/>
      <w:numFmt w:val="lowerRoman"/>
      <w:lvlText w:val="%6."/>
      <w:lvlJc w:val="right"/>
      <w:pPr>
        <w:ind w:left="3660" w:hanging="420"/>
      </w:pPr>
      <w:rPr>
        <w:rFonts w:cs="Times New Roman"/>
      </w:rPr>
    </w:lvl>
    <w:lvl w:ilvl="6" w:tentative="0">
      <w:start w:val="1"/>
      <w:numFmt w:val="decimal"/>
      <w:lvlText w:val="%7."/>
      <w:lvlJc w:val="left"/>
      <w:pPr>
        <w:ind w:left="4080" w:hanging="420"/>
      </w:pPr>
      <w:rPr>
        <w:rFonts w:cs="Times New Roman"/>
      </w:rPr>
    </w:lvl>
    <w:lvl w:ilvl="7" w:tentative="0">
      <w:start w:val="1"/>
      <w:numFmt w:val="lowerLetter"/>
      <w:lvlText w:val="%8)"/>
      <w:lvlJc w:val="left"/>
      <w:pPr>
        <w:ind w:left="4500" w:hanging="420"/>
      </w:pPr>
      <w:rPr>
        <w:rFonts w:cs="Times New Roman"/>
      </w:rPr>
    </w:lvl>
    <w:lvl w:ilvl="8" w:tentative="0">
      <w:start w:val="1"/>
      <w:numFmt w:val="lowerRoman"/>
      <w:lvlText w:val="%9."/>
      <w:lvlJc w:val="right"/>
      <w:pPr>
        <w:ind w:left="4920" w:hanging="420"/>
      </w:pPr>
      <w:rPr>
        <w:rFonts w:cs="Times New Roman"/>
      </w:rPr>
    </w:lvl>
  </w:abstractNum>
  <w:abstractNum w:abstractNumId="13">
    <w:nsid w:val="795F05CB"/>
    <w:multiLevelType w:val="multilevel"/>
    <w:tmpl w:val="795F05CB"/>
    <w:lvl w:ilvl="0" w:tentative="0">
      <w:start w:val="1"/>
      <w:numFmt w:val="decimal"/>
      <w:lvlText w:val="（%1）"/>
      <w:lvlJc w:val="left"/>
      <w:pPr>
        <w:ind w:left="1140" w:hanging="72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14">
    <w:nsid w:val="7BEE1ADD"/>
    <w:multiLevelType w:val="singleLevel"/>
    <w:tmpl w:val="7BEE1ADD"/>
    <w:lvl w:ilvl="0" w:tentative="0">
      <w:start w:val="1"/>
      <w:numFmt w:val="decimal"/>
      <w:lvlText w:val="%1."/>
      <w:lvlJc w:val="left"/>
      <w:pPr>
        <w:tabs>
          <w:tab w:val="left" w:pos="312"/>
        </w:tabs>
      </w:pPr>
    </w:lvl>
  </w:abstractNum>
  <w:abstractNum w:abstractNumId="15">
    <w:nsid w:val="7C262220"/>
    <w:multiLevelType w:val="multilevel"/>
    <w:tmpl w:val="7C262220"/>
    <w:lvl w:ilvl="0" w:tentative="0">
      <w:start w:val="1"/>
      <w:numFmt w:val="decimal"/>
      <w:lvlText w:val="%1、"/>
      <w:lvlJc w:val="left"/>
      <w:pPr>
        <w:ind w:left="786" w:hanging="36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num w:numId="1">
    <w:abstractNumId w:val="8"/>
  </w:num>
  <w:num w:numId="2">
    <w:abstractNumId w:val="9"/>
  </w:num>
  <w:num w:numId="3">
    <w:abstractNumId w:val="7"/>
  </w:num>
  <w:num w:numId="4">
    <w:abstractNumId w:val="15"/>
  </w:num>
  <w:num w:numId="5">
    <w:abstractNumId w:val="3"/>
  </w:num>
  <w:num w:numId="6">
    <w:abstractNumId w:val="5"/>
  </w:num>
  <w:num w:numId="7">
    <w:abstractNumId w:val="10"/>
  </w:num>
  <w:num w:numId="8">
    <w:abstractNumId w:val="1"/>
  </w:num>
  <w:num w:numId="9">
    <w:abstractNumId w:val="13"/>
  </w:num>
  <w:num w:numId="10">
    <w:abstractNumId w:val="12"/>
  </w:num>
  <w:num w:numId="11">
    <w:abstractNumId w:val="0"/>
  </w:num>
  <w:num w:numId="12">
    <w:abstractNumId w:val="4"/>
  </w:num>
  <w:num w:numId="13">
    <w:abstractNumId w:val="6"/>
  </w:num>
  <w:num w:numId="14">
    <w:abstractNumId w:val="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40E"/>
    <w:rsid w:val="00053604"/>
    <w:rsid w:val="00070EB8"/>
    <w:rsid w:val="000750D6"/>
    <w:rsid w:val="000761CC"/>
    <w:rsid w:val="00082818"/>
    <w:rsid w:val="00094F9F"/>
    <w:rsid w:val="000A2ED8"/>
    <w:rsid w:val="000B1130"/>
    <w:rsid w:val="000B14DB"/>
    <w:rsid w:val="000C3636"/>
    <w:rsid w:val="000C57CF"/>
    <w:rsid w:val="000E00FE"/>
    <w:rsid w:val="000E7CF6"/>
    <w:rsid w:val="000F64F9"/>
    <w:rsid w:val="00110799"/>
    <w:rsid w:val="001915BE"/>
    <w:rsid w:val="001D7C04"/>
    <w:rsid w:val="00261EFA"/>
    <w:rsid w:val="002706CC"/>
    <w:rsid w:val="00275DF5"/>
    <w:rsid w:val="0029547C"/>
    <w:rsid w:val="002C238F"/>
    <w:rsid w:val="002E57B4"/>
    <w:rsid w:val="002F2986"/>
    <w:rsid w:val="0032610B"/>
    <w:rsid w:val="00356A5C"/>
    <w:rsid w:val="003A040E"/>
    <w:rsid w:val="003D2A41"/>
    <w:rsid w:val="003F59A4"/>
    <w:rsid w:val="00401202"/>
    <w:rsid w:val="00477842"/>
    <w:rsid w:val="00502516"/>
    <w:rsid w:val="00506B19"/>
    <w:rsid w:val="00563411"/>
    <w:rsid w:val="005662F8"/>
    <w:rsid w:val="00595A6F"/>
    <w:rsid w:val="005B1E8A"/>
    <w:rsid w:val="005D35B3"/>
    <w:rsid w:val="0061101C"/>
    <w:rsid w:val="00626B41"/>
    <w:rsid w:val="006972FB"/>
    <w:rsid w:val="006A4D26"/>
    <w:rsid w:val="006A58E1"/>
    <w:rsid w:val="006C639E"/>
    <w:rsid w:val="006E2E26"/>
    <w:rsid w:val="00700938"/>
    <w:rsid w:val="0073443C"/>
    <w:rsid w:val="007351D8"/>
    <w:rsid w:val="00764633"/>
    <w:rsid w:val="007722D1"/>
    <w:rsid w:val="007B72B5"/>
    <w:rsid w:val="007F6F1A"/>
    <w:rsid w:val="00803BB8"/>
    <w:rsid w:val="00817CC0"/>
    <w:rsid w:val="00837852"/>
    <w:rsid w:val="00847777"/>
    <w:rsid w:val="00860361"/>
    <w:rsid w:val="009943B6"/>
    <w:rsid w:val="009E1710"/>
    <w:rsid w:val="009E34B0"/>
    <w:rsid w:val="00A0515D"/>
    <w:rsid w:val="00A434FF"/>
    <w:rsid w:val="00A57FE3"/>
    <w:rsid w:val="00AA345C"/>
    <w:rsid w:val="00AD52B0"/>
    <w:rsid w:val="00B257CA"/>
    <w:rsid w:val="00B37153"/>
    <w:rsid w:val="00B37E1E"/>
    <w:rsid w:val="00BA1907"/>
    <w:rsid w:val="00BD5048"/>
    <w:rsid w:val="00BD5178"/>
    <w:rsid w:val="00BD5426"/>
    <w:rsid w:val="00BE59B9"/>
    <w:rsid w:val="00C074E2"/>
    <w:rsid w:val="00C83207"/>
    <w:rsid w:val="00CC5621"/>
    <w:rsid w:val="00CF0966"/>
    <w:rsid w:val="00CF4CDE"/>
    <w:rsid w:val="00D673A9"/>
    <w:rsid w:val="00D81C7E"/>
    <w:rsid w:val="00D90302"/>
    <w:rsid w:val="00D96C29"/>
    <w:rsid w:val="00DA5B50"/>
    <w:rsid w:val="00DC46D0"/>
    <w:rsid w:val="00DC7652"/>
    <w:rsid w:val="00DF48C4"/>
    <w:rsid w:val="00E20599"/>
    <w:rsid w:val="00E42FB8"/>
    <w:rsid w:val="00E47F39"/>
    <w:rsid w:val="00E62F73"/>
    <w:rsid w:val="00E65C08"/>
    <w:rsid w:val="00E92BBA"/>
    <w:rsid w:val="00E94A0F"/>
    <w:rsid w:val="00F65B70"/>
    <w:rsid w:val="00F66E2C"/>
    <w:rsid w:val="00FA5974"/>
    <w:rsid w:val="00FE1297"/>
    <w:rsid w:val="022F019C"/>
    <w:rsid w:val="023B06C0"/>
    <w:rsid w:val="060D3551"/>
    <w:rsid w:val="09C43981"/>
    <w:rsid w:val="0CA770A4"/>
    <w:rsid w:val="11497E29"/>
    <w:rsid w:val="14D81C4D"/>
    <w:rsid w:val="17EE49A9"/>
    <w:rsid w:val="1F7C4769"/>
    <w:rsid w:val="244108CB"/>
    <w:rsid w:val="27FD3ABA"/>
    <w:rsid w:val="2B8A6318"/>
    <w:rsid w:val="2FEC6C63"/>
    <w:rsid w:val="34725B1E"/>
    <w:rsid w:val="35D638A3"/>
    <w:rsid w:val="3943425A"/>
    <w:rsid w:val="3F0B6ECB"/>
    <w:rsid w:val="407578D9"/>
    <w:rsid w:val="443D6B61"/>
    <w:rsid w:val="4CCA3D4B"/>
    <w:rsid w:val="56F86888"/>
    <w:rsid w:val="5A732E4A"/>
    <w:rsid w:val="627A3947"/>
    <w:rsid w:val="642878FD"/>
    <w:rsid w:val="65B55B1D"/>
    <w:rsid w:val="66412025"/>
    <w:rsid w:val="6BE53F55"/>
    <w:rsid w:val="76A55054"/>
    <w:rsid w:val="794B2170"/>
    <w:rsid w:val="7C974096"/>
    <w:rsid w:val="7DA53F0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iPriority w:val="99"/>
    <w:rPr>
      <w:sz w:val="18"/>
      <w:szCs w:val="18"/>
    </w:rPr>
  </w:style>
  <w:style w:type="paragraph" w:styleId="3">
    <w:name w:val="footer"/>
    <w:basedOn w:val="1"/>
    <w:link w:val="10"/>
    <w:uiPriority w:val="99"/>
    <w:pPr>
      <w:tabs>
        <w:tab w:val="center" w:pos="4153"/>
        <w:tab w:val="right" w:pos="8306"/>
      </w:tabs>
      <w:snapToGrid w:val="0"/>
      <w:jc w:val="left"/>
    </w:pPr>
    <w:rPr>
      <w:sz w:val="18"/>
      <w:szCs w:val="18"/>
    </w:rPr>
  </w:style>
  <w:style w:type="paragraph" w:styleId="4">
    <w:name w:val="header"/>
    <w:basedOn w:val="1"/>
    <w:link w:val="9"/>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semiHidden/>
    <w:unhideWhenUsed/>
    <w:uiPriority w:val="99"/>
    <w:rPr>
      <w:color w:val="0000FF"/>
      <w:u w:val="single"/>
    </w:rPr>
  </w:style>
  <w:style w:type="paragraph" w:styleId="8">
    <w:name w:val="List Paragraph"/>
    <w:basedOn w:val="1"/>
    <w:qFormat/>
    <w:uiPriority w:val="99"/>
    <w:pPr>
      <w:ind w:firstLine="420" w:firstLineChars="200"/>
    </w:pPr>
  </w:style>
  <w:style w:type="character" w:customStyle="1" w:styleId="9">
    <w:name w:val="页眉 Char"/>
    <w:basedOn w:val="5"/>
    <w:link w:val="4"/>
    <w:qFormat/>
    <w:locked/>
    <w:uiPriority w:val="99"/>
    <w:rPr>
      <w:rFonts w:cs="Times New Roman"/>
      <w:sz w:val="18"/>
      <w:szCs w:val="18"/>
    </w:rPr>
  </w:style>
  <w:style w:type="character" w:customStyle="1" w:styleId="10">
    <w:name w:val="页脚 Char"/>
    <w:basedOn w:val="5"/>
    <w:link w:val="3"/>
    <w:locked/>
    <w:uiPriority w:val="99"/>
    <w:rPr>
      <w:rFonts w:cs="Times New Roman"/>
      <w:sz w:val="18"/>
      <w:szCs w:val="18"/>
    </w:rPr>
  </w:style>
  <w:style w:type="character" w:customStyle="1" w:styleId="11">
    <w:name w:val="批注框文本 Char"/>
    <w:basedOn w:val="5"/>
    <w:link w:val="2"/>
    <w:semiHidden/>
    <w:locked/>
    <w:uiPriority w:val="99"/>
    <w:rPr>
      <w:rFonts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Pages>
  <Words>242</Words>
  <Characters>1383</Characters>
  <Lines>11</Lines>
  <Paragraphs>3</Paragraphs>
  <ScaleCrop>false</ScaleCrop>
  <LinksUpToDate>false</LinksUpToDate>
  <CharactersWithSpaces>1622</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2018-01-11T02:57:00Z</dcterms:created>
  <dc:creator>PC</dc:creator>
  <cp:lastModifiedBy>迷雾1412049439</cp:lastModifiedBy>
  <dcterms:modified xsi:type="dcterms:W3CDTF">2018-01-25T02:57:10Z</dcterms:modified>
  <dc:title>“牛上山”快餐柜管理系统软件需求说明书</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