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97A" w:rsidRPr="00E153DE" w:rsidRDefault="007F497A" w:rsidP="007F497A">
      <w:pPr>
        <w:rPr>
          <w:rFonts w:ascii="Segoe UI Light" w:hAnsi="Segoe UI Light" w:cs="Segoe UI"/>
          <w:sz w:val="28"/>
          <w:szCs w:val="28"/>
        </w:rPr>
      </w:pPr>
      <w:r w:rsidRPr="00E153DE">
        <w:rPr>
          <w:rFonts w:ascii="Segoe UI Light" w:hAnsi="Segoe UI Light" w:cs="Segoe UI"/>
          <w:sz w:val="28"/>
          <w:szCs w:val="28"/>
        </w:rPr>
        <w:t xml:space="preserve">KENDO UI BETA End-User License Agreement </w:t>
      </w:r>
    </w:p>
    <w:p w:rsidR="007F497A" w:rsidRPr="00776724" w:rsidRDefault="002D6F53" w:rsidP="007F497A">
      <w:pPr>
        <w:rPr>
          <w:rFonts w:ascii="Segoe UI" w:hAnsi="Segoe UI" w:cs="Segoe UI"/>
        </w:rPr>
      </w:pPr>
      <w:r>
        <w:rPr>
          <w:rFonts w:ascii="Segoe UI" w:hAnsi="Segoe UI" w:cs="Segoe UI"/>
        </w:rPr>
        <w:t>(Last updated June 26</w:t>
      </w:r>
      <w:r w:rsidR="007F497A" w:rsidRPr="00776724">
        <w:rPr>
          <w:rFonts w:ascii="Segoe UI" w:hAnsi="Segoe UI" w:cs="Segoe UI"/>
        </w:rPr>
        <w:t>, 2013)</w:t>
      </w:r>
    </w:p>
    <w:p w:rsidR="007F497A" w:rsidRPr="00776724" w:rsidRDefault="007F497A" w:rsidP="007F497A">
      <w:pPr>
        <w:rPr>
          <w:rFonts w:ascii="Segoe UI" w:hAnsi="Segoe UI" w:cs="Segoe UI"/>
        </w:rPr>
      </w:pPr>
      <w:r w:rsidRPr="00776724">
        <w:rPr>
          <w:rFonts w:ascii="Segoe UI" w:hAnsi="Segoe UI" w:cs="Segoe UI"/>
        </w:rPr>
        <w:t>IMPORTANT – PLEASE READ THIS END USER LICENSE AGREEMENT (THE “AGREEMENT”) CAREFULLY BEFORE ATTEMPTING TO DOWNLOAD OR USE ANY SOFTWARE, DOCUMENTATION, OR OTHER MATERIALS MADE AVAILABLE THROUGH THIS WEB SITE (Telerik.com). THIS AGREEMENT CONSTITUTES A LEGALLY BINDING AGREEMENT BETWEEN YOU OR THE COMPANY WHICH YOU REPRESENT AND ARE AUTHORIZED TO BIND (the “Licensee” or “You”) AND TELERIK AD (“Telerik” or “Licensor”). PLEASE CHECK THE “I HAVE READ AND AGREE TO THE LICENSE AGREEMENT” BOX AT THE BOTTOM OF THIS AGREEMENT IF YOU AGREE TO BE BOUND BY THE TERMS AND CONDITIONS OF THIS AGREEMENT. BY CHECKING THE “I HAVE READ AND AGREE TO THE LICENSE AGREEMENT” BOX AND/OR BY PURCHASING, DOWNLOADING, INSTALLING OR OTHERWISE USING THE SOFTWARE MADE AVAILABLE BY TELERIK THROUGH THIS WEB SITE, YOU ACKNOWLEDGE (1) THAT YOU HAVE READ THIS AGREEMENT, (2) THAT YOU UNDERSTAND IT, (3) THAT YOU AGREE TO BE BOUND BY ITS TERMS AND CONDITIONS, AND (4) TO THE EXTENT YOU ARE ENTERING INTO THIS AGREEMENT ON BEHALF OF A COMPANY, YOU HAVE THE POWER AND AUTHORITY TO BIND THAT COMPANY</w:t>
      </w:r>
    </w:p>
    <w:p w:rsidR="007F497A" w:rsidRPr="00776724" w:rsidRDefault="007F497A" w:rsidP="007F497A">
      <w:pPr>
        <w:rPr>
          <w:rFonts w:ascii="Segoe UI" w:hAnsi="Segoe UI" w:cs="Segoe UI"/>
          <w:b/>
        </w:rPr>
      </w:pPr>
      <w:r w:rsidRPr="00776724">
        <w:rPr>
          <w:rFonts w:ascii="Segoe UI" w:hAnsi="Segoe UI" w:cs="Segoe UI"/>
          <w:b/>
        </w:rPr>
        <w:t>SOFTWARE PRODUCT LICENSE</w:t>
      </w:r>
    </w:p>
    <w:p w:rsidR="0083711E" w:rsidRPr="00776724" w:rsidRDefault="007F497A" w:rsidP="007F497A">
      <w:pPr>
        <w:rPr>
          <w:rFonts w:ascii="Segoe UI" w:hAnsi="Segoe UI" w:cs="Segoe UI"/>
        </w:rPr>
      </w:pPr>
      <w:r w:rsidRPr="00776724">
        <w:rPr>
          <w:rFonts w:ascii="Segoe UI" w:hAnsi="Segoe UI" w:cs="Segoe UI"/>
        </w:rPr>
        <w:t xml:space="preserve">This is a license agreement and not an agreement for sale. </w:t>
      </w:r>
    </w:p>
    <w:p w:rsidR="008A59AE" w:rsidRPr="00776724" w:rsidRDefault="008A59AE" w:rsidP="008A59AE">
      <w:pPr>
        <w:rPr>
          <w:rFonts w:ascii="Segoe UI" w:hAnsi="Segoe UI" w:cs="Segoe UI"/>
        </w:rPr>
      </w:pPr>
      <w:r w:rsidRPr="00776724">
        <w:rPr>
          <w:rFonts w:ascii="Segoe UI" w:hAnsi="Segoe UI" w:cs="Segoe UI"/>
        </w:rPr>
        <w:t>You acknowledge, understand and agree that the Software is in “Beta”, which means that (</w:t>
      </w:r>
      <w:proofErr w:type="spellStart"/>
      <w:r w:rsidRPr="00776724">
        <w:rPr>
          <w:rFonts w:ascii="Segoe UI" w:hAnsi="Segoe UI" w:cs="Segoe UI"/>
        </w:rPr>
        <w:t>i</w:t>
      </w:r>
      <w:proofErr w:type="spellEnd"/>
      <w:r w:rsidRPr="00776724">
        <w:rPr>
          <w:rFonts w:ascii="Segoe UI" w:hAnsi="Segoe UI" w:cs="Segoe UI"/>
        </w:rPr>
        <w:t>) it is a test version of unreleased software that may contain bugs, defects and errors, (ii) it is not expected to contain the functionality or functions of the version of such software that Telerik may make available for commercial distribution,</w:t>
      </w:r>
      <w:r w:rsidR="00EC20B4" w:rsidRPr="00776724">
        <w:rPr>
          <w:rFonts w:ascii="Segoe UI" w:hAnsi="Segoe UI" w:cs="Segoe UI"/>
        </w:rPr>
        <w:t xml:space="preserve"> and (iii) any f</w:t>
      </w:r>
      <w:r w:rsidRPr="00776724">
        <w:rPr>
          <w:rFonts w:ascii="Segoe UI" w:hAnsi="Segoe UI" w:cs="Segoe UI"/>
        </w:rPr>
        <w:t xml:space="preserve">eedback with respect to Your use of the </w:t>
      </w:r>
      <w:r w:rsidR="00E121BC">
        <w:rPr>
          <w:rFonts w:ascii="Segoe UI" w:hAnsi="Segoe UI" w:cs="Segoe UI"/>
        </w:rPr>
        <w:t>S</w:t>
      </w:r>
      <w:r w:rsidRPr="00776724">
        <w:rPr>
          <w:rFonts w:ascii="Segoe UI" w:hAnsi="Segoe UI" w:cs="Segoe UI"/>
        </w:rPr>
        <w:t xml:space="preserve">oftware is subject to the ownership provisions of Section </w:t>
      </w:r>
      <w:r w:rsidR="00776724">
        <w:rPr>
          <w:rFonts w:ascii="Segoe UI" w:hAnsi="Segoe UI" w:cs="Segoe UI"/>
        </w:rPr>
        <w:t>4</w:t>
      </w:r>
      <w:r w:rsidRPr="00776724">
        <w:rPr>
          <w:rFonts w:ascii="Segoe UI" w:hAnsi="Segoe UI" w:cs="Segoe UI"/>
        </w:rPr>
        <w:t xml:space="preserve">, and may be used and incorporated into the software product commercially released by Telerik. </w:t>
      </w:r>
    </w:p>
    <w:p w:rsidR="007F497A" w:rsidRPr="00776724" w:rsidRDefault="00EC20B4" w:rsidP="007F497A">
      <w:pPr>
        <w:rPr>
          <w:rFonts w:ascii="Segoe UI" w:hAnsi="Segoe UI" w:cs="Segoe UI"/>
        </w:rPr>
      </w:pPr>
      <w:r w:rsidRPr="00776724">
        <w:rPr>
          <w:rFonts w:ascii="Segoe UI" w:hAnsi="Segoe UI" w:cs="Segoe UI"/>
        </w:rPr>
        <w:t>The “Software”</w:t>
      </w:r>
      <w:r w:rsidR="00C831F7" w:rsidRPr="00776724">
        <w:rPr>
          <w:rFonts w:ascii="Segoe UI" w:hAnsi="Segoe UI" w:cs="Segoe UI"/>
        </w:rPr>
        <w:t>, as used herein,</w:t>
      </w:r>
      <w:r w:rsidRPr="00776724">
        <w:rPr>
          <w:rFonts w:ascii="Segoe UI" w:hAnsi="Segoe UI" w:cs="Segoe UI"/>
        </w:rPr>
        <w:t xml:space="preserve"> </w:t>
      </w:r>
      <w:r w:rsidR="00C831F7" w:rsidRPr="00776724">
        <w:rPr>
          <w:rFonts w:ascii="Segoe UI" w:hAnsi="Segoe UI" w:cs="Segoe UI"/>
        </w:rPr>
        <w:t>includes</w:t>
      </w:r>
      <w:r w:rsidRPr="00776724">
        <w:rPr>
          <w:rFonts w:ascii="Segoe UI" w:hAnsi="Segoe UI" w:cs="Segoe UI"/>
        </w:rPr>
        <w:t xml:space="preserve"> t</w:t>
      </w:r>
      <w:r w:rsidR="007F497A" w:rsidRPr="00776724">
        <w:rPr>
          <w:rFonts w:ascii="Segoe UI" w:hAnsi="Segoe UI" w:cs="Segoe UI"/>
        </w:rPr>
        <w:t xml:space="preserve">he </w:t>
      </w:r>
      <w:r w:rsidR="00C831F7" w:rsidRPr="00776724">
        <w:rPr>
          <w:rFonts w:ascii="Segoe UI" w:hAnsi="Segoe UI" w:cs="Segoe UI"/>
        </w:rPr>
        <w:t xml:space="preserve">Beta version of the </w:t>
      </w:r>
      <w:r w:rsidR="00182CD9" w:rsidRPr="00776724">
        <w:rPr>
          <w:rFonts w:ascii="Segoe UI" w:hAnsi="Segoe UI" w:cs="Segoe UI"/>
        </w:rPr>
        <w:t xml:space="preserve">Telerik computer software known as </w:t>
      </w:r>
      <w:r w:rsidR="007F497A" w:rsidRPr="00776724">
        <w:rPr>
          <w:rFonts w:ascii="Segoe UI" w:hAnsi="Segoe UI" w:cs="Segoe UI"/>
        </w:rPr>
        <w:t>Kendo UI Web, Kendo UI DataViz, Kendo UI Mobile</w:t>
      </w:r>
      <w:r w:rsidRPr="00776724">
        <w:rPr>
          <w:rFonts w:ascii="Segoe UI" w:hAnsi="Segoe UI" w:cs="Segoe UI"/>
        </w:rPr>
        <w:t>,</w:t>
      </w:r>
      <w:r w:rsidR="007F497A" w:rsidRPr="00776724">
        <w:rPr>
          <w:rFonts w:ascii="Segoe UI" w:hAnsi="Segoe UI" w:cs="Segoe UI"/>
        </w:rPr>
        <w:t xml:space="preserve"> </w:t>
      </w:r>
      <w:r w:rsidRPr="00776724">
        <w:rPr>
          <w:rFonts w:ascii="Segoe UI" w:hAnsi="Segoe UI" w:cs="Segoe UI"/>
        </w:rPr>
        <w:t xml:space="preserve">server wrappers </w:t>
      </w:r>
      <w:r w:rsidR="007F497A" w:rsidRPr="00776724">
        <w:rPr>
          <w:rFonts w:ascii="Segoe UI" w:hAnsi="Segoe UI" w:cs="Segoe UI"/>
        </w:rPr>
        <w:t>for ASP.NET MVC</w:t>
      </w:r>
      <w:r w:rsidRPr="00776724">
        <w:rPr>
          <w:rFonts w:ascii="Segoe UI" w:hAnsi="Segoe UI" w:cs="Segoe UI"/>
        </w:rPr>
        <w:t>, server wrappers for JSP, server wrappers for PHP</w:t>
      </w:r>
      <w:r w:rsidR="00F96500">
        <w:rPr>
          <w:rFonts w:ascii="Segoe UI" w:hAnsi="Segoe UI" w:cs="Segoe UI"/>
        </w:rPr>
        <w:t xml:space="preserve"> or any combination thereof</w:t>
      </w:r>
      <w:r w:rsidRPr="00776724">
        <w:rPr>
          <w:rFonts w:ascii="Segoe UI" w:hAnsi="Segoe UI" w:cs="Segoe UI"/>
        </w:rPr>
        <w:t xml:space="preserve"> </w:t>
      </w:r>
      <w:r w:rsidR="00C831F7" w:rsidRPr="00776724">
        <w:rPr>
          <w:rFonts w:ascii="Segoe UI" w:hAnsi="Segoe UI" w:cs="Segoe UI"/>
        </w:rPr>
        <w:t xml:space="preserve">or </w:t>
      </w:r>
      <w:r w:rsidRPr="00776724">
        <w:rPr>
          <w:rFonts w:ascii="Segoe UI" w:hAnsi="Segoe UI" w:cs="Segoe UI"/>
        </w:rPr>
        <w:t>any new products</w:t>
      </w:r>
      <w:r w:rsidR="00C831F7" w:rsidRPr="00776724">
        <w:rPr>
          <w:rFonts w:ascii="Segoe UI" w:hAnsi="Segoe UI" w:cs="Segoe UI"/>
        </w:rPr>
        <w:t>, components, features or functionality</w:t>
      </w:r>
      <w:r w:rsidRPr="00776724">
        <w:rPr>
          <w:rFonts w:ascii="Segoe UI" w:hAnsi="Segoe UI" w:cs="Segoe UI"/>
        </w:rPr>
        <w:t xml:space="preserve"> that Telerik provide</w:t>
      </w:r>
      <w:r w:rsidR="00C831F7" w:rsidRPr="00776724">
        <w:rPr>
          <w:rFonts w:ascii="Segoe UI" w:hAnsi="Segoe UI" w:cs="Segoe UI"/>
        </w:rPr>
        <w:t>s</w:t>
      </w:r>
      <w:r w:rsidRPr="00776724">
        <w:rPr>
          <w:rFonts w:ascii="Segoe UI" w:hAnsi="Segoe UI" w:cs="Segoe UI"/>
        </w:rPr>
        <w:t xml:space="preserve"> to you </w:t>
      </w:r>
      <w:r w:rsidR="00182CD9" w:rsidRPr="00776724">
        <w:rPr>
          <w:rFonts w:ascii="Segoe UI" w:hAnsi="Segoe UI" w:cs="Segoe UI"/>
        </w:rPr>
        <w:t>as well as</w:t>
      </w:r>
      <w:r w:rsidR="007F497A" w:rsidRPr="00776724">
        <w:rPr>
          <w:rFonts w:ascii="Segoe UI" w:hAnsi="Segoe UI" w:cs="Segoe UI"/>
        </w:rPr>
        <w:t xml:space="preserve"> any accompanying documentation</w:t>
      </w:r>
      <w:r w:rsidR="00C831F7" w:rsidRPr="00776724">
        <w:rPr>
          <w:rFonts w:ascii="Segoe UI" w:hAnsi="Segoe UI" w:cs="Segoe UI"/>
        </w:rPr>
        <w:t>.</w:t>
      </w:r>
      <w:r w:rsidR="007F497A" w:rsidRPr="00776724">
        <w:rPr>
          <w:rFonts w:ascii="Segoe UI" w:hAnsi="Segoe UI" w:cs="Segoe UI"/>
        </w:rPr>
        <w:t xml:space="preserve">  </w:t>
      </w:r>
      <w:r w:rsidR="00C831F7" w:rsidRPr="00776724">
        <w:rPr>
          <w:rFonts w:ascii="Segoe UI" w:hAnsi="Segoe UI" w:cs="Segoe UI"/>
        </w:rPr>
        <w:t xml:space="preserve">The Software </w:t>
      </w:r>
      <w:r w:rsidR="007F497A" w:rsidRPr="00776724">
        <w:rPr>
          <w:rFonts w:ascii="Segoe UI" w:hAnsi="Segoe UI" w:cs="Segoe UI"/>
        </w:rPr>
        <w:t>is protected by copyright laws and international copyright treaties, as well as other intellectual property laws and treaties and contains confidential information and trade secrets. Telerik retains all rights not expressly granted to you in this License.</w:t>
      </w:r>
    </w:p>
    <w:p w:rsidR="007F497A" w:rsidRPr="00776724" w:rsidRDefault="00AB7416" w:rsidP="007F497A">
      <w:pPr>
        <w:rPr>
          <w:rFonts w:ascii="Segoe UI" w:hAnsi="Segoe UI" w:cs="Segoe UI"/>
          <w:b/>
        </w:rPr>
      </w:pPr>
      <w:r w:rsidRPr="00776724">
        <w:rPr>
          <w:rFonts w:ascii="Segoe UI" w:hAnsi="Segoe UI" w:cs="Segoe UI"/>
          <w:b/>
        </w:rPr>
        <w:t>1</w:t>
      </w:r>
      <w:r w:rsidR="007F497A" w:rsidRPr="00776724">
        <w:rPr>
          <w:rFonts w:ascii="Segoe UI" w:hAnsi="Segoe UI" w:cs="Segoe UI"/>
          <w:b/>
        </w:rPr>
        <w:t>. BETA LICENSE</w:t>
      </w:r>
    </w:p>
    <w:p w:rsidR="007F497A" w:rsidRPr="00776724" w:rsidRDefault="007F497A" w:rsidP="007F497A">
      <w:pPr>
        <w:rPr>
          <w:rFonts w:ascii="Segoe UI" w:hAnsi="Segoe UI" w:cs="Segoe UI"/>
        </w:rPr>
      </w:pPr>
      <w:r w:rsidRPr="00776724">
        <w:rPr>
          <w:rFonts w:ascii="Segoe UI" w:hAnsi="Segoe UI" w:cs="Segoe UI"/>
          <w:b/>
        </w:rPr>
        <w:lastRenderedPageBreak/>
        <w:t>1.</w:t>
      </w:r>
      <w:r w:rsidR="00AB7416" w:rsidRPr="00776724">
        <w:rPr>
          <w:rFonts w:ascii="Segoe UI" w:hAnsi="Segoe UI" w:cs="Segoe UI"/>
          <w:b/>
        </w:rPr>
        <w:t>1</w:t>
      </w:r>
      <w:r w:rsidRPr="00776724">
        <w:rPr>
          <w:rFonts w:ascii="Segoe UI" w:hAnsi="Segoe UI" w:cs="Segoe UI"/>
          <w:b/>
        </w:rPr>
        <w:tab/>
        <w:t>Grant.</w:t>
      </w:r>
      <w:r w:rsidRPr="00776724">
        <w:rPr>
          <w:rFonts w:ascii="Segoe UI" w:hAnsi="Segoe UI" w:cs="Segoe UI"/>
        </w:rPr>
        <w:t xml:space="preserve"> Telerik hereby grants to you, and you accept, a non–exclusive, non–transferable license to install and use the Software for evaluation purposes only, solely as authorized below.</w:t>
      </w:r>
    </w:p>
    <w:p w:rsidR="007F497A" w:rsidRPr="00776724" w:rsidRDefault="00AB7416" w:rsidP="007F497A">
      <w:pPr>
        <w:rPr>
          <w:rFonts w:ascii="Segoe UI" w:hAnsi="Segoe UI" w:cs="Segoe UI"/>
        </w:rPr>
      </w:pPr>
      <w:r w:rsidRPr="00776724">
        <w:rPr>
          <w:rFonts w:ascii="Segoe UI" w:hAnsi="Segoe UI" w:cs="Segoe UI"/>
          <w:b/>
        </w:rPr>
        <w:t>1.</w:t>
      </w:r>
      <w:r w:rsidR="007F497A" w:rsidRPr="00776724">
        <w:rPr>
          <w:rFonts w:ascii="Segoe UI" w:hAnsi="Segoe UI" w:cs="Segoe UI"/>
          <w:b/>
        </w:rPr>
        <w:t>2</w:t>
      </w:r>
      <w:r w:rsidR="007F497A" w:rsidRPr="00776724">
        <w:rPr>
          <w:rFonts w:ascii="Segoe UI" w:hAnsi="Segoe UI" w:cs="Segoe UI"/>
          <w:b/>
        </w:rPr>
        <w:tab/>
        <w:t>Scope of Use.</w:t>
      </w:r>
      <w:r w:rsidR="007F497A" w:rsidRPr="00776724">
        <w:rPr>
          <w:rFonts w:ascii="Segoe UI" w:hAnsi="Segoe UI" w:cs="Segoe UI"/>
        </w:rPr>
        <w:t xml:space="preserve"> You are granted a Beta license pursuant to </w:t>
      </w:r>
      <w:r w:rsidR="00E121BC">
        <w:rPr>
          <w:rFonts w:ascii="Segoe UI" w:hAnsi="Segoe UI" w:cs="Segoe UI"/>
        </w:rPr>
        <w:t xml:space="preserve">this </w:t>
      </w:r>
      <w:r w:rsidR="007F497A" w:rsidRPr="00776724">
        <w:rPr>
          <w:rFonts w:ascii="Segoe UI" w:hAnsi="Segoe UI" w:cs="Segoe UI"/>
        </w:rPr>
        <w:t>Section 1 for the sole purpose of testing the Software’s functionality. You are not allowed to integrate the Software into end products or use it for any commercial or productive purpose.</w:t>
      </w:r>
    </w:p>
    <w:p w:rsidR="007F497A" w:rsidRPr="00776724" w:rsidRDefault="00AB7416" w:rsidP="007F497A">
      <w:pPr>
        <w:rPr>
          <w:rFonts w:ascii="Segoe UI" w:hAnsi="Segoe UI" w:cs="Segoe UI"/>
        </w:rPr>
      </w:pPr>
      <w:r w:rsidRPr="00776724">
        <w:rPr>
          <w:rFonts w:ascii="Segoe UI" w:hAnsi="Segoe UI" w:cs="Segoe UI"/>
          <w:b/>
        </w:rPr>
        <w:t>1.</w:t>
      </w:r>
      <w:r w:rsidR="007F497A" w:rsidRPr="00776724">
        <w:rPr>
          <w:rFonts w:ascii="Segoe UI" w:hAnsi="Segoe UI" w:cs="Segoe UI"/>
          <w:b/>
        </w:rPr>
        <w:t>3</w:t>
      </w:r>
      <w:r w:rsidR="007F497A" w:rsidRPr="00776724">
        <w:rPr>
          <w:rFonts w:ascii="Segoe UI" w:hAnsi="Segoe UI" w:cs="Segoe UI"/>
          <w:b/>
        </w:rPr>
        <w:tab/>
        <w:t>Assumption of Risk.</w:t>
      </w:r>
      <w:r w:rsidR="007F497A" w:rsidRPr="00776724">
        <w:rPr>
          <w:rFonts w:ascii="Segoe UI" w:hAnsi="Segoe UI" w:cs="Segoe UI"/>
        </w:rPr>
        <w:t xml:space="preserve"> Use of the Software is at your sole discretion and risk. You should take adequate precautionary measures to back up and protect your data.</w:t>
      </w:r>
    </w:p>
    <w:p w:rsidR="007F497A" w:rsidRPr="00776724" w:rsidRDefault="00AB7416" w:rsidP="007F497A">
      <w:pPr>
        <w:rPr>
          <w:rFonts w:ascii="Segoe UI" w:hAnsi="Segoe UI" w:cs="Segoe UI"/>
        </w:rPr>
      </w:pPr>
      <w:r w:rsidRPr="00776724">
        <w:rPr>
          <w:rFonts w:ascii="Segoe UI" w:hAnsi="Segoe UI" w:cs="Segoe UI"/>
          <w:b/>
        </w:rPr>
        <w:t>1.4</w:t>
      </w:r>
      <w:r w:rsidR="007F497A" w:rsidRPr="00776724">
        <w:rPr>
          <w:rFonts w:ascii="Segoe UI" w:hAnsi="Segoe UI" w:cs="Segoe UI"/>
          <w:b/>
        </w:rPr>
        <w:tab/>
        <w:t>No Redistribution.</w:t>
      </w:r>
      <w:r w:rsidR="007F497A" w:rsidRPr="00776724">
        <w:rPr>
          <w:rFonts w:ascii="Segoe UI" w:hAnsi="Segoe UI" w:cs="Segoe UI"/>
        </w:rPr>
        <w:t xml:space="preserve"> You may NOT redistribute the Software.</w:t>
      </w:r>
    </w:p>
    <w:p w:rsidR="007F497A" w:rsidRPr="00776724" w:rsidRDefault="00AB7416" w:rsidP="007F497A">
      <w:pPr>
        <w:rPr>
          <w:rFonts w:ascii="Segoe UI" w:hAnsi="Segoe UI" w:cs="Segoe UI"/>
          <w:b/>
        </w:rPr>
      </w:pPr>
      <w:r w:rsidRPr="00776724">
        <w:rPr>
          <w:rFonts w:ascii="Segoe UI" w:hAnsi="Segoe UI" w:cs="Segoe UI"/>
          <w:b/>
        </w:rPr>
        <w:t>2</w:t>
      </w:r>
      <w:r w:rsidR="007F497A" w:rsidRPr="00776724">
        <w:rPr>
          <w:rFonts w:ascii="Segoe UI" w:hAnsi="Segoe UI" w:cs="Segoe UI"/>
          <w:b/>
        </w:rPr>
        <w:t>. SUPPORT</w:t>
      </w:r>
    </w:p>
    <w:p w:rsidR="007F497A" w:rsidRPr="00776724" w:rsidRDefault="007F497A" w:rsidP="007F497A">
      <w:pPr>
        <w:rPr>
          <w:rFonts w:ascii="Segoe UI" w:hAnsi="Segoe UI" w:cs="Segoe UI"/>
        </w:rPr>
      </w:pPr>
      <w:r w:rsidRPr="00776724">
        <w:rPr>
          <w:rFonts w:ascii="Segoe UI" w:hAnsi="Segoe UI" w:cs="Segoe UI"/>
        </w:rPr>
        <w:t>No dedicated technical support is provided with the Software</w:t>
      </w:r>
      <w:r w:rsidR="00FA79D1">
        <w:rPr>
          <w:rFonts w:ascii="Segoe UI" w:hAnsi="Segoe UI" w:cs="Segoe UI"/>
        </w:rPr>
        <w:t>,</w:t>
      </w:r>
      <w:r w:rsidRPr="00776724">
        <w:rPr>
          <w:rFonts w:ascii="Segoe UI" w:hAnsi="Segoe UI" w:cs="Segoe UI"/>
        </w:rPr>
        <w:t xml:space="preserve"> </w:t>
      </w:r>
      <w:r w:rsidR="00FA79D1">
        <w:rPr>
          <w:rFonts w:ascii="Segoe UI" w:hAnsi="Segoe UI" w:cs="Segoe UI"/>
        </w:rPr>
        <w:t>h</w:t>
      </w:r>
      <w:r w:rsidRPr="00776724">
        <w:rPr>
          <w:rFonts w:ascii="Segoe UI" w:hAnsi="Segoe UI" w:cs="Segoe UI"/>
        </w:rPr>
        <w:t xml:space="preserve">owever, as part of your license you are allowed to access the </w:t>
      </w:r>
      <w:r w:rsidR="00E121BC">
        <w:rPr>
          <w:rFonts w:ascii="Segoe UI" w:hAnsi="Segoe UI" w:cs="Segoe UI"/>
        </w:rPr>
        <w:t xml:space="preserve">public </w:t>
      </w:r>
      <w:r w:rsidRPr="00776724">
        <w:rPr>
          <w:rFonts w:ascii="Segoe UI" w:hAnsi="Segoe UI" w:cs="Segoe UI"/>
        </w:rPr>
        <w:t xml:space="preserve">support resources offered by Telerik </w:t>
      </w:r>
      <w:r w:rsidR="00E121BC">
        <w:rPr>
          <w:rFonts w:ascii="Segoe UI" w:hAnsi="Segoe UI" w:cs="Segoe UI"/>
        </w:rPr>
        <w:t>in</w:t>
      </w:r>
      <w:r w:rsidRPr="00776724">
        <w:rPr>
          <w:rFonts w:ascii="Segoe UI" w:hAnsi="Segoe UI" w:cs="Segoe UI"/>
        </w:rPr>
        <w:t xml:space="preserve"> its sole discretion (</w:t>
      </w:r>
      <w:r w:rsidR="00E121BC">
        <w:rPr>
          <w:rFonts w:ascii="Segoe UI" w:hAnsi="Segoe UI" w:cs="Segoe UI"/>
        </w:rPr>
        <w:t xml:space="preserve">e.g. </w:t>
      </w:r>
      <w:r w:rsidRPr="00776724">
        <w:rPr>
          <w:rFonts w:ascii="Segoe UI" w:hAnsi="Segoe UI" w:cs="Segoe UI"/>
        </w:rPr>
        <w:t>documentation, code library, forums)</w:t>
      </w:r>
      <w:r w:rsidR="00FA79D1">
        <w:rPr>
          <w:rFonts w:ascii="Segoe UI" w:hAnsi="Segoe UI" w:cs="Segoe UI"/>
        </w:rPr>
        <w:t xml:space="preserve"> and are encouraged to use the applicable support option accompanying a Trial or Commercial License </w:t>
      </w:r>
      <w:r w:rsidR="00035E3E">
        <w:rPr>
          <w:rFonts w:ascii="Segoe UI" w:hAnsi="Segoe UI" w:cs="Segoe UI"/>
        </w:rPr>
        <w:t xml:space="preserve">which You have purchased </w:t>
      </w:r>
      <w:bookmarkStart w:id="0" w:name="_GoBack"/>
      <w:bookmarkEnd w:id="0"/>
      <w:r w:rsidR="00FA79D1">
        <w:rPr>
          <w:rFonts w:ascii="Segoe UI" w:hAnsi="Segoe UI" w:cs="Segoe UI"/>
        </w:rPr>
        <w:t>to share feedback related to the Software</w:t>
      </w:r>
      <w:r w:rsidRPr="00776724">
        <w:rPr>
          <w:rFonts w:ascii="Segoe UI" w:hAnsi="Segoe UI" w:cs="Segoe UI"/>
        </w:rPr>
        <w:t>.</w:t>
      </w:r>
      <w:r w:rsidR="00FA79D1" w:rsidRPr="00FA79D1">
        <w:rPr>
          <w:rFonts w:ascii="Segoe UI" w:hAnsi="Segoe UI" w:cs="Segoe UI"/>
        </w:rPr>
        <w:t xml:space="preserve"> </w:t>
      </w:r>
    </w:p>
    <w:p w:rsidR="007F497A" w:rsidRPr="00776724" w:rsidRDefault="00AB7416" w:rsidP="007F497A">
      <w:pPr>
        <w:rPr>
          <w:rFonts w:ascii="Segoe UI" w:hAnsi="Segoe UI" w:cs="Segoe UI"/>
          <w:b/>
        </w:rPr>
      </w:pPr>
      <w:r w:rsidRPr="00776724">
        <w:rPr>
          <w:rFonts w:ascii="Segoe UI" w:hAnsi="Segoe UI" w:cs="Segoe UI"/>
          <w:b/>
        </w:rPr>
        <w:t>3</w:t>
      </w:r>
      <w:r w:rsidR="007F497A" w:rsidRPr="00776724">
        <w:rPr>
          <w:rFonts w:ascii="Segoe UI" w:hAnsi="Segoe UI" w:cs="Segoe UI"/>
          <w:b/>
        </w:rPr>
        <w:t>. LICENSE LIMITATIONS</w:t>
      </w:r>
    </w:p>
    <w:p w:rsidR="007F497A" w:rsidRPr="00776724" w:rsidRDefault="00AB7416" w:rsidP="007F497A">
      <w:pPr>
        <w:rPr>
          <w:rFonts w:ascii="Segoe UI" w:hAnsi="Segoe UI" w:cs="Segoe UI"/>
        </w:rPr>
      </w:pPr>
      <w:r w:rsidRPr="00776724">
        <w:rPr>
          <w:rFonts w:ascii="Segoe UI" w:hAnsi="Segoe UI" w:cs="Segoe UI"/>
          <w:b/>
        </w:rPr>
        <w:t>3.</w:t>
      </w:r>
      <w:r w:rsidR="007F497A" w:rsidRPr="00776724">
        <w:rPr>
          <w:rFonts w:ascii="Segoe UI" w:hAnsi="Segoe UI" w:cs="Segoe UI"/>
          <w:b/>
        </w:rPr>
        <w:t>1</w:t>
      </w:r>
      <w:r w:rsidR="007F497A" w:rsidRPr="00776724">
        <w:rPr>
          <w:rFonts w:ascii="Segoe UI" w:hAnsi="Segoe UI" w:cs="Segoe UI"/>
        </w:rPr>
        <w:tab/>
        <w:t xml:space="preserve">Except as required by law or expressly required by third party licenses applicable herein, You are not allowed to disassemble, decompile or “unlock”, decode or otherwise reverse translate or engineer, or attempt in any manner to reconstruct or discover any source code or underlying algorithms </w:t>
      </w:r>
      <w:r w:rsidR="00E121BC">
        <w:rPr>
          <w:rFonts w:ascii="Segoe UI" w:hAnsi="Segoe UI" w:cs="Segoe UI"/>
        </w:rPr>
        <w:t>of</w:t>
      </w:r>
      <w:r w:rsidR="00E121BC" w:rsidRPr="00776724">
        <w:rPr>
          <w:rFonts w:ascii="Segoe UI" w:hAnsi="Segoe UI" w:cs="Segoe UI"/>
        </w:rPr>
        <w:t xml:space="preserve"> </w:t>
      </w:r>
      <w:r w:rsidR="007F497A" w:rsidRPr="00776724">
        <w:rPr>
          <w:rFonts w:ascii="Segoe UI" w:hAnsi="Segoe UI" w:cs="Segoe UI"/>
        </w:rPr>
        <w:t>Software that is provided to you in object code form only.</w:t>
      </w:r>
    </w:p>
    <w:p w:rsidR="007F497A" w:rsidRPr="00776724" w:rsidRDefault="00AB7416" w:rsidP="007F497A">
      <w:pPr>
        <w:rPr>
          <w:rFonts w:ascii="Segoe UI" w:hAnsi="Segoe UI" w:cs="Segoe UI"/>
        </w:rPr>
      </w:pPr>
      <w:r w:rsidRPr="00776724">
        <w:rPr>
          <w:rFonts w:ascii="Segoe UI" w:hAnsi="Segoe UI" w:cs="Segoe UI"/>
          <w:b/>
        </w:rPr>
        <w:t>3.2</w:t>
      </w:r>
      <w:r w:rsidR="007F497A" w:rsidRPr="00776724">
        <w:rPr>
          <w:rFonts w:ascii="Segoe UI" w:hAnsi="Segoe UI" w:cs="Segoe UI"/>
        </w:rPr>
        <w:tab/>
        <w:t>You are not allowed to resell, transfer, rent, lease, or sublicense the Software and your associated rights.</w:t>
      </w:r>
    </w:p>
    <w:p w:rsidR="007F497A" w:rsidRPr="00776724" w:rsidRDefault="00AB7416" w:rsidP="007F497A">
      <w:pPr>
        <w:rPr>
          <w:rFonts w:ascii="Segoe UI" w:hAnsi="Segoe UI" w:cs="Segoe UI"/>
        </w:rPr>
      </w:pPr>
      <w:r w:rsidRPr="00776724">
        <w:rPr>
          <w:rFonts w:ascii="Segoe UI" w:hAnsi="Segoe UI" w:cs="Segoe UI"/>
          <w:b/>
        </w:rPr>
        <w:t>3.3</w:t>
      </w:r>
      <w:r w:rsidR="007F497A" w:rsidRPr="00776724">
        <w:rPr>
          <w:rFonts w:ascii="Segoe UI" w:hAnsi="Segoe UI" w:cs="Segoe UI"/>
        </w:rPr>
        <w:tab/>
        <w:t>You are not allowed to copy, modify, merge, or distribute copies of the Software or any accompanying documents.</w:t>
      </w:r>
    </w:p>
    <w:p w:rsidR="00AB7416" w:rsidRPr="00776724" w:rsidRDefault="00AB7416" w:rsidP="00AB7416">
      <w:pPr>
        <w:rPr>
          <w:rFonts w:ascii="Segoe UI" w:hAnsi="Segoe UI" w:cs="Segoe UI"/>
          <w:b/>
        </w:rPr>
      </w:pPr>
      <w:r w:rsidRPr="00776724">
        <w:rPr>
          <w:rFonts w:ascii="Segoe UI" w:hAnsi="Segoe UI" w:cs="Segoe UI"/>
          <w:b/>
        </w:rPr>
        <w:t>4.</w:t>
      </w:r>
      <w:r w:rsidR="00776724" w:rsidRPr="00776724">
        <w:rPr>
          <w:rFonts w:ascii="Segoe UI" w:hAnsi="Segoe UI" w:cs="Segoe UI"/>
          <w:b/>
        </w:rPr>
        <w:t xml:space="preserve"> FEEDBACK</w:t>
      </w:r>
    </w:p>
    <w:p w:rsidR="00AB7416" w:rsidRPr="00776724" w:rsidRDefault="00AB7416" w:rsidP="00AB7416">
      <w:pPr>
        <w:rPr>
          <w:rFonts w:ascii="Segoe UI" w:hAnsi="Segoe UI" w:cs="Segoe UI"/>
        </w:rPr>
      </w:pPr>
      <w:r w:rsidRPr="00776724">
        <w:rPr>
          <w:rFonts w:ascii="Segoe UI" w:hAnsi="Segoe UI" w:cs="Segoe UI"/>
        </w:rPr>
        <w:t>You license to Telerik without charge all intellectual property or other rights necessary for Telerik to use, share, and commercialize in any way or for any purpose any feedback about the Software you provide. You also license to all third parties without charge all intellectual property or other rights necessary for their products, technologies and services to use or interface with any specific parts of Telerik software or services that includes the feedback. You will not give feedback that is subject to any license that requires Telerik to license its software or documentation or provide its services to third parties. The rights granted in this paragraph are perpetual and world-wide and survive the termination or expiration of this agreement.</w:t>
      </w:r>
    </w:p>
    <w:p w:rsidR="007F497A" w:rsidRPr="00776724" w:rsidRDefault="00AB7416" w:rsidP="007F497A">
      <w:pPr>
        <w:rPr>
          <w:rFonts w:ascii="Segoe UI" w:hAnsi="Segoe UI" w:cs="Segoe UI"/>
          <w:b/>
        </w:rPr>
      </w:pPr>
      <w:r w:rsidRPr="00776724">
        <w:rPr>
          <w:rFonts w:ascii="Segoe UI" w:hAnsi="Segoe UI" w:cs="Segoe UI"/>
          <w:b/>
        </w:rPr>
        <w:lastRenderedPageBreak/>
        <w:t>5</w:t>
      </w:r>
      <w:r w:rsidR="007F497A" w:rsidRPr="00776724">
        <w:rPr>
          <w:rFonts w:ascii="Segoe UI" w:hAnsi="Segoe UI" w:cs="Segoe UI"/>
          <w:b/>
        </w:rPr>
        <w:t>. DELIVERY</w:t>
      </w:r>
    </w:p>
    <w:p w:rsidR="007F497A" w:rsidRPr="00776724" w:rsidRDefault="007F497A" w:rsidP="007F497A">
      <w:pPr>
        <w:rPr>
          <w:rFonts w:ascii="Segoe UI" w:hAnsi="Segoe UI" w:cs="Segoe UI"/>
        </w:rPr>
      </w:pPr>
      <w:r w:rsidRPr="00776724">
        <w:rPr>
          <w:rFonts w:ascii="Segoe UI" w:hAnsi="Segoe UI" w:cs="Segoe UI"/>
        </w:rPr>
        <w:t>Telerik shall make the Software available to Licensee for downloading in electronic format only.</w:t>
      </w:r>
    </w:p>
    <w:p w:rsidR="007F497A" w:rsidRPr="00776724" w:rsidRDefault="00AB7416" w:rsidP="007F497A">
      <w:pPr>
        <w:rPr>
          <w:rFonts w:ascii="Segoe UI" w:hAnsi="Segoe UI" w:cs="Segoe UI"/>
          <w:b/>
        </w:rPr>
      </w:pPr>
      <w:r w:rsidRPr="00776724">
        <w:rPr>
          <w:rFonts w:ascii="Segoe UI" w:hAnsi="Segoe UI" w:cs="Segoe UI"/>
          <w:b/>
        </w:rPr>
        <w:t>6</w:t>
      </w:r>
      <w:r w:rsidR="007F497A" w:rsidRPr="00776724">
        <w:rPr>
          <w:rFonts w:ascii="Segoe UI" w:hAnsi="Segoe UI" w:cs="Segoe UI"/>
          <w:b/>
        </w:rPr>
        <w:t>. INTE</w:t>
      </w:r>
      <w:r w:rsidRPr="00776724">
        <w:rPr>
          <w:rFonts w:ascii="Segoe UI" w:hAnsi="Segoe UI" w:cs="Segoe UI"/>
          <w:b/>
        </w:rPr>
        <w:t>L</w:t>
      </w:r>
      <w:r w:rsidR="007F497A" w:rsidRPr="00776724">
        <w:rPr>
          <w:rFonts w:ascii="Segoe UI" w:hAnsi="Segoe UI" w:cs="Segoe UI"/>
          <w:b/>
        </w:rPr>
        <w:t>LECTUAL PROPERTY</w:t>
      </w:r>
    </w:p>
    <w:p w:rsidR="00AB7416" w:rsidRPr="00776724" w:rsidRDefault="00AB7416" w:rsidP="007F497A">
      <w:pPr>
        <w:rPr>
          <w:rFonts w:ascii="Segoe UI" w:hAnsi="Segoe UI" w:cs="Segoe UI"/>
        </w:rPr>
      </w:pPr>
      <w:r w:rsidRPr="00776724">
        <w:rPr>
          <w:rFonts w:ascii="Segoe UI" w:hAnsi="Segoe UI" w:cs="Segoe UI"/>
        </w:rPr>
        <w:t xml:space="preserve">All title and ownership rights in and to the Software (including but not limited to any images, photographs, animations, video, audio, music, or text embedded in the Software), the intellectual property embodied in the Software, and any trademarks or service marks of Telerik that are used in connection with the Software are and shall at all times remain exclusively owned by Telerik and its licensors. All title and intellectual property rights in and to the content that may be accessed through use of the Software is the property of the respective content owner and may be protected by applicable copyright or other intellectual property laws and treaties. This Agreement grants </w:t>
      </w:r>
      <w:proofErr w:type="gramStart"/>
      <w:r w:rsidRPr="00776724">
        <w:rPr>
          <w:rFonts w:ascii="Segoe UI" w:hAnsi="Segoe UI" w:cs="Segoe UI"/>
        </w:rPr>
        <w:t>You</w:t>
      </w:r>
      <w:proofErr w:type="gramEnd"/>
      <w:r w:rsidRPr="00776724">
        <w:rPr>
          <w:rFonts w:ascii="Segoe UI" w:hAnsi="Segoe UI" w:cs="Segoe UI"/>
        </w:rPr>
        <w:t xml:space="preserve"> no r</w:t>
      </w:r>
      <w:r w:rsidR="00776724" w:rsidRPr="00776724">
        <w:rPr>
          <w:rFonts w:ascii="Segoe UI" w:hAnsi="Segoe UI" w:cs="Segoe UI"/>
        </w:rPr>
        <w:t xml:space="preserve">ights to use such content. Any </w:t>
      </w:r>
      <w:r w:rsidRPr="00776724">
        <w:rPr>
          <w:rFonts w:ascii="Segoe UI" w:hAnsi="Segoe UI" w:cs="Segoe UI"/>
        </w:rPr>
        <w:t xml:space="preserve">open source software that may be delivered by Telerik embedded in or in association with Telerik products is provided pursuant to the open source license applicable to the software and subject to the disclaimers and limitations on liability set forth in such license. As required by the Common Public License (“CPL”), if a user wishes to obtain the source code for the components licensed under the CPL a user may access them at </w:t>
      </w:r>
      <w:hyperlink r:id="rId6" w:history="1">
        <w:r w:rsidRPr="00776724">
          <w:rPr>
            <w:rStyle w:val="Hyperlink"/>
            <w:rFonts w:ascii="Segoe UI" w:hAnsi="Segoe UI" w:cs="Segoe UI"/>
          </w:rPr>
          <w:t>http://wixtoolset.org</w:t>
        </w:r>
      </w:hyperlink>
      <w:r w:rsidRPr="00776724">
        <w:rPr>
          <w:rFonts w:ascii="Segoe UI" w:hAnsi="Segoe UI" w:cs="Segoe UI"/>
        </w:rPr>
        <w:t>.</w:t>
      </w:r>
    </w:p>
    <w:p w:rsidR="007F497A" w:rsidRPr="00776724" w:rsidRDefault="00AB7416" w:rsidP="007F497A">
      <w:pPr>
        <w:rPr>
          <w:rFonts w:ascii="Segoe UI" w:hAnsi="Segoe UI" w:cs="Segoe UI"/>
          <w:b/>
        </w:rPr>
      </w:pPr>
      <w:r w:rsidRPr="00776724">
        <w:rPr>
          <w:rFonts w:ascii="Segoe UI" w:hAnsi="Segoe UI" w:cs="Segoe UI"/>
          <w:b/>
        </w:rPr>
        <w:t>7</w:t>
      </w:r>
      <w:r w:rsidR="007F497A" w:rsidRPr="00776724">
        <w:rPr>
          <w:rFonts w:ascii="Segoe UI" w:hAnsi="Segoe UI" w:cs="Segoe UI"/>
          <w:b/>
        </w:rPr>
        <w:t>. PRE-RELEASE CODE; NO WARRANTY</w:t>
      </w:r>
    </w:p>
    <w:p w:rsidR="007F497A" w:rsidRPr="00776724" w:rsidRDefault="007F497A" w:rsidP="007F497A">
      <w:pPr>
        <w:rPr>
          <w:rFonts w:ascii="Segoe UI" w:hAnsi="Segoe UI" w:cs="Segoe UI"/>
        </w:rPr>
      </w:pPr>
      <w:r w:rsidRPr="00776724">
        <w:rPr>
          <w:rFonts w:ascii="Segoe UI" w:hAnsi="Segoe UI" w:cs="Segoe UI"/>
        </w:rPr>
        <w:t>THE SOFTWARE CONTAINS PRE</w:t>
      </w:r>
      <w:r w:rsidR="00776724">
        <w:rPr>
          <w:rFonts w:ascii="Segoe UI" w:hAnsi="Segoe UI" w:cs="Segoe UI"/>
        </w:rPr>
        <w:t>-</w:t>
      </w:r>
      <w:r w:rsidRPr="00776724">
        <w:rPr>
          <w:rFonts w:ascii="Segoe UI" w:hAnsi="Segoe UI" w:cs="Segoe UI"/>
        </w:rPr>
        <w:t>RELEASE CODE THAT IS NOT AT THE LEVEL OF PERFORMANCE AND COMPATIBILITY OF A FINAL, GENERALLY AVAILABLE PRODUCT OFFERING AND MAY NOT OPERATE CORRECTLY. YOUR EXERCISE OF ANY RIGHTS UNDER THIS BETA LICENSE IS AT YOUR SOLE DISCRETION AND YOU ASSUME ALL RESPONSIBILITY FOR</w:t>
      </w:r>
      <w:r w:rsidR="00776724">
        <w:rPr>
          <w:rFonts w:ascii="Segoe UI" w:hAnsi="Segoe UI" w:cs="Segoe UI"/>
        </w:rPr>
        <w:t>,</w:t>
      </w:r>
      <w:r w:rsidRPr="00776724">
        <w:rPr>
          <w:rFonts w:ascii="Segoe UI" w:hAnsi="Segoe UI" w:cs="Segoe UI"/>
        </w:rPr>
        <w:t xml:space="preserve"> AND RISK OF</w:t>
      </w:r>
      <w:r w:rsidR="00776724">
        <w:rPr>
          <w:rFonts w:ascii="Segoe UI" w:hAnsi="Segoe UI" w:cs="Segoe UI"/>
        </w:rPr>
        <w:t>,</w:t>
      </w:r>
      <w:r w:rsidRPr="00776724">
        <w:rPr>
          <w:rFonts w:ascii="Segoe UI" w:hAnsi="Segoe UI" w:cs="Segoe UI"/>
        </w:rPr>
        <w:t xml:space="preserve"> ANY AND ALL DAMAGES THAT MAY RESULT FROM OR IN CONNECTION WITH THE EXERCISE OF SUCH RIGHTS, INCLUDING WITHOUT LIMITATION THE LOSS OF ANY DATA OR OTHER CONTENT.</w:t>
      </w:r>
    </w:p>
    <w:p w:rsidR="007F497A" w:rsidRPr="00776724" w:rsidRDefault="007F497A" w:rsidP="007F497A">
      <w:pPr>
        <w:rPr>
          <w:rFonts w:ascii="Segoe UI" w:hAnsi="Segoe UI" w:cs="Segoe UI"/>
        </w:rPr>
      </w:pPr>
      <w:r w:rsidRPr="00776724">
        <w:rPr>
          <w:rFonts w:ascii="Segoe UI" w:hAnsi="Segoe UI" w:cs="Segoe UI"/>
        </w:rPr>
        <w:t>THE SOFTWARE IS LICENSED ‘AS IS’. YOU BEAR THE RISK OF USING IT. TELERIK GIVES NO EXPRESS WARRANTIES, GUARANTEES OR CONDITIONS. YOU MAY HAVE ADDIT</w:t>
      </w:r>
      <w:r w:rsidR="00776724">
        <w:rPr>
          <w:rFonts w:ascii="Segoe UI" w:hAnsi="Segoe UI" w:cs="Segoe UI"/>
        </w:rPr>
        <w:t>I</w:t>
      </w:r>
      <w:r w:rsidRPr="00776724">
        <w:rPr>
          <w:rFonts w:ascii="Segoe UI" w:hAnsi="Segoe UI" w:cs="Segoe UI"/>
        </w:rPr>
        <w:t>ONAL RIGHTS UNDER YOUR LOCAL LAWS WHICH THIS AGREEMENT CANNOT CHANGE. TO THE EXTENT PERMITTED UNDER YOUR LOCAL LAWS, TELERIK EXCLUDES THE IMPLIED WARRANTIES OF TITLE, MERCHANTABILITY, FITNESS FOR A PARTIC</w:t>
      </w:r>
      <w:r w:rsidR="00776724">
        <w:rPr>
          <w:rFonts w:ascii="Segoe UI" w:hAnsi="Segoe UI" w:cs="Segoe UI"/>
        </w:rPr>
        <w:t>UL</w:t>
      </w:r>
      <w:r w:rsidRPr="00776724">
        <w:rPr>
          <w:rFonts w:ascii="Segoe UI" w:hAnsi="Segoe UI" w:cs="Segoe UI"/>
        </w:rPr>
        <w:t>AR PURPOSE AND NON-INFRING</w:t>
      </w:r>
      <w:r w:rsidR="00776724">
        <w:rPr>
          <w:rFonts w:ascii="Segoe UI" w:hAnsi="Segoe UI" w:cs="Segoe UI"/>
        </w:rPr>
        <w:t>E</w:t>
      </w:r>
      <w:r w:rsidRPr="00776724">
        <w:rPr>
          <w:rFonts w:ascii="Segoe UI" w:hAnsi="Segoe UI" w:cs="Segoe UI"/>
        </w:rPr>
        <w:t>MENT.</w:t>
      </w:r>
    </w:p>
    <w:p w:rsidR="007F497A" w:rsidRPr="00776724" w:rsidRDefault="007F497A" w:rsidP="007F497A">
      <w:pPr>
        <w:rPr>
          <w:rFonts w:ascii="Segoe UI" w:hAnsi="Segoe UI" w:cs="Segoe UI"/>
          <w:b/>
        </w:rPr>
      </w:pPr>
      <w:r w:rsidRPr="00776724">
        <w:rPr>
          <w:rFonts w:ascii="Segoe UI" w:hAnsi="Segoe UI" w:cs="Segoe UI"/>
        </w:rPr>
        <w:t xml:space="preserve"> </w:t>
      </w:r>
      <w:r w:rsidR="00776724" w:rsidRPr="00776724">
        <w:rPr>
          <w:rFonts w:ascii="Segoe UI" w:hAnsi="Segoe UI" w:cs="Segoe UI"/>
          <w:b/>
        </w:rPr>
        <w:t>8</w:t>
      </w:r>
      <w:r w:rsidRPr="00776724">
        <w:rPr>
          <w:rFonts w:ascii="Segoe UI" w:hAnsi="Segoe UI" w:cs="Segoe UI"/>
          <w:b/>
        </w:rPr>
        <w:t>.</w:t>
      </w:r>
      <w:r w:rsidR="00776724" w:rsidRPr="00776724">
        <w:rPr>
          <w:rFonts w:ascii="Segoe UI" w:hAnsi="Segoe UI" w:cs="Segoe UI"/>
          <w:b/>
        </w:rPr>
        <w:t xml:space="preserve"> </w:t>
      </w:r>
      <w:r w:rsidRPr="00776724">
        <w:rPr>
          <w:rFonts w:ascii="Segoe UI" w:hAnsi="Segoe UI" w:cs="Segoe UI"/>
          <w:b/>
        </w:rPr>
        <w:t>LIMITATION OF LIABILITY</w:t>
      </w:r>
    </w:p>
    <w:p w:rsidR="007F497A" w:rsidRPr="00776724" w:rsidRDefault="007F497A" w:rsidP="007F497A">
      <w:pPr>
        <w:rPr>
          <w:rFonts w:ascii="Segoe UI" w:hAnsi="Segoe UI" w:cs="Segoe UI"/>
        </w:rPr>
      </w:pPr>
      <w:r w:rsidRPr="00776724">
        <w:rPr>
          <w:rFonts w:ascii="Segoe UI" w:hAnsi="Segoe UI" w:cs="Segoe UI"/>
        </w:rPr>
        <w:t>TO THE MAXIMUM EXTENT PERMITTED BY APPLICABLE LAW, IN NO EVENT WILL TELERIK BE LIABLE FOR ANY INDIRECT, SPECIAL, INCIDENTAL, OR CONSEQUENTIAL DAMAGES ARISING OUT OF</w:t>
      </w:r>
      <w:r w:rsidR="00F96500">
        <w:rPr>
          <w:rFonts w:ascii="Segoe UI" w:hAnsi="Segoe UI" w:cs="Segoe UI"/>
        </w:rPr>
        <w:t xml:space="preserve"> THIS AGREEMENT</w:t>
      </w:r>
      <w:r w:rsidRPr="00776724">
        <w:rPr>
          <w:rFonts w:ascii="Segoe UI" w:hAnsi="Segoe UI" w:cs="Segoe UI"/>
        </w:rPr>
        <w:t xml:space="preserve">, INCLUDING, WITHOUT LIMITATION, DAMAGES FOR LOSS OF GOODWILL, WORK STOPPAGE, COMPUTER FAILURE OR MALFUNCTION, OR ANY AND ALL </w:t>
      </w:r>
      <w:r w:rsidRPr="00776724">
        <w:rPr>
          <w:rFonts w:ascii="Segoe UI" w:hAnsi="Segoe UI" w:cs="Segoe UI"/>
        </w:rPr>
        <w:lastRenderedPageBreak/>
        <w:t>OTHER COMMERCIAL DAMAGES OR LOSSES, EVEN IF ADVISED OF THE POSSIBILITY THEREOF, AND REGARDLESS OF THE LEGAL OR EQUITABLE THEORY (CONTRACT, TORT OR OTHERWISE) UPON WHICH THE CLAIM IS BASED. IN ANY CASE, TELERIK’S ENTIRE LIABILITY UNDER ANY PROVISION OF THIS AGREEMENT SHALL NOT EXCEED $5, NOTWITHSTANDING ANY FAILURE OF ESSENTIAL PURPOSE OF ANY LIMITED REMEDY. SOME JURISDICTIONS DO NOT ALLOW THE EXCLUSION OR LIMITATION OF INCIDENTAL OR CONSEQUENTIAL DAMAGES, SO THIS EXCLUSION AND LIMITATION MAY NOT BE APPLICABLE. TELERIK IS NOT RESPONSIBLE FOR ANY LIABILITY ARISING OUT OF CONTENT PROVIDED BY LICENSEE OR A THIRD PARTY THAT IS ACCESSED THROUGH THE SOFTWARE AND/OR ANY MATERIAL LINKED THROUGH SUCH CONTENT. ANY DATA INCLUDED IN THE SOFTWARE UPON SHIPMENT FROM TELERIK IS FOR TESTING USE ONLY AND TELERIK HEREBY DISCLAIMS ANY AND ALL LIABILITY ARISING THEREFROM.</w:t>
      </w:r>
    </w:p>
    <w:p w:rsidR="007F497A" w:rsidRPr="00776724" w:rsidRDefault="00776724" w:rsidP="007F497A">
      <w:pPr>
        <w:rPr>
          <w:rFonts w:ascii="Segoe UI" w:hAnsi="Segoe UI" w:cs="Segoe UI"/>
          <w:b/>
        </w:rPr>
      </w:pPr>
      <w:r w:rsidRPr="00776724">
        <w:rPr>
          <w:rFonts w:ascii="Segoe UI" w:hAnsi="Segoe UI" w:cs="Segoe UI"/>
          <w:b/>
        </w:rPr>
        <w:t>9</w:t>
      </w:r>
      <w:r w:rsidR="007F497A" w:rsidRPr="00776724">
        <w:rPr>
          <w:rFonts w:ascii="Segoe UI" w:hAnsi="Segoe UI" w:cs="Segoe UI"/>
          <w:b/>
        </w:rPr>
        <w:t>.</w:t>
      </w:r>
      <w:r w:rsidRPr="00776724">
        <w:rPr>
          <w:rFonts w:ascii="Segoe UI" w:hAnsi="Segoe UI" w:cs="Segoe UI"/>
          <w:b/>
        </w:rPr>
        <w:t xml:space="preserve"> </w:t>
      </w:r>
      <w:r w:rsidR="007F497A" w:rsidRPr="00776724">
        <w:rPr>
          <w:rFonts w:ascii="Segoe UI" w:hAnsi="Segoe UI" w:cs="Segoe UI"/>
          <w:b/>
        </w:rPr>
        <w:t>TERM AND TERMINATION</w:t>
      </w:r>
    </w:p>
    <w:p w:rsidR="007F497A" w:rsidRPr="00776724" w:rsidRDefault="007F497A" w:rsidP="007F497A">
      <w:pPr>
        <w:rPr>
          <w:rFonts w:ascii="Segoe UI" w:hAnsi="Segoe UI" w:cs="Segoe UI"/>
        </w:rPr>
      </w:pPr>
      <w:r w:rsidRPr="00776724">
        <w:rPr>
          <w:rFonts w:ascii="Segoe UI" w:hAnsi="Segoe UI" w:cs="Segoe UI"/>
        </w:rPr>
        <w:t xml:space="preserve">Unless terminated earlier, this agreement shall terminate 60 days from the date </w:t>
      </w:r>
      <w:proofErr w:type="gramStart"/>
      <w:r w:rsidRPr="00776724">
        <w:rPr>
          <w:rFonts w:ascii="Segoe UI" w:hAnsi="Segoe UI" w:cs="Segoe UI"/>
        </w:rPr>
        <w:t>You</w:t>
      </w:r>
      <w:proofErr w:type="gramEnd"/>
      <w:r w:rsidRPr="00776724">
        <w:rPr>
          <w:rFonts w:ascii="Segoe UI" w:hAnsi="Segoe UI" w:cs="Segoe UI"/>
        </w:rPr>
        <w:t xml:space="preserve"> downloaded the Software. Telerik may terminate this agreement at any time upon written notice to </w:t>
      </w:r>
      <w:proofErr w:type="gramStart"/>
      <w:r w:rsidRPr="00776724">
        <w:rPr>
          <w:rFonts w:ascii="Segoe UI" w:hAnsi="Segoe UI" w:cs="Segoe UI"/>
        </w:rPr>
        <w:t>You</w:t>
      </w:r>
      <w:proofErr w:type="gramEnd"/>
      <w:r w:rsidRPr="00776724">
        <w:rPr>
          <w:rFonts w:ascii="Segoe UI" w:hAnsi="Segoe UI" w:cs="Segoe UI"/>
        </w:rPr>
        <w:t xml:space="preserve">. This agreement shall terminate immediately if </w:t>
      </w:r>
      <w:proofErr w:type="gramStart"/>
      <w:r w:rsidRPr="00776724">
        <w:rPr>
          <w:rFonts w:ascii="Segoe UI" w:hAnsi="Segoe UI" w:cs="Segoe UI"/>
        </w:rPr>
        <w:t>You</w:t>
      </w:r>
      <w:proofErr w:type="gramEnd"/>
      <w:r w:rsidRPr="00776724">
        <w:rPr>
          <w:rFonts w:ascii="Segoe UI" w:hAnsi="Segoe UI" w:cs="Segoe UI"/>
        </w:rPr>
        <w:t xml:space="preserve"> breach the terms and conditions of this agreement. Upon termination of this agreement for any reason, all licenses granted to </w:t>
      </w:r>
      <w:proofErr w:type="gramStart"/>
      <w:r w:rsidRPr="00776724">
        <w:rPr>
          <w:rFonts w:ascii="Segoe UI" w:hAnsi="Segoe UI" w:cs="Segoe UI"/>
        </w:rPr>
        <w:t>You</w:t>
      </w:r>
      <w:proofErr w:type="gramEnd"/>
      <w:r w:rsidRPr="00776724">
        <w:rPr>
          <w:rFonts w:ascii="Segoe UI" w:hAnsi="Segoe UI" w:cs="Segoe UI"/>
        </w:rPr>
        <w:t xml:space="preserve"> under this agreement shall terminate.</w:t>
      </w:r>
    </w:p>
    <w:p w:rsidR="00742B3F" w:rsidRDefault="00AB7416" w:rsidP="00742B3F">
      <w:pPr>
        <w:rPr>
          <w:rStyle w:val="Strong"/>
          <w:rFonts w:ascii="Segoe UI" w:hAnsi="Segoe UI" w:cs="Segoe UI"/>
          <w:shd w:val="clear" w:color="auto" w:fill="FFFFFF"/>
        </w:rPr>
      </w:pPr>
      <w:r w:rsidRPr="00776724">
        <w:rPr>
          <w:rStyle w:val="Strong"/>
          <w:rFonts w:ascii="Segoe UI" w:hAnsi="Segoe UI" w:cs="Segoe UI"/>
          <w:shd w:val="clear" w:color="auto" w:fill="FFFFFF"/>
        </w:rPr>
        <w:t>10. INDEMNITY</w:t>
      </w:r>
    </w:p>
    <w:p w:rsidR="00742B3F" w:rsidRDefault="00AB7416" w:rsidP="00742B3F">
      <w:pPr>
        <w:rPr>
          <w:rStyle w:val="Strong"/>
          <w:rFonts w:ascii="Segoe UI" w:hAnsi="Segoe UI" w:cs="Segoe UI"/>
          <w:shd w:val="clear" w:color="auto" w:fill="FFFFFF"/>
        </w:rPr>
      </w:pPr>
      <w:r w:rsidRPr="00776724">
        <w:rPr>
          <w:rFonts w:ascii="Segoe UI" w:hAnsi="Segoe UI" w:cs="Segoe UI"/>
          <w:shd w:val="clear" w:color="auto" w:fill="FFFFFF"/>
        </w:rPr>
        <w:t>You agree to indemnify, hold harmless, and defend Telerik and its resellers from and against any and all claims, lawsuits and proceedings (collectively “Claims”), and all expenses, costs (including attorney's fees), judgments, damages and other liabilities resulting from such Claims, that arise or result from Your use of the Software in violation of this Agreement.</w:t>
      </w:r>
      <w:r w:rsidRPr="00776724">
        <w:rPr>
          <w:rStyle w:val="apple-converted-space"/>
          <w:rFonts w:ascii="Segoe UI" w:hAnsi="Segoe UI" w:cs="Segoe UI"/>
          <w:shd w:val="clear" w:color="auto" w:fill="FFFFFF"/>
        </w:rPr>
        <w:t> </w:t>
      </w:r>
      <w:r w:rsidRPr="00776724">
        <w:rPr>
          <w:rFonts w:ascii="Segoe UI" w:hAnsi="Segoe UI" w:cs="Segoe UI"/>
        </w:rPr>
        <w:br/>
      </w:r>
      <w:r w:rsidRPr="00776724">
        <w:rPr>
          <w:rFonts w:ascii="Segoe UI" w:hAnsi="Segoe UI" w:cs="Segoe UI"/>
        </w:rPr>
        <w:br/>
      </w:r>
      <w:r w:rsidRPr="00776724">
        <w:rPr>
          <w:rStyle w:val="Strong"/>
          <w:rFonts w:ascii="Segoe UI" w:hAnsi="Segoe UI" w:cs="Segoe UI"/>
          <w:shd w:val="clear" w:color="auto" w:fill="FFFFFF"/>
        </w:rPr>
        <w:t>11. CONFIDENTIALITY</w:t>
      </w:r>
    </w:p>
    <w:p w:rsidR="00742B3F" w:rsidRDefault="00AB7416" w:rsidP="00742B3F">
      <w:pPr>
        <w:rPr>
          <w:rStyle w:val="Strong"/>
          <w:rFonts w:ascii="Segoe UI" w:hAnsi="Segoe UI" w:cs="Segoe UI"/>
          <w:shd w:val="clear" w:color="auto" w:fill="FFFFFF"/>
        </w:rPr>
      </w:pPr>
      <w:r w:rsidRPr="00776724">
        <w:rPr>
          <w:rFonts w:ascii="Segoe UI" w:hAnsi="Segoe UI" w:cs="Segoe UI"/>
          <w:shd w:val="clear" w:color="auto" w:fill="FFFFFF"/>
        </w:rPr>
        <w:t>Except as otherwise provided herein, each party expressly undertakes to retain in confidence all information and know-how transmitted or disclosed to the other that the disclosing party has identified as being proprietary and/or confidential or that, by the nature of the circumstances surrounding the disclosure, ought in good faith to be treated as proprietary and/or confidential, and expressly undertakes to make no use of such information and know-how except under the terms and during the existence of this Agreement. However, neither party shall have an obligation to maintain the confidentiality of information that: (</w:t>
      </w:r>
      <w:proofErr w:type="spellStart"/>
      <w:r w:rsidRPr="00776724">
        <w:rPr>
          <w:rFonts w:ascii="Segoe UI" w:hAnsi="Segoe UI" w:cs="Segoe UI"/>
          <w:shd w:val="clear" w:color="auto" w:fill="FFFFFF"/>
        </w:rPr>
        <w:t>i</w:t>
      </w:r>
      <w:proofErr w:type="spellEnd"/>
      <w:r w:rsidRPr="00776724">
        <w:rPr>
          <w:rFonts w:ascii="Segoe UI" w:hAnsi="Segoe UI" w:cs="Segoe UI"/>
          <w:shd w:val="clear" w:color="auto" w:fill="FFFFFF"/>
        </w:rPr>
        <w:t xml:space="preserve">) it received rightfully from a third party without an obligation to maintain such information in confidence; (ii) the disclosing party has disclosed to a third party without any obligation to maintain such information in confidence; (iii) was known to the receiving party prior to its disclosure by the disclosing party; or (iv) is </w:t>
      </w:r>
      <w:r w:rsidRPr="00776724">
        <w:rPr>
          <w:rFonts w:ascii="Segoe UI" w:hAnsi="Segoe UI" w:cs="Segoe UI"/>
          <w:shd w:val="clear" w:color="auto" w:fill="FFFFFF"/>
        </w:rPr>
        <w:lastRenderedPageBreak/>
        <w:t>independently developed by the receiving party without use of the confidential information of the disclosing party. Further, either party may disclose confidential information of the other party as required by governmental or judicial order, provided such party gives the other party prompt written notice prior to such disclosure and complies with any protective order (or equivalent) imposed on such disclosure. Without limiting the foregoing, Licensee shall treat any source code for the Software as confidential information and shall not disclose, disseminate, or distribute such materials to any third party without Telerik’s prior written permission.</w:t>
      </w:r>
      <w:r w:rsidRPr="00776724">
        <w:rPr>
          <w:rFonts w:ascii="Segoe UI" w:hAnsi="Segoe UI" w:cs="Segoe UI"/>
        </w:rPr>
        <w:t xml:space="preserve"> </w:t>
      </w:r>
      <w:r w:rsidRPr="00776724">
        <w:rPr>
          <w:rFonts w:ascii="Segoe UI" w:hAnsi="Segoe UI" w:cs="Segoe UI"/>
          <w:shd w:val="clear" w:color="auto" w:fill="FFFFFF"/>
        </w:rPr>
        <w:t>Each party’s obligations under this Section 11 shall apply at all times during the term of this Agreement and for five (5) years following termination of this Agreement, provided, however, that (</w:t>
      </w:r>
      <w:proofErr w:type="spellStart"/>
      <w:r w:rsidRPr="00776724">
        <w:rPr>
          <w:rFonts w:ascii="Segoe UI" w:hAnsi="Segoe UI" w:cs="Segoe UI"/>
          <w:shd w:val="clear" w:color="auto" w:fill="FFFFFF"/>
        </w:rPr>
        <w:t>i</w:t>
      </w:r>
      <w:proofErr w:type="spellEnd"/>
      <w:r w:rsidRPr="00776724">
        <w:rPr>
          <w:rFonts w:ascii="Segoe UI" w:hAnsi="Segoe UI" w:cs="Segoe UI"/>
          <w:shd w:val="clear" w:color="auto" w:fill="FFFFFF"/>
        </w:rPr>
        <w:t>) obligations with respect to source code shall survive in perpetuity and (ii) trade secrets shall be maintained as such until they fall into the public domain.</w:t>
      </w:r>
      <w:r w:rsidRPr="00776724">
        <w:rPr>
          <w:rFonts w:ascii="Segoe UI" w:hAnsi="Segoe UI" w:cs="Segoe UI"/>
        </w:rPr>
        <w:br/>
      </w:r>
      <w:r w:rsidRPr="00776724">
        <w:rPr>
          <w:rFonts w:ascii="Segoe UI" w:hAnsi="Segoe UI" w:cs="Segoe UI"/>
        </w:rPr>
        <w:br/>
      </w:r>
      <w:r w:rsidRPr="00776724">
        <w:rPr>
          <w:rStyle w:val="Strong"/>
          <w:rFonts w:ascii="Segoe UI" w:hAnsi="Segoe UI" w:cs="Segoe UI"/>
          <w:shd w:val="clear" w:color="auto" w:fill="FFFFFF"/>
        </w:rPr>
        <w:t>12. GOVERNING LAW</w:t>
      </w:r>
    </w:p>
    <w:p w:rsidR="00742B3F" w:rsidRDefault="00AB7416" w:rsidP="00742B3F">
      <w:pPr>
        <w:rPr>
          <w:rStyle w:val="Strong"/>
          <w:rFonts w:ascii="Segoe UI" w:hAnsi="Segoe UI" w:cs="Segoe UI"/>
          <w:shd w:val="clear" w:color="auto" w:fill="FFFFFF"/>
        </w:rPr>
      </w:pPr>
      <w:r w:rsidRPr="00776724">
        <w:rPr>
          <w:rFonts w:ascii="Segoe UI" w:hAnsi="Segoe UI" w:cs="Segoe UI"/>
          <w:shd w:val="clear" w:color="auto" w:fill="FFFFFF"/>
        </w:rPr>
        <w:t xml:space="preserve">This License will be governed by the law of the Commonwealth of Massachusetts, U.S.A., without regard to the conflict of laws principles thereof. If any dispute, controversy, or claim cannot be resolved by a good faith discussion between the parties, then it shall be submitted for resolution to a state or Federal court or competent jurisdiction in Boston, Massachusetts, USA, and the parties hereby agree to submit to the jurisdiction and venue of such court. The Uniform Computer Information Transactions Act and the United Nations Convention on the International Sale of Goods shall not apply to this Agreement. If any provision of this Agreement is to be held unenforceable, such holding will not affect the validity of the other provisions hereof. </w:t>
      </w:r>
      <w:r w:rsidRPr="00776724">
        <w:rPr>
          <w:rFonts w:ascii="Segoe UI" w:hAnsi="Segoe UI" w:cs="Segoe UI"/>
        </w:rPr>
        <w:br/>
      </w:r>
      <w:r w:rsidRPr="00776724">
        <w:rPr>
          <w:rFonts w:ascii="Segoe UI" w:hAnsi="Segoe UI" w:cs="Segoe UI"/>
        </w:rPr>
        <w:br/>
      </w:r>
      <w:r w:rsidRPr="00776724">
        <w:rPr>
          <w:rStyle w:val="Strong"/>
          <w:rFonts w:ascii="Segoe UI" w:hAnsi="Segoe UI" w:cs="Segoe UI"/>
          <w:shd w:val="clear" w:color="auto" w:fill="FFFFFF"/>
        </w:rPr>
        <w:t>13. ENTIRE AGREEMENT</w:t>
      </w:r>
    </w:p>
    <w:p w:rsidR="00742B3F" w:rsidRDefault="00AB7416" w:rsidP="00742B3F">
      <w:pPr>
        <w:rPr>
          <w:rStyle w:val="Strong"/>
          <w:rFonts w:ascii="Segoe UI" w:hAnsi="Segoe UI" w:cs="Segoe UI"/>
          <w:shd w:val="clear" w:color="auto" w:fill="FFFFFF"/>
        </w:rPr>
      </w:pPr>
      <w:r w:rsidRPr="00776724">
        <w:rPr>
          <w:rFonts w:ascii="Segoe UI" w:hAnsi="Segoe UI" w:cs="Segoe UI"/>
          <w:shd w:val="clear" w:color="auto" w:fill="FFFFFF"/>
        </w:rPr>
        <w:t>This Agreement shall constitute the entire agreement between the parties with respect to the subject matter hereof and supersedes all prior and contemporaneous communications regarding the subject matter hereof. Use of any purchase order or other Licensee document in connection herewith shall be for administrative convenience only and all terms and conditions stated therein shall be void and of no effect unless otherwise agreed to in writing by both parties.</w:t>
      </w:r>
      <w:r w:rsidRPr="00776724">
        <w:rPr>
          <w:rStyle w:val="apple-converted-space"/>
          <w:rFonts w:ascii="Segoe UI" w:hAnsi="Segoe UI" w:cs="Segoe UI"/>
          <w:shd w:val="clear" w:color="auto" w:fill="FFFFFF"/>
        </w:rPr>
        <w:t> </w:t>
      </w:r>
      <w:r w:rsidRPr="00776724">
        <w:rPr>
          <w:rFonts w:ascii="Segoe UI" w:hAnsi="Segoe UI" w:cs="Segoe UI"/>
        </w:rPr>
        <w:br/>
      </w:r>
      <w:r w:rsidRPr="00776724">
        <w:rPr>
          <w:rFonts w:ascii="Segoe UI" w:hAnsi="Segoe UI" w:cs="Segoe UI"/>
        </w:rPr>
        <w:br/>
      </w:r>
      <w:r w:rsidRPr="00776724">
        <w:rPr>
          <w:rStyle w:val="Strong"/>
          <w:rFonts w:ascii="Segoe UI" w:hAnsi="Segoe UI" w:cs="Segoe UI"/>
          <w:shd w:val="clear" w:color="auto" w:fill="FFFFFF"/>
        </w:rPr>
        <w:t>14. NO ASSIGNMENT</w:t>
      </w:r>
    </w:p>
    <w:p w:rsidR="00742B3F" w:rsidRDefault="00AB7416" w:rsidP="00742B3F">
      <w:pPr>
        <w:rPr>
          <w:rStyle w:val="Strong"/>
          <w:rFonts w:ascii="Segoe UI" w:hAnsi="Segoe UI" w:cs="Segoe UI"/>
          <w:shd w:val="clear" w:color="auto" w:fill="FFFFFF"/>
        </w:rPr>
      </w:pPr>
      <w:r w:rsidRPr="00776724">
        <w:rPr>
          <w:rFonts w:ascii="Segoe UI" w:hAnsi="Segoe UI" w:cs="Segoe UI"/>
          <w:shd w:val="clear" w:color="auto" w:fill="FFFFFF"/>
        </w:rPr>
        <w:t>You may not assign, sublicense, sub-contract, or otherwise transfer this Agreement, or any rights or obligations under it, without Telerik’s prior written consent.</w:t>
      </w:r>
      <w:r w:rsidRPr="00776724">
        <w:rPr>
          <w:rFonts w:ascii="Segoe UI" w:hAnsi="Segoe UI" w:cs="Segoe UI"/>
        </w:rPr>
        <w:br/>
      </w:r>
      <w:r w:rsidRPr="00776724">
        <w:rPr>
          <w:rFonts w:ascii="Segoe UI" w:hAnsi="Segoe UI" w:cs="Segoe UI"/>
        </w:rPr>
        <w:br/>
      </w:r>
      <w:r w:rsidRPr="00776724">
        <w:rPr>
          <w:rStyle w:val="Strong"/>
          <w:rFonts w:ascii="Segoe UI" w:hAnsi="Segoe UI" w:cs="Segoe UI"/>
          <w:shd w:val="clear" w:color="auto" w:fill="FFFFFF"/>
        </w:rPr>
        <w:t>15. SURVIVAL</w:t>
      </w:r>
    </w:p>
    <w:p w:rsidR="00742B3F" w:rsidRDefault="00AB7416" w:rsidP="00742B3F">
      <w:pPr>
        <w:rPr>
          <w:rStyle w:val="Strong"/>
          <w:rFonts w:ascii="Segoe UI" w:hAnsi="Segoe UI" w:cs="Segoe UI"/>
          <w:shd w:val="clear" w:color="auto" w:fill="FFFFFF"/>
        </w:rPr>
      </w:pPr>
      <w:r w:rsidRPr="00776724">
        <w:rPr>
          <w:rFonts w:ascii="Segoe UI" w:hAnsi="Segoe UI" w:cs="Segoe UI"/>
          <w:shd w:val="clear" w:color="auto" w:fill="FFFFFF"/>
        </w:rPr>
        <w:lastRenderedPageBreak/>
        <w:t>For avoidance of doubt, any provisions of the Agreement containing license restrictions, warranties and warranty disclaimers, confidentiality obligations, limitations of liability and/or indemnity terms, and any provision of the Agreement which, by its nature, is intended to survive shall remain in effect following any termination or expiration of the Agreement.</w:t>
      </w:r>
      <w:r w:rsidRPr="00776724">
        <w:rPr>
          <w:rFonts w:ascii="Segoe UI" w:hAnsi="Segoe UI" w:cs="Segoe UI"/>
        </w:rPr>
        <w:br/>
      </w:r>
      <w:r w:rsidRPr="00776724">
        <w:rPr>
          <w:rFonts w:ascii="Segoe UI" w:hAnsi="Segoe UI" w:cs="Segoe UI"/>
        </w:rPr>
        <w:br/>
      </w:r>
      <w:r w:rsidRPr="00776724">
        <w:rPr>
          <w:rStyle w:val="Strong"/>
          <w:rFonts w:ascii="Segoe UI" w:hAnsi="Segoe UI" w:cs="Segoe UI"/>
          <w:shd w:val="clear" w:color="auto" w:fill="FFFFFF"/>
        </w:rPr>
        <w:t>16. SEVERABILITY</w:t>
      </w:r>
    </w:p>
    <w:p w:rsidR="00AB7416" w:rsidRPr="00776724" w:rsidRDefault="00AB7416" w:rsidP="00742B3F">
      <w:pPr>
        <w:rPr>
          <w:rFonts w:ascii="Segoe UI" w:hAnsi="Segoe UI" w:cs="Segoe UI"/>
          <w:shd w:val="clear" w:color="auto" w:fill="FFFFFF"/>
        </w:rPr>
      </w:pPr>
      <w:r w:rsidRPr="00776724">
        <w:rPr>
          <w:rFonts w:ascii="Segoe UI" w:hAnsi="Segoe UI" w:cs="Segoe UI"/>
          <w:shd w:val="clear" w:color="auto" w:fill="FFFFFF"/>
        </w:rPr>
        <w:t>If a particular provision of this Agreement is terminated or held by a court of competent jurisdiction to be invalid, illegal, or unenforceable, this Agreement shall remain in full force and effect as to the remaining provisions.</w:t>
      </w:r>
      <w:r w:rsidRPr="00776724">
        <w:rPr>
          <w:rFonts w:ascii="Segoe UI" w:hAnsi="Segoe UI" w:cs="Segoe UI"/>
        </w:rPr>
        <w:t xml:space="preserve"> </w:t>
      </w:r>
    </w:p>
    <w:p w:rsidR="00742B3F" w:rsidRDefault="00AB7416" w:rsidP="00AB7416">
      <w:pPr>
        <w:rPr>
          <w:rFonts w:ascii="Segoe UI" w:hAnsi="Segoe UI" w:cs="Segoe UI"/>
          <w:lang w:val="en"/>
        </w:rPr>
      </w:pPr>
      <w:r w:rsidRPr="00776724">
        <w:rPr>
          <w:rFonts w:ascii="Segoe UI" w:hAnsi="Segoe UI" w:cs="Segoe UI"/>
          <w:b/>
          <w:bCs/>
          <w:lang w:val="en"/>
        </w:rPr>
        <w:t>17. FORCE MAJEURE</w:t>
      </w:r>
    </w:p>
    <w:p w:rsidR="00AB7416" w:rsidRDefault="00AB7416" w:rsidP="00AB7416">
      <w:pPr>
        <w:rPr>
          <w:rFonts w:ascii="Segoe UI" w:hAnsi="Segoe UI" w:cs="Segoe UI"/>
          <w:lang w:val="en"/>
        </w:rPr>
      </w:pPr>
      <w:r w:rsidRPr="00776724">
        <w:rPr>
          <w:rFonts w:ascii="Segoe UI" w:hAnsi="Segoe UI" w:cs="Segoe UI"/>
          <w:lang w:val="en"/>
        </w:rPr>
        <w:t>Neither party shall be deemed in default of this Agreement if failure or delay in performance is caused by an act of God, fire, flood, severe weather conditions, material shortage or unavailability of transportation, government ordinance, laws, regulations or restrictions, war or civil disorder, or any other cause beyond the reasonable control of such party.</w:t>
      </w:r>
    </w:p>
    <w:p w:rsidR="00C747C7" w:rsidRPr="00C747C7" w:rsidRDefault="00C747C7" w:rsidP="00C747C7">
      <w:pPr>
        <w:rPr>
          <w:rFonts w:ascii="Segoe UI" w:hAnsi="Segoe UI" w:cs="Segoe UI"/>
        </w:rPr>
      </w:pPr>
      <w:r w:rsidRPr="00C747C7">
        <w:rPr>
          <w:rFonts w:ascii="Segoe UI" w:hAnsi="Segoe UI" w:cs="Segoe UI"/>
          <w:b/>
          <w:lang w:val="en"/>
        </w:rPr>
        <w:t>1</w:t>
      </w:r>
      <w:r>
        <w:rPr>
          <w:rFonts w:ascii="Segoe UI" w:hAnsi="Segoe UI" w:cs="Segoe UI"/>
          <w:b/>
          <w:lang w:val="en"/>
        </w:rPr>
        <w:t>8</w:t>
      </w:r>
      <w:r w:rsidRPr="00C747C7">
        <w:rPr>
          <w:rFonts w:ascii="Segoe UI" w:hAnsi="Segoe UI" w:cs="Segoe UI"/>
          <w:b/>
          <w:lang w:val="en"/>
        </w:rPr>
        <w:t xml:space="preserve">. </w:t>
      </w:r>
      <w:r w:rsidRPr="00C747C7">
        <w:rPr>
          <w:rFonts w:ascii="Segoe UI" w:hAnsi="Segoe UI" w:cs="Segoe UI"/>
          <w:b/>
        </w:rPr>
        <w:t xml:space="preserve"> Reports and Audit Rights.</w:t>
      </w:r>
      <w:r w:rsidRPr="00C747C7">
        <w:rPr>
          <w:rFonts w:ascii="Segoe UI" w:hAnsi="Segoe UI" w:cs="Segoe UI"/>
        </w:rPr>
        <w:t xml:space="preserve"> </w:t>
      </w:r>
    </w:p>
    <w:p w:rsidR="00C747C7" w:rsidRPr="00C747C7" w:rsidRDefault="00C747C7" w:rsidP="00C747C7">
      <w:pPr>
        <w:rPr>
          <w:rFonts w:ascii="Segoe UI" w:hAnsi="Segoe UI" w:cs="Segoe UI"/>
          <w:lang w:val="en"/>
        </w:rPr>
      </w:pPr>
      <w:r w:rsidRPr="00C747C7">
        <w:rPr>
          <w:rFonts w:ascii="Segoe UI" w:hAnsi="Segoe UI" w:cs="Segoe UI"/>
        </w:rPr>
        <w:t>Licensee shall grant Telerik audit rights against Licensee twice within a calendar three hundred and sixty five (365) day period upon two weeks written notice, to verify Licensee’s compliance with this Agreement.  Licensee shall keep adequate records to verify Licensee’s compliance with this Agreement.</w:t>
      </w:r>
    </w:p>
    <w:p w:rsidR="00241A66" w:rsidRPr="00776724" w:rsidRDefault="00AB7416" w:rsidP="00AB7416">
      <w:pPr>
        <w:rPr>
          <w:rFonts w:ascii="Segoe UI" w:hAnsi="Segoe UI" w:cs="Segoe UI"/>
        </w:rPr>
      </w:pPr>
      <w:r w:rsidRPr="00776724">
        <w:rPr>
          <w:rFonts w:ascii="Segoe UI" w:hAnsi="Segoe UI" w:cs="Segoe UI"/>
        </w:rPr>
        <w:t>YOU ACKNOWLEDGE THAT YOU HAVE READ THIS AGREEMENT, THAT YOU UNDERSTAND THIS AGREEMENT, AND UNDERSTAND THAT BY CONTINUING THE INSTALLATION OF THE SOFTWARE PRODUCT, BY LOADING OR RUNNING THE SOFTWARE PRODUCT, OR BY PLACING OR COPYING THE SOFTWARE ONTO YOUR COMPUTER HARD DRIVE, YOU AGREE TO BE BOUND BY THIS AGREEMENT’S TERMS AND CONDITIONS.  YOU FURTHER AGREE THAT, EXCEPT FOR WRITTEN SEPARATE AGREEMENTS BETWEEN TELERIK AND YOU, THIS AGREEMENT IS A COMPLETE AND EXCLUSIVE STATEMENT OF THE RIGHTS AND LIABILITIES OF THE PARTIES.</w:t>
      </w:r>
    </w:p>
    <w:sectPr w:rsidR="00241A66" w:rsidRPr="0077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7A"/>
    <w:rsid w:val="00020BCF"/>
    <w:rsid w:val="00035E3E"/>
    <w:rsid w:val="00182CD9"/>
    <w:rsid w:val="00241A66"/>
    <w:rsid w:val="002D6F53"/>
    <w:rsid w:val="00441554"/>
    <w:rsid w:val="00514CBB"/>
    <w:rsid w:val="00742B3F"/>
    <w:rsid w:val="00776724"/>
    <w:rsid w:val="007F497A"/>
    <w:rsid w:val="0083711E"/>
    <w:rsid w:val="00842155"/>
    <w:rsid w:val="008A59AE"/>
    <w:rsid w:val="008F391B"/>
    <w:rsid w:val="009B1371"/>
    <w:rsid w:val="00AB7416"/>
    <w:rsid w:val="00C747C7"/>
    <w:rsid w:val="00C831F7"/>
    <w:rsid w:val="00CB143E"/>
    <w:rsid w:val="00CC313B"/>
    <w:rsid w:val="00D4754B"/>
    <w:rsid w:val="00E121BC"/>
    <w:rsid w:val="00E153DE"/>
    <w:rsid w:val="00EC20B4"/>
    <w:rsid w:val="00F63CC8"/>
    <w:rsid w:val="00F96500"/>
    <w:rsid w:val="00FA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1E"/>
    <w:pPr>
      <w:ind w:left="720"/>
      <w:contextualSpacing/>
    </w:pPr>
  </w:style>
  <w:style w:type="character" w:styleId="CommentReference">
    <w:name w:val="annotation reference"/>
    <w:basedOn w:val="DefaultParagraphFont"/>
    <w:uiPriority w:val="99"/>
    <w:semiHidden/>
    <w:unhideWhenUsed/>
    <w:rsid w:val="00842155"/>
    <w:rPr>
      <w:sz w:val="16"/>
      <w:szCs w:val="16"/>
    </w:rPr>
  </w:style>
  <w:style w:type="paragraph" w:styleId="CommentText">
    <w:name w:val="annotation text"/>
    <w:basedOn w:val="Normal"/>
    <w:link w:val="CommentTextChar"/>
    <w:uiPriority w:val="99"/>
    <w:semiHidden/>
    <w:unhideWhenUsed/>
    <w:rsid w:val="00842155"/>
    <w:pPr>
      <w:spacing w:line="240" w:lineRule="auto"/>
    </w:pPr>
    <w:rPr>
      <w:sz w:val="20"/>
      <w:szCs w:val="20"/>
    </w:rPr>
  </w:style>
  <w:style w:type="character" w:customStyle="1" w:styleId="CommentTextChar">
    <w:name w:val="Comment Text Char"/>
    <w:basedOn w:val="DefaultParagraphFont"/>
    <w:link w:val="CommentText"/>
    <w:uiPriority w:val="99"/>
    <w:semiHidden/>
    <w:rsid w:val="00842155"/>
    <w:rPr>
      <w:sz w:val="20"/>
      <w:szCs w:val="20"/>
    </w:rPr>
  </w:style>
  <w:style w:type="paragraph" w:styleId="CommentSubject">
    <w:name w:val="annotation subject"/>
    <w:basedOn w:val="CommentText"/>
    <w:next w:val="CommentText"/>
    <w:link w:val="CommentSubjectChar"/>
    <w:uiPriority w:val="99"/>
    <w:semiHidden/>
    <w:unhideWhenUsed/>
    <w:rsid w:val="00842155"/>
    <w:rPr>
      <w:b/>
      <w:bCs/>
    </w:rPr>
  </w:style>
  <w:style w:type="character" w:customStyle="1" w:styleId="CommentSubjectChar">
    <w:name w:val="Comment Subject Char"/>
    <w:basedOn w:val="CommentTextChar"/>
    <w:link w:val="CommentSubject"/>
    <w:uiPriority w:val="99"/>
    <w:semiHidden/>
    <w:rsid w:val="00842155"/>
    <w:rPr>
      <w:b/>
      <w:bCs/>
      <w:sz w:val="20"/>
      <w:szCs w:val="20"/>
    </w:rPr>
  </w:style>
  <w:style w:type="paragraph" w:styleId="BalloonText">
    <w:name w:val="Balloon Text"/>
    <w:basedOn w:val="Normal"/>
    <w:link w:val="BalloonTextChar"/>
    <w:uiPriority w:val="99"/>
    <w:semiHidden/>
    <w:unhideWhenUsed/>
    <w:rsid w:val="00842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55"/>
    <w:rPr>
      <w:rFonts w:ascii="Tahoma" w:hAnsi="Tahoma" w:cs="Tahoma"/>
      <w:sz w:val="16"/>
      <w:szCs w:val="16"/>
    </w:rPr>
  </w:style>
  <w:style w:type="character" w:styleId="Strong">
    <w:name w:val="Strong"/>
    <w:basedOn w:val="DefaultParagraphFont"/>
    <w:uiPriority w:val="22"/>
    <w:qFormat/>
    <w:rsid w:val="00AB7416"/>
    <w:rPr>
      <w:b/>
      <w:bCs/>
    </w:rPr>
  </w:style>
  <w:style w:type="character" w:customStyle="1" w:styleId="apple-converted-space">
    <w:name w:val="apple-converted-space"/>
    <w:basedOn w:val="DefaultParagraphFont"/>
    <w:rsid w:val="00AB7416"/>
  </w:style>
  <w:style w:type="character" w:styleId="Hyperlink">
    <w:name w:val="Hyperlink"/>
    <w:basedOn w:val="DefaultParagraphFont"/>
    <w:uiPriority w:val="99"/>
    <w:unhideWhenUsed/>
    <w:rsid w:val="00AB74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1E"/>
    <w:pPr>
      <w:ind w:left="720"/>
      <w:contextualSpacing/>
    </w:pPr>
  </w:style>
  <w:style w:type="character" w:styleId="CommentReference">
    <w:name w:val="annotation reference"/>
    <w:basedOn w:val="DefaultParagraphFont"/>
    <w:uiPriority w:val="99"/>
    <w:semiHidden/>
    <w:unhideWhenUsed/>
    <w:rsid w:val="00842155"/>
    <w:rPr>
      <w:sz w:val="16"/>
      <w:szCs w:val="16"/>
    </w:rPr>
  </w:style>
  <w:style w:type="paragraph" w:styleId="CommentText">
    <w:name w:val="annotation text"/>
    <w:basedOn w:val="Normal"/>
    <w:link w:val="CommentTextChar"/>
    <w:uiPriority w:val="99"/>
    <w:semiHidden/>
    <w:unhideWhenUsed/>
    <w:rsid w:val="00842155"/>
    <w:pPr>
      <w:spacing w:line="240" w:lineRule="auto"/>
    </w:pPr>
    <w:rPr>
      <w:sz w:val="20"/>
      <w:szCs w:val="20"/>
    </w:rPr>
  </w:style>
  <w:style w:type="character" w:customStyle="1" w:styleId="CommentTextChar">
    <w:name w:val="Comment Text Char"/>
    <w:basedOn w:val="DefaultParagraphFont"/>
    <w:link w:val="CommentText"/>
    <w:uiPriority w:val="99"/>
    <w:semiHidden/>
    <w:rsid w:val="00842155"/>
    <w:rPr>
      <w:sz w:val="20"/>
      <w:szCs w:val="20"/>
    </w:rPr>
  </w:style>
  <w:style w:type="paragraph" w:styleId="CommentSubject">
    <w:name w:val="annotation subject"/>
    <w:basedOn w:val="CommentText"/>
    <w:next w:val="CommentText"/>
    <w:link w:val="CommentSubjectChar"/>
    <w:uiPriority w:val="99"/>
    <w:semiHidden/>
    <w:unhideWhenUsed/>
    <w:rsid w:val="00842155"/>
    <w:rPr>
      <w:b/>
      <w:bCs/>
    </w:rPr>
  </w:style>
  <w:style w:type="character" w:customStyle="1" w:styleId="CommentSubjectChar">
    <w:name w:val="Comment Subject Char"/>
    <w:basedOn w:val="CommentTextChar"/>
    <w:link w:val="CommentSubject"/>
    <w:uiPriority w:val="99"/>
    <w:semiHidden/>
    <w:rsid w:val="00842155"/>
    <w:rPr>
      <w:b/>
      <w:bCs/>
      <w:sz w:val="20"/>
      <w:szCs w:val="20"/>
    </w:rPr>
  </w:style>
  <w:style w:type="paragraph" w:styleId="BalloonText">
    <w:name w:val="Balloon Text"/>
    <w:basedOn w:val="Normal"/>
    <w:link w:val="BalloonTextChar"/>
    <w:uiPriority w:val="99"/>
    <w:semiHidden/>
    <w:unhideWhenUsed/>
    <w:rsid w:val="00842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55"/>
    <w:rPr>
      <w:rFonts w:ascii="Tahoma" w:hAnsi="Tahoma" w:cs="Tahoma"/>
      <w:sz w:val="16"/>
      <w:szCs w:val="16"/>
    </w:rPr>
  </w:style>
  <w:style w:type="character" w:styleId="Strong">
    <w:name w:val="Strong"/>
    <w:basedOn w:val="DefaultParagraphFont"/>
    <w:uiPriority w:val="22"/>
    <w:qFormat/>
    <w:rsid w:val="00AB7416"/>
    <w:rPr>
      <w:b/>
      <w:bCs/>
    </w:rPr>
  </w:style>
  <w:style w:type="character" w:customStyle="1" w:styleId="apple-converted-space">
    <w:name w:val="apple-converted-space"/>
    <w:basedOn w:val="DefaultParagraphFont"/>
    <w:rsid w:val="00AB7416"/>
  </w:style>
  <w:style w:type="character" w:styleId="Hyperlink">
    <w:name w:val="Hyperlink"/>
    <w:basedOn w:val="DefaultParagraphFont"/>
    <w:uiPriority w:val="99"/>
    <w:unhideWhenUsed/>
    <w:rsid w:val="00AB74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ixtoolse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7B974-74D8-4370-9EE0-11F5CD95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Telerik AD</Company>
  <LinksUpToDate>false</LinksUpToDate>
  <CharactersWithSpaces>14430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Cahill</dc:creator>
  <cp:lastModifiedBy>Anthony Cahill</cp:lastModifiedBy>
  <cp:revision>3</cp:revision>
  <dcterms:created xsi:type="dcterms:W3CDTF">2013-06-12T15:50:00Z</dcterms:created>
  <dcterms:modified xsi:type="dcterms:W3CDTF">2013-06-12T15:51:00Z</dcterms:modified>
</cp:coreProperties>
</file>