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2561"/>
      <w:bookmarkStart w:id="1" w:name="_Toc11213"/>
      <w:r>
        <w:rPr>
          <w:rFonts w:hint="eastAsia"/>
          <w:lang w:val="en-US" w:eastAsia="zh-CN"/>
        </w:rPr>
        <w:t>jsp页面实现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1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1582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2af400cd-16f7-4241-9ce5-2fa56374a8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导入c:Foreach包</w:t>
              </w:r>
            </w:sdtContent>
          </w:sdt>
          <w:r>
            <w:tab/>
          </w:r>
          <w:bookmarkStart w:id="3" w:name="_Toc16180_WPSOffice_Level1Page"/>
          <w:r>
            <w:t>1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d34aa024-5853-4897-8806-f17d620813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导入bootstrap jquery datatable</w:t>
              </w:r>
            </w:sdtContent>
          </w:sdt>
          <w:r>
            <w:tab/>
          </w:r>
          <w:bookmarkStart w:id="4" w:name="_Toc15821_WPSOffice_Level1Page"/>
          <w:r>
            <w:t>1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db4a262b-c720-4965-bea1-ec305cdfdf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导入动画效果的包</w:t>
              </w:r>
            </w:sdtContent>
          </w:sdt>
          <w:r>
            <w:tab/>
          </w:r>
          <w:bookmarkStart w:id="5" w:name="_Toc31056_WPSOffice_Level1Page"/>
          <w:r>
            <w:t>1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6ba27aed-d3ee-4071-b887-b3f79edfe9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导入字体包</w:t>
              </w:r>
            </w:sdtContent>
          </w:sdt>
          <w:r>
            <w:tab/>
          </w:r>
          <w:bookmarkStart w:id="6" w:name="_Toc18012_WPSOffice_Level1Page"/>
          <w:r>
            <w:t>1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ae1e5e6e-82e0-49d4-b3fe-d1ea8accb7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构建一个灰色背景</w:t>
              </w:r>
            </w:sdtContent>
          </w:sdt>
          <w:r>
            <w:tab/>
          </w:r>
          <w:bookmarkStart w:id="7" w:name="_Toc23787_WPSOffice_Level1Page"/>
          <w:r>
            <w:t>1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0e034ef2-675d-4e35-bec3-b8740ff869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书写导航栏</w:t>
              </w:r>
              <w:bookmarkStart w:id="37" w:name="_GoBack"/>
              <w:bookmarkEnd w:id="37"/>
            </w:sdtContent>
          </w:sdt>
          <w:r>
            <w:tab/>
          </w:r>
          <w:bookmarkStart w:id="8" w:name="_Toc27350_WPSOffice_Level1Page"/>
          <w:r>
            <w:t>1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33b63b95-8126-445a-97f9-e5524c31a96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导航栏说明</w:t>
              </w:r>
            </w:sdtContent>
          </w:sdt>
          <w:r>
            <w:tab/>
          </w:r>
          <w:bookmarkStart w:id="9" w:name="_Toc11327_WPSOffice_Level1Page"/>
          <w:r>
            <w:t>2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794950c6-af7f-4343-ba6b-7a8878103c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 onchange的两个方法的实现</w:t>
              </w:r>
            </w:sdtContent>
          </w:sdt>
          <w:r>
            <w:tab/>
          </w:r>
          <w:bookmarkStart w:id="10" w:name="_Toc18103_WPSOffice_Level1Page"/>
          <w:r>
            <w:t>2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f7d7491b-0ad1-4d1b-a636-ba21406003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 给select赋值数据</w:t>
              </w:r>
            </w:sdtContent>
          </w:sdt>
          <w:r>
            <w:tab/>
          </w:r>
          <w:bookmarkStart w:id="11" w:name="_Toc15019_WPSOffice_Level1Page"/>
          <w:r>
            <w:t>3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41dffad7-3253-4b0d-ba62-8376de3a8b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 效果</w:t>
              </w:r>
            </w:sdtContent>
          </w:sdt>
          <w:r>
            <w:tab/>
          </w:r>
          <w:bookmarkStart w:id="12" w:name="_Toc13927_WPSOffice_Level1Page"/>
          <w:r>
            <w:t>3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9b39ce07-56b4-409f-bc71-4aa6732a98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 学生信息的显示</w:t>
              </w:r>
            </w:sdtContent>
          </w:sdt>
          <w:r>
            <w:tab/>
          </w:r>
          <w:bookmarkStart w:id="13" w:name="_Toc5974_WPSOffice_Level1Page"/>
          <w:r>
            <w:t>4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20f41616-b551-4fcf-bb10-eb9055e4e8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 给table添加数据</w:t>
              </w:r>
            </w:sdtContent>
          </w:sdt>
          <w:r>
            <w:tab/>
          </w:r>
          <w:bookmarkStart w:id="14" w:name="_Toc10067_WPSOffice_Level1Page"/>
          <w:r>
            <w:t>4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10925574-e2a3-4f44-86ec-5201109247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13. 在struts添加information.action</w:t>
              </w:r>
            </w:sdtContent>
          </w:sdt>
          <w:r>
            <w:tab/>
          </w:r>
          <w:bookmarkStart w:id="15" w:name="_Toc4463_WPSOffice_Level1Page"/>
          <w:r>
            <w:t>5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27d386fd-cb64-4deb-8a96-dd75459fe8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 在action添加findAll方法</w:t>
              </w:r>
            </w:sdtContent>
          </w:sdt>
          <w:r>
            <w:tab/>
          </w:r>
          <w:bookmarkStart w:id="16" w:name="_Toc11667_WPSOffice_Level1Page"/>
          <w:r>
            <w:t>5</w:t>
          </w:r>
          <w:bookmarkEnd w:id="1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b1adfefc-6ea9-461a-8ed3-a1d2a27449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15. 这里需要写一个将数据转换成json方法的类JSONTools.jsva</w:t>
              </w:r>
            </w:sdtContent>
          </w:sdt>
          <w:r>
            <w:tab/>
          </w:r>
          <w:bookmarkStart w:id="17" w:name="_Toc4014_WPSOffice_Level1Page"/>
          <w:r>
            <w:t>6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a340d180-e616-4df4-a9ba-32a5087e85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16. 效果</w:t>
              </w:r>
            </w:sdtContent>
          </w:sdt>
          <w:r>
            <w:tab/>
          </w:r>
          <w:bookmarkStart w:id="18" w:name="_Toc13306_WPSOffice_Level1Page"/>
          <w:r>
            <w:t>6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613"/>
              <w:placeholder>
                <w:docPart w:val="{954f7897-03af-4332-bd76-ddd96186c5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17. 全部jsp代码</w:t>
              </w:r>
            </w:sdtContent>
          </w:sdt>
          <w:r>
            <w:tab/>
          </w:r>
          <w:bookmarkStart w:id="19" w:name="_Toc23722_WPSOffice_Level1Page"/>
          <w:r>
            <w:t>6</w:t>
          </w:r>
          <w:bookmarkEnd w:id="19"/>
          <w:r>
            <w:fldChar w:fldCharType="end"/>
          </w:r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0" w:name="_Toc16180_WPSOffice_Level1"/>
      <w:r>
        <w:rPr>
          <w:rFonts w:hint="eastAsia"/>
          <w:lang w:val="en-US" w:eastAsia="zh-CN"/>
        </w:rPr>
        <w:t>导入c:Foreach包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highlight w:val="white"/>
        </w:rPr>
        <w:t>&lt;%@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taglib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uri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"http://java.sun.com/jsp/jstl/core"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prefix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"c"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%&gt;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15821_WPSOffice_Level1"/>
      <w:r>
        <w:rPr>
          <w:rFonts w:hint="eastAsia"/>
          <w:lang w:val="en-US" w:eastAsia="zh-CN"/>
        </w:rPr>
        <w:t>导入bootstrap jquery datatable</w:t>
      </w:r>
      <w:bookmarkEnd w:id="21"/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"jules/css/bootstrap.min14ed.css?v=3.3.6"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"http://cdn.datatables.net/1.10.15/css/jquery.dataTables.min.css"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"https://cdn.bootcss.com/bootstrap/3.3.7/js/bootstrap.min.js"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"http://cdn.datatables.net/1.10.15/js/jquery.dataTables.min.js"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2" w:name="_Toc31056_WPSOffice_Level1"/>
      <w:r>
        <w:rPr>
          <w:rFonts w:hint="eastAsia"/>
          <w:lang w:val="en-US" w:eastAsia="zh-CN"/>
        </w:rPr>
        <w:t>导入动画效果的包</w:t>
      </w:r>
      <w:bookmarkEnd w:id="2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"jules/css/animate.min.css"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3" w:name="_Toc18012_WPSOffice_Level1"/>
      <w:r>
        <w:rPr>
          <w:rFonts w:hint="eastAsia"/>
          <w:lang w:val="en-US" w:eastAsia="zh-CN"/>
        </w:rPr>
        <w:t>导入字体包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"jules/css/font-awesome.min93e3.css?v=4.4.0"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4" w:name="_Toc23787_WPSOffice_Level1"/>
      <w:r>
        <w:rPr>
          <w:rFonts w:hint="eastAsia"/>
          <w:lang w:val="en-US" w:eastAsia="zh-CN"/>
        </w:rPr>
        <w:t>构建一个灰色背景</w:t>
      </w:r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  <w:u w:val="none"/>
        </w:rPr>
        <w:t>body</w:t>
      </w:r>
      <w:r>
        <w:rPr>
          <w:rFonts w:hint="eastAsia" w:ascii="Consolas" w:hAnsi="Consolas" w:eastAsia="Consolas"/>
          <w:sz w:val="20"/>
          <w:highlight w:val="none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"gray-bg"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  <w:t>&lt;/body&gt;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5" w:name="_Toc27350_WPSOffice_Level1"/>
      <w:r>
        <w:rPr>
          <w:rFonts w:hint="eastAsia"/>
          <w:lang w:val="en-US" w:eastAsia="zh-CN"/>
        </w:rPr>
        <w:t>书写导航栏</w:t>
      </w:r>
      <w:bookmarkEnd w:id="2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"aaa"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"changeCla()"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            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所有学院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${xueyuanlist}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${res.id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"zhuanye"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所有专业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ind w:left="2859" w:leftChars="1190" w:hanging="360" w:hangingChars="20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"nianji"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所有年级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${nianjilist}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"vs"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${vs.id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${vs.SGrade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"banji"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"changestu()"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所有班級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"search"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查找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6" w:name="_Toc11327_WPSOffice_Level1"/>
      <w:r>
        <w:rPr>
          <w:rFonts w:hint="eastAsia"/>
          <w:lang w:val="en-US" w:eastAsia="zh-CN"/>
        </w:rPr>
        <w:t>导航栏说明</w:t>
      </w:r>
      <w:bookmarkEnd w:id="2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 学院 专业的select添加了onchange().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目的：专业要随着学院改变而改变  班级要随着专业改变而改变 班级要随着年级的改变而改变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18103_WPSOffice_Level1"/>
      <w:r>
        <w:rPr>
          <w:rFonts w:hint="eastAsia"/>
          <w:lang w:val="en-US" w:eastAsia="zh-CN"/>
        </w:rPr>
        <w:t>onchange的两个方法的实现</w:t>
      </w:r>
      <w:bookmarkEnd w:id="2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changeCla()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s=$(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"#aaa"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"zhuanye"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).innerHTML=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"zhuanye"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'所有专业'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"${zhuanyelist}"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'${res.SCollege}'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{$(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'#zhuanye'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"&lt;option value='${res.id }'&gt;${res.SProfession }&lt;/option&gt;"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'所有学院'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"banji"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).innerHTML=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document.getElementById(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"banji"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'所有班级'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changezhaunye()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s=$(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"#banji"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$(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#banji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).html(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     $(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#banji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).append(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&lt;options value=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all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&gt;所有班级&lt;/option&gt;</w:t>
            </w:r>
            <w:r>
              <w:rPr>
                <w:rFonts w:hint="default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s=$(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"#zhuanye"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b=$(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"#nianji"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console.log(b);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&amp; b==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'${res.SGrade}'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(b==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'所有年级'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8" w:name="_Toc15019_WPSOffice_Level1"/>
      <w:r>
        <w:rPr>
          <w:rFonts w:hint="eastAsia"/>
          <w:lang w:val="en-US" w:eastAsia="zh-CN"/>
        </w:rPr>
        <w:t>给select赋值数据</w:t>
      </w:r>
      <w:bookmarkEnd w:id="2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40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新建类action.java,定义变量，并生成get set方法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zhuanyelist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banjilist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numPr>
                <w:ilvl w:val="0"/>
                <w:numId w:val="0"/>
              </w:numPr>
              <w:ind w:left="40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.allStudentGrade();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zhuanyelist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.allStudentProfession();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banjilist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.allStudentClass();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9" w:name="_Toc13927_WPSOffice_Level1"/>
      <w:r>
        <w:rPr>
          <w:rFonts w:hint="eastAsia"/>
          <w:lang w:val="en-US" w:eastAsia="zh-CN"/>
        </w:rPr>
        <w:t>效果</w:t>
      </w:r>
      <w:bookmarkEnd w:id="2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71475"/>
            <wp:effectExtent l="0" t="0" r="1079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0" w:name="_Toc5974_WPSOffice_Level1"/>
      <w:r>
        <w:rPr>
          <w:rFonts w:hint="eastAsia"/>
          <w:lang w:val="en-US" w:eastAsia="zh-CN"/>
        </w:rPr>
        <w:t>学生信息的显示</w:t>
      </w:r>
      <w:bookmarkEnd w:id="30"/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"example"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  <w:szCs w:val="24"/>
                <w:highlight w:val="none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学校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班级性质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导师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</w:tc>
      </w:tr>
    </w:tbl>
    <w:p>
      <w:pPr>
        <w:pStyle w:val="3"/>
        <w:numPr>
          <w:ilvl w:val="0"/>
          <w:numId w:val="1"/>
        </w:numPr>
        <w:tabs>
          <w:tab w:val="clear" w:pos="312"/>
        </w:tabs>
        <w:ind w:left="420" w:leftChars="200" w:firstLine="0" w:firstLineChars="0"/>
        <w:rPr>
          <w:rFonts w:hint="eastAsia"/>
          <w:lang w:val="en-US" w:eastAsia="zh-CN"/>
        </w:rPr>
      </w:pPr>
      <w:bookmarkStart w:id="31" w:name="_Toc10067_WPSOffice_Level1"/>
      <w:r>
        <w:rPr>
          <w:rFonts w:hint="eastAsia"/>
          <w:lang w:val="en-US" w:eastAsia="zh-CN"/>
        </w:rPr>
        <w:t>给table添加数据</w:t>
      </w:r>
      <w:bookmarkEnd w:id="3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serviceSize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ajax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宋体"/>
                <w:sz w:val="20"/>
                <w:highlight w:val="white"/>
                <w:lang w:val="en-US" w:eastAsia="zh-CN"/>
              </w:rPr>
              <w:t>information.action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columns : [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"two"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render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(data, type, full, callback)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switch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case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"four"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"five"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"six"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"seven"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"eight"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"nine"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]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2" w:name="_Toc4463_WPSOffice_Level1"/>
      <w:r>
        <w:rPr>
          <w:rFonts w:hint="eastAsia"/>
          <w:lang w:val="en-US" w:eastAsia="zh-CN"/>
        </w:rPr>
        <w:t>在struts添加information.action</w:t>
      </w:r>
      <w:bookmarkEnd w:id="32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"json-default"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"information"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"findAll"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注意：package的name要写成 name=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web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 xml:space="preserve">  extends=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json-default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3" w:name="_Toc11667_WPSOffice_Level1"/>
      <w:r>
        <w:rPr>
          <w:rFonts w:hint="eastAsia"/>
          <w:lang w:val="en-US" w:eastAsia="zh-CN"/>
        </w:rPr>
        <w:t>在action添加findAll方法</w:t>
      </w:r>
      <w:bookmarkEnd w:id="3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findAll(){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List&lt;Map&lt;String,Object&gt;&gt; listM=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ArrayList&lt;Map&lt;String, Object&gt;&gt;();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List&lt;Student&gt; lists=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.findAllStudent();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(Student s:lists){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HashMap&lt;String 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"one"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,s.getId().getSStudentId());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"two"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,s.getSSex());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"four"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s.getSSchool());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"five"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s.getSCollege());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"six"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,s.getSGrade());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"seven"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,s.getSProfession());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"eight"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"nine"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s.getSClasstype());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"ten"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,s.getSTutor());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listM.add(map);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listM);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4" w:name="_Toc4014_WPSOffice_Level1"/>
      <w:r>
        <w:rPr>
          <w:rFonts w:hint="eastAsia"/>
          <w:lang w:val="en-US" w:eastAsia="zh-CN"/>
        </w:rPr>
        <w:t>这里需要写一个将数据转换成json方法的类JSONTools.jsva</w:t>
      </w:r>
      <w:bookmarkEnd w:id="3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 createJsonObject(String key,Object value)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JSONObject jsonObject=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System.out.println("java代码封装为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字符串");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jsonObject.put(key, 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5" w:name="_Toc13306_WPSOffice_Level1"/>
      <w:r>
        <w:rPr>
          <w:rFonts w:hint="eastAsia"/>
          <w:lang w:val="en-US" w:eastAsia="zh-CN"/>
        </w:rPr>
        <w:t>效果</w:t>
      </w:r>
      <w:bookmarkEnd w:id="35"/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68880"/>
            <wp:effectExtent l="0" t="0" r="317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420" w:leftChars="200" w:firstLine="0" w:firstLineChars="0"/>
        <w:rPr>
          <w:rFonts w:hint="eastAsia"/>
          <w:lang w:val="en-US" w:eastAsia="zh-CN"/>
        </w:rPr>
      </w:pPr>
      <w:bookmarkStart w:id="36" w:name="_Toc23722_WPSOffice_Level1"/>
      <w:r>
        <w:rPr>
          <w:rFonts w:hint="eastAsia"/>
          <w:lang w:val="en-US" w:eastAsia="zh-CN"/>
        </w:rPr>
        <w:t>全部jsp代码</w:t>
      </w:r>
      <w:bookmarkEnd w:id="3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"/struts-tags"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"java"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"java.util.*"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0"/>
              </w:rPr>
              <w:t>PUBLIC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新 Bootstrap4 核心 CSS 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"https://cdn.bootcss.com/bootstrap/4.1.0/css/bootstrap.min.css"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jQuery文件。务必在bootstrap.min.js 之前引入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"https://cdn.bootcss.com/jquery/3.2.1/jquery.min.js"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popper.min.js 用于弹窗、提示、下拉菜单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"https://cdn.bootcss.com/popper.js/1.12.5/umd/popper.min.js"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最新的 Bootstrap4 核心 JavaScript 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"https://cdn.bootcss.com/bootstrap/4.1.0/js/bootstrap.min.js"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"jules/css/dataTables.bootstrap.css"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"css/style.css"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'text/javascript'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'js/jquery.particleground.min.js'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'text/javascript'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'js/demo.js'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"http://cdn.datatables.net/1.10.15/js/jquery.dataTables.min.js"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i/>
                <w:color w:val="3F7F7F"/>
                <w:sz w:val="20"/>
              </w:rPr>
              <w:t>.selectedd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background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#ABABAB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cursor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pointer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"gray-bg"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font-style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STSong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#545454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overflow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scroll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"studentt.action"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"aa"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dianji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"container-fluid"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"particles"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"intro"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"container-fluid"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margin-top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-280px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"aaa"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"changeCla()"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所有学院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${xueyuanlist}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${res.id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"zhuanye"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所有专业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"nianji"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所有年级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${nianjilist}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"vs"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${vs.id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${vs.SGrade 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"banji"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所有班級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btn-success"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"search"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查找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btn-success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"create"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生成表格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btn-success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"xiezai"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下载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3px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ul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"nav nav-tabs"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role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"tablist"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"#student1"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学生列表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"tab-content"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"tab-pane active"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"student1"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"example"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学校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班级性质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导师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changeCla()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 =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"#aaa"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"zhuanye"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).innerHTML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"zhuanye"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Option(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'所有专业'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"${zhuanyelist}"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(s 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'${res.SCollege}'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'#zhuanye'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"&lt;option value='${res.id }'&gt;${res.SProfession }&lt;/option&gt;"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(s 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'所有学院'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"banji"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).innerHTML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"banji"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).options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'所有班级'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changezhaunye()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 =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"#banji"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"#banji"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).html(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"#banji"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"&lt;option values='all'&gt;所有班级&lt;/option&gt;"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 =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"#zhuanye"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 =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"#nianji"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console.log(b);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(s 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&amp; b 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'${res.SGrade}'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(b 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'所有年级'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(s 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'#aa'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serviceSize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aLengthMenu : [ 8 ],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ajax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'jj.json'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type 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"scrollY"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300,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"scrollCollapse"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"pagingType"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"simple"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columns : [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"two"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render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(data, type, full, callback)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switch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case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"four"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"five"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"six"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"seven"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"eight"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"nine"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 tbody'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'tr'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).toggleClass(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'selectedd'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'#search'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"information"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$.post(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"information.action"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nianji :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"#nianji"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).text(),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aaa :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"#aaa"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.text(),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zhuanye :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"#zhuanye"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).text(),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banji :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"#banji"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.text()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).DataTable().ajax.url(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encodeURI(url)).load()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'#create'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).DataTable().rows(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'.selectedd'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.data().each(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(valuee)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console.log($(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.DataTable()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.rows(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'.selectedd'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.data());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'three'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'three'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] 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'女'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'three'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] 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'男'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 +=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'one'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] 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'two'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'three'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'four'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'five'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'six'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'seven'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'eight'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'nine'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valuee[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'ten'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','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console.log(s);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exclee(s);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'#xiezai'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.click(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window.location.href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"http://127.0.0.1:8080/duanxueqi/excleFile/cj.xls"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exclee(stu)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"ss.action"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data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"shuju"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stu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"表格生成完可下载"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E0A67"/>
    <w:multiLevelType w:val="singleLevel"/>
    <w:tmpl w:val="8A9E0A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B6114"/>
    <w:rsid w:val="58485BB5"/>
    <w:rsid w:val="66DB611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af400cd-16f7-4241-9ce5-2fa56374a8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f400cd-16f7-4241-9ce5-2fa56374a8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4aa024-5853-4897-8806-f17d620813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4aa024-5853-4897-8806-f17d620813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a262b-c720-4965-bea1-ec305cdfd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a262b-c720-4965-bea1-ec305cdfdf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a27aed-d3ee-4071-b887-b3f79edfe9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a27aed-d3ee-4071-b887-b3f79edfe9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e5e6e-82e0-49d4-b3fe-d1ea8accb7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1e5e6e-82e0-49d4-b3fe-d1ea8accb7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034ef2-675d-4e35-bec3-b8740ff869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034ef2-675d-4e35-bec3-b8740ff869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b63b95-8126-445a-97f9-e5524c31a9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b63b95-8126-445a-97f9-e5524c31a9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4950c6-af7f-4343-ba6b-7a8878103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4950c6-af7f-4343-ba6b-7a8878103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7491b-0ad1-4d1b-a636-ba21406003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7491b-0ad1-4d1b-a636-ba21406003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dffad7-3253-4b0d-ba62-8376de3a8b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dffad7-3253-4b0d-ba62-8376de3a8b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39ce07-56b4-409f-bc71-4aa6732a98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39ce07-56b4-409f-bc71-4aa6732a98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f41616-b551-4fcf-bb10-eb9055e4e8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f41616-b551-4fcf-bb10-eb9055e4e8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925574-e2a3-4f44-86ec-5201109247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925574-e2a3-4f44-86ec-5201109247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d386fd-cb64-4deb-8a96-dd75459fe8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d386fd-cb64-4deb-8a96-dd75459fe8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dfefc-6ea9-461a-8ed3-a1d2a27449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dfefc-6ea9-461a-8ed3-a1d2a27449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40d180-e616-4df4-a9ba-32a5087e85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40d180-e616-4df4-a9ba-32a5087e85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4f7897-03af-4332-bd76-ddd96186c5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4f7897-03af-4332-bd76-ddd96186c5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2018-09-14T04:15:00Z</dcterms:created>
  <dc:creator>liberty</dc:creator>
  <cp:lastModifiedBy>liberty</cp:lastModifiedBy>
  <dcterms:modified xsi:type="dcterms:W3CDTF">2018-09-14T04:16:55Z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