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3EDD" w14:textId="77777777" w:rsidR="00063881" w:rsidRPr="00667A60" w:rsidRDefault="00667A60">
      <w:pPr>
        <w:rPr>
          <w:rFonts w:ascii="Helvetica" w:hAnsi="Helvetica"/>
          <w:b/>
          <w:sz w:val="36"/>
          <w:lang w:val="nl-NL"/>
        </w:rPr>
      </w:pPr>
      <w:bookmarkStart w:id="0" w:name="_GoBack"/>
      <w:bookmarkEnd w:id="0"/>
      <w:r w:rsidRPr="00667A60">
        <w:rPr>
          <w:rFonts w:ascii="Helvetica" w:hAnsi="Helvetica"/>
          <w:b/>
          <w:sz w:val="36"/>
          <w:lang w:val="nl-NL"/>
        </w:rPr>
        <w:t xml:space="preserve">Infomoment </w:t>
      </w:r>
      <w:proofErr w:type="spellStart"/>
      <w:r w:rsidRPr="00667A60">
        <w:rPr>
          <w:rFonts w:ascii="Helvetica" w:hAnsi="Helvetica"/>
          <w:b/>
          <w:sz w:val="36"/>
          <w:lang w:val="nl-NL"/>
        </w:rPr>
        <w:t>praesesverkiezingen</w:t>
      </w:r>
      <w:proofErr w:type="spellEnd"/>
      <w:r w:rsidRPr="00667A60">
        <w:rPr>
          <w:rFonts w:ascii="Helvetica" w:hAnsi="Helvetica"/>
          <w:b/>
          <w:sz w:val="36"/>
          <w:lang w:val="nl-NL"/>
        </w:rPr>
        <w:t xml:space="preserve"> – verslag</w:t>
      </w:r>
    </w:p>
    <w:p w14:paraId="18F28432" w14:textId="77777777" w:rsidR="00667A60" w:rsidRDefault="00667A60">
      <w:pPr>
        <w:rPr>
          <w:rFonts w:ascii="Helvetica" w:hAnsi="Helvetica"/>
          <w:sz w:val="22"/>
          <w:lang w:val="nl-NL"/>
        </w:rPr>
      </w:pPr>
    </w:p>
    <w:p w14:paraId="2AC638D3" w14:textId="77777777" w:rsidR="00667A60" w:rsidRDefault="00667A60">
      <w:pPr>
        <w:rPr>
          <w:rFonts w:ascii="Helvetica" w:hAnsi="Helvetica"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Locatie: zaal De Hazelaar, Zwarte brugstraat 6, Hasselt</w:t>
      </w:r>
    </w:p>
    <w:p w14:paraId="117EB525" w14:textId="52E6158C" w:rsidR="00667A60" w:rsidRDefault="00667A60">
      <w:pPr>
        <w:rPr>
          <w:rFonts w:ascii="Helvetica" w:hAnsi="Helvetica"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Datum: 12/02/2019, 17u00</w:t>
      </w:r>
      <w:r w:rsidR="00B06522">
        <w:rPr>
          <w:rFonts w:ascii="Helvetica" w:hAnsi="Helvetica"/>
          <w:sz w:val="22"/>
          <w:lang w:val="nl-NL"/>
        </w:rPr>
        <w:t>-19u00</w:t>
      </w:r>
    </w:p>
    <w:p w14:paraId="46DDFACB" w14:textId="4CEB0D48" w:rsidR="00C40B39" w:rsidRDefault="00C40B39">
      <w:pPr>
        <w:rPr>
          <w:rFonts w:ascii="Helvetica" w:hAnsi="Helvetica"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Verslaggever: Luke Geelen</w:t>
      </w:r>
    </w:p>
    <w:p w14:paraId="05561812" w14:textId="77777777" w:rsidR="00B06522" w:rsidRDefault="00B06522">
      <w:pPr>
        <w:rPr>
          <w:rFonts w:ascii="Helvetica" w:hAnsi="Helvetica"/>
          <w:sz w:val="22"/>
          <w:lang w:val="nl-NL"/>
        </w:rPr>
      </w:pPr>
    </w:p>
    <w:p w14:paraId="44F812A6" w14:textId="5FD57FBD" w:rsidR="00667A60" w:rsidRDefault="001C2D69" w:rsidP="00667A60">
      <w:pPr>
        <w:pStyle w:val="Titel"/>
        <w:rPr>
          <w:rFonts w:ascii="Helvetica" w:eastAsiaTheme="minorHAnsi" w:hAnsi="Helvetica" w:cstheme="minorBidi"/>
          <w:spacing w:val="0"/>
          <w:kern w:val="0"/>
          <w:sz w:val="22"/>
          <w:szCs w:val="24"/>
          <w:lang w:val="nl-NL"/>
        </w:rPr>
      </w:pPr>
      <w:r>
        <w:rPr>
          <w:rFonts w:ascii="Helvetica" w:eastAsiaTheme="minorHAnsi" w:hAnsi="Helvetica" w:cstheme="minorBidi"/>
          <w:spacing w:val="0"/>
          <w:kern w:val="0"/>
          <w:sz w:val="22"/>
          <w:szCs w:val="24"/>
          <w:lang w:val="nl-NL"/>
        </w:rPr>
        <w:t xml:space="preserve">De gebruikte </w:t>
      </w:r>
      <w:proofErr w:type="spellStart"/>
      <w:r>
        <w:rPr>
          <w:rFonts w:ascii="Helvetica" w:eastAsiaTheme="minorHAnsi" w:hAnsi="Helvetica" w:cstheme="minorBidi"/>
          <w:spacing w:val="0"/>
          <w:kern w:val="0"/>
          <w:sz w:val="22"/>
          <w:szCs w:val="24"/>
          <w:lang w:val="nl-NL"/>
        </w:rPr>
        <w:t>PowerPoints</w:t>
      </w:r>
      <w:proofErr w:type="spellEnd"/>
      <w:r>
        <w:rPr>
          <w:rFonts w:ascii="Helvetica" w:eastAsiaTheme="minorHAnsi" w:hAnsi="Helvetica" w:cstheme="minorBidi"/>
          <w:spacing w:val="0"/>
          <w:kern w:val="0"/>
          <w:sz w:val="22"/>
          <w:szCs w:val="24"/>
          <w:lang w:val="nl-NL"/>
        </w:rPr>
        <w:t xml:space="preserve"> worden ge-e-maild naar de aanwezigen als in de praesesraad groep geplaatst</w:t>
      </w:r>
      <w:r w:rsidR="00B06522">
        <w:rPr>
          <w:rFonts w:ascii="Helvetica" w:eastAsiaTheme="minorHAnsi" w:hAnsi="Helvetica" w:cstheme="minorBidi"/>
          <w:spacing w:val="0"/>
          <w:kern w:val="0"/>
          <w:sz w:val="22"/>
          <w:szCs w:val="24"/>
          <w:lang w:val="nl-NL"/>
        </w:rPr>
        <w:t>.</w:t>
      </w:r>
    </w:p>
    <w:p w14:paraId="5521E131" w14:textId="77777777" w:rsidR="001C2D69" w:rsidRPr="001C2D69" w:rsidRDefault="001C2D69" w:rsidP="001C2D69">
      <w:pPr>
        <w:rPr>
          <w:lang w:val="nl-NL"/>
        </w:rPr>
      </w:pPr>
    </w:p>
    <w:p w14:paraId="7BF04BB5" w14:textId="77777777" w:rsidR="00667A60" w:rsidRDefault="00667A60" w:rsidP="00667A60">
      <w:pPr>
        <w:pStyle w:val="Titel"/>
        <w:rPr>
          <w:lang w:val="nl-NL"/>
        </w:rPr>
      </w:pPr>
      <w:r>
        <w:rPr>
          <w:lang w:val="nl-NL"/>
        </w:rPr>
        <w:t>Toelichting gemeente</w:t>
      </w:r>
    </w:p>
    <w:p w14:paraId="4C95640D" w14:textId="77777777" w:rsidR="00667A60" w:rsidRDefault="00667A60">
      <w:p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b/>
          <w:sz w:val="22"/>
          <w:lang w:val="nl-NL"/>
        </w:rPr>
        <w:t>Evaluatie 2018: aandachtspunten voor komend jaar</w:t>
      </w:r>
    </w:p>
    <w:p w14:paraId="1A2C25F6" w14:textId="77777777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Pictogrammen nooduitgangen hoger ophangen</w:t>
      </w:r>
    </w:p>
    <w:p w14:paraId="2AB8FCAD" w14:textId="77777777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Noodverlichting en veiligheidspictogrammen laten ophangen gedurende de volledige periode</w:t>
      </w:r>
    </w:p>
    <w:p w14:paraId="15C23611" w14:textId="77777777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Grote tent</w:t>
      </w:r>
    </w:p>
    <w:p w14:paraId="56A0ED03" w14:textId="77777777" w:rsidR="00667A60" w:rsidRPr="00667A60" w:rsidRDefault="00667A60" w:rsidP="00667A60">
      <w:pPr>
        <w:pStyle w:val="Lijstalinea"/>
        <w:numPr>
          <w:ilvl w:val="1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Oplossing zoeken voor probleem nooduitgang achterzijde tent</w:t>
      </w:r>
    </w:p>
    <w:p w14:paraId="76B166D3" w14:textId="77777777" w:rsidR="00667A60" w:rsidRPr="00667A60" w:rsidRDefault="00667A60" w:rsidP="00667A60">
      <w:pPr>
        <w:pStyle w:val="Lijstalinea"/>
        <w:numPr>
          <w:ilvl w:val="1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Verlichting voorzien voor backstage ruimte</w:t>
      </w:r>
    </w:p>
    <w:p w14:paraId="0EC2AB96" w14:textId="520A474B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Gebruik voldoende grote pictogrammen (1cm hoogte per meter zicht, </w:t>
      </w:r>
      <w:r w:rsidR="00434975">
        <w:rPr>
          <w:rFonts w:ascii="Helvetica" w:hAnsi="Helvetica"/>
          <w:sz w:val="22"/>
          <w:lang w:val="nl-NL"/>
        </w:rPr>
        <w:t>minimum</w:t>
      </w:r>
      <w:r>
        <w:rPr>
          <w:rFonts w:ascii="Helvetica" w:hAnsi="Helvetica"/>
          <w:sz w:val="22"/>
          <w:lang w:val="nl-NL"/>
        </w:rPr>
        <w:t xml:space="preserve"> 5cm)</w:t>
      </w:r>
    </w:p>
    <w:p w14:paraId="5D3D4194" w14:textId="77777777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Tent dient gecontroleerd te worden voor het eerste gebruik:</w:t>
      </w:r>
    </w:p>
    <w:p w14:paraId="1209AB6D" w14:textId="77777777" w:rsidR="00667A60" w:rsidRPr="00667A60" w:rsidRDefault="00667A60" w:rsidP="00667A60">
      <w:pPr>
        <w:pStyle w:val="Lijstalinea"/>
        <w:numPr>
          <w:ilvl w:val="1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Vrijdag om 16u, anders mag tent pas gebruikt worden na controle op maandag.</w:t>
      </w:r>
    </w:p>
    <w:p w14:paraId="18023437" w14:textId="02B63E4C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Bij het reserveren van de tent</w:t>
      </w:r>
      <w:r w:rsidR="00DB2B1F">
        <w:rPr>
          <w:rFonts w:ascii="Helvetica" w:hAnsi="Helvetica"/>
          <w:sz w:val="22"/>
          <w:lang w:val="nl-NL"/>
        </w:rPr>
        <w:t>:</w:t>
      </w:r>
      <w:r>
        <w:rPr>
          <w:rFonts w:ascii="Helvetica" w:hAnsi="Helvetica"/>
          <w:sz w:val="22"/>
          <w:lang w:val="nl-NL"/>
        </w:rPr>
        <w:t xml:space="preserve"> vraag een document</w:t>
      </w:r>
      <w:r w:rsidR="00337F77">
        <w:rPr>
          <w:rFonts w:ascii="Helvetica" w:hAnsi="Helvetica"/>
          <w:sz w:val="22"/>
          <w:lang w:val="nl-NL"/>
        </w:rPr>
        <w:t xml:space="preserve"> aan</w:t>
      </w:r>
      <w:r>
        <w:rPr>
          <w:rFonts w:ascii="Helvetica" w:hAnsi="Helvetica"/>
          <w:sz w:val="22"/>
          <w:lang w:val="nl-NL"/>
        </w:rPr>
        <w:t xml:space="preserve"> betreffende de windbelasting</w:t>
      </w:r>
    </w:p>
    <w:p w14:paraId="2799DDA0" w14:textId="3E542F7B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Stroomvoorziening tent niet aftakken van maar 1 groep van </w:t>
      </w:r>
      <w:proofErr w:type="gramStart"/>
      <w:r>
        <w:rPr>
          <w:rFonts w:ascii="Helvetica" w:hAnsi="Helvetica"/>
          <w:sz w:val="22"/>
          <w:lang w:val="nl-NL"/>
        </w:rPr>
        <w:t>de</w:t>
      </w:r>
      <w:proofErr w:type="gramEnd"/>
      <w:r>
        <w:rPr>
          <w:rFonts w:ascii="Helvetica" w:hAnsi="Helvetica"/>
          <w:sz w:val="22"/>
          <w:lang w:val="nl-NL"/>
        </w:rPr>
        <w:t xml:space="preserve"> aggregaat, verdeel de belasting</w:t>
      </w:r>
      <w:r w:rsidR="00337F77">
        <w:rPr>
          <w:rFonts w:ascii="Helvetica" w:hAnsi="Helvetica"/>
          <w:sz w:val="22"/>
          <w:lang w:val="nl-NL"/>
        </w:rPr>
        <w:t xml:space="preserve"> over de beschikbare groepen.</w:t>
      </w:r>
    </w:p>
    <w:p w14:paraId="54D80D14" w14:textId="77777777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Let op met water bij open verdeeldozen (risico op kortsluiting)</w:t>
      </w:r>
    </w:p>
    <w:p w14:paraId="7F7A9CD1" w14:textId="77777777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Plaats de branddekens in nabijheid van de kookeilanden/friteuses op een zichtbare wijze</w:t>
      </w:r>
    </w:p>
    <w:p w14:paraId="1DDEF4FD" w14:textId="77777777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Voorzie megafoon of autonome geluidsbox voor communicatie met publiek in geval van nood/stroomstoring</w:t>
      </w:r>
    </w:p>
    <w:p w14:paraId="0D695984" w14:textId="77777777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Juiste installatie en gebruik friteuses </w:t>
      </w:r>
    </w:p>
    <w:p w14:paraId="1D9BDAFF" w14:textId="77777777" w:rsidR="00667A60" w:rsidRPr="00667A60" w:rsidRDefault="00667A60" w:rsidP="00667A60">
      <w:pPr>
        <w:pStyle w:val="Lijstalinea"/>
        <w:numPr>
          <w:ilvl w:val="1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Stevig opgesteld</w:t>
      </w:r>
    </w:p>
    <w:p w14:paraId="7F2D2B65" w14:textId="77777777" w:rsidR="00667A60" w:rsidRPr="00667A60" w:rsidRDefault="00667A60" w:rsidP="00667A60">
      <w:pPr>
        <w:pStyle w:val="Lijstalinea"/>
        <w:numPr>
          <w:ilvl w:val="1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Kabel verankeren (zodat de friteuse niet omgetrokken kan worden door de kabel)</w:t>
      </w:r>
    </w:p>
    <w:p w14:paraId="02E6BBD4" w14:textId="23F3642F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EHBO: Vanaf verwachte opkomst 1500/3000 mensen: inzet erkende </w:t>
      </w:r>
      <w:proofErr w:type="spellStart"/>
      <w:r>
        <w:rPr>
          <w:rFonts w:ascii="Helvetica" w:hAnsi="Helvetica"/>
          <w:sz w:val="22"/>
          <w:lang w:val="nl-NL"/>
        </w:rPr>
        <w:t>kruispost</w:t>
      </w:r>
      <w:proofErr w:type="spellEnd"/>
      <w:r w:rsidR="005B5851">
        <w:rPr>
          <w:rFonts w:ascii="Helvetica" w:hAnsi="Helvetica"/>
          <w:sz w:val="22"/>
          <w:lang w:val="nl-NL"/>
        </w:rPr>
        <w:t xml:space="preserve"> verplicht</w:t>
      </w:r>
    </w:p>
    <w:p w14:paraId="68C06A7D" w14:textId="77777777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Geluidsniveau: </w:t>
      </w:r>
    </w:p>
    <w:p w14:paraId="38C21946" w14:textId="77777777" w:rsidR="00667A60" w:rsidRPr="00667A60" w:rsidRDefault="00667A60" w:rsidP="00667A60">
      <w:pPr>
        <w:pStyle w:val="Lijstalinea"/>
        <w:numPr>
          <w:ilvl w:val="1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Normaal: 86dB(A)LAeq,15min </w:t>
      </w:r>
    </w:p>
    <w:p w14:paraId="09507770" w14:textId="77777777" w:rsidR="00667A60" w:rsidRPr="00667A60" w:rsidRDefault="00667A60" w:rsidP="00667A60">
      <w:pPr>
        <w:pStyle w:val="Lijstalinea"/>
        <w:numPr>
          <w:ilvl w:val="1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Donderdag avond: 95dB(A)LAeq,15min</w:t>
      </w:r>
    </w:p>
    <w:p w14:paraId="6F02B177" w14:textId="77777777" w:rsidR="00667A60" w:rsidRPr="00667A60" w:rsidRDefault="00667A60" w:rsidP="00667A60">
      <w:pPr>
        <w:pStyle w:val="Lijstalinea"/>
        <w:numPr>
          <w:ilvl w:val="0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Verplicht geluidsmeter aanwezig</w:t>
      </w:r>
    </w:p>
    <w:p w14:paraId="555F21C2" w14:textId="77777777" w:rsidR="00667A60" w:rsidRPr="001956CD" w:rsidRDefault="00667A60" w:rsidP="00667A60">
      <w:pPr>
        <w:pStyle w:val="Lijstalinea"/>
        <w:numPr>
          <w:ilvl w:val="1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Metingen dienen dagelijks doorgestuurd te worden</w:t>
      </w:r>
    </w:p>
    <w:p w14:paraId="4DF39994" w14:textId="5CB83CA2" w:rsidR="001956CD" w:rsidRPr="001956CD" w:rsidRDefault="001956CD" w:rsidP="00667A60">
      <w:pPr>
        <w:pStyle w:val="Lijstalinea"/>
        <w:numPr>
          <w:ilvl w:val="1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Meter dient op een representatieve plaats gehangen te worden</w:t>
      </w:r>
    </w:p>
    <w:p w14:paraId="155799E9" w14:textId="14725BDF" w:rsidR="001956CD" w:rsidRPr="001956CD" w:rsidRDefault="001956CD" w:rsidP="001956CD">
      <w:pPr>
        <w:pStyle w:val="Lijstalinea"/>
        <w:numPr>
          <w:ilvl w:val="2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Liefst op 1/3 van de tent</w:t>
      </w:r>
    </w:p>
    <w:p w14:paraId="023B3DD3" w14:textId="1019B930" w:rsidR="001956CD" w:rsidRPr="00667A60" w:rsidRDefault="001956CD" w:rsidP="001956CD">
      <w:pPr>
        <w:pStyle w:val="Lijstalinea"/>
        <w:numPr>
          <w:ilvl w:val="2"/>
          <w:numId w:val="1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Niet direct achter voorwerpen</w:t>
      </w:r>
    </w:p>
    <w:p w14:paraId="3D9EEF4F" w14:textId="77777777" w:rsidR="00667A60" w:rsidRDefault="00667A60" w:rsidP="00667A60">
      <w:pPr>
        <w:rPr>
          <w:rFonts w:ascii="Helvetica" w:hAnsi="Helvetica"/>
          <w:b/>
          <w:sz w:val="22"/>
          <w:lang w:val="nl-NL"/>
        </w:rPr>
      </w:pPr>
    </w:p>
    <w:p w14:paraId="154F8FC1" w14:textId="77777777" w:rsidR="00667A60" w:rsidRDefault="00667A60" w:rsidP="00667A60">
      <w:p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b/>
          <w:sz w:val="22"/>
          <w:lang w:val="nl-NL"/>
        </w:rPr>
        <w:t>2019</w:t>
      </w:r>
    </w:p>
    <w:p w14:paraId="284AA1BA" w14:textId="77777777" w:rsidR="00667A60" w:rsidRPr="00BB1636" w:rsidRDefault="00BB1636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Definitieve kalender met spoed delen met gemeentebestuur</w:t>
      </w:r>
    </w:p>
    <w:p w14:paraId="522B2267" w14:textId="77777777" w:rsidR="00BB1636" w:rsidRPr="00BB1636" w:rsidRDefault="00BB1636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Voor plaatsen tent belangrijk om inplantingsplan te maken met plaatsing van de speakers</w:t>
      </w:r>
    </w:p>
    <w:p w14:paraId="5BD3AE58" w14:textId="77777777" w:rsidR="00BB1636" w:rsidRPr="00BB1636" w:rsidRDefault="00BB1636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Buurtbewoners informeren</w:t>
      </w:r>
    </w:p>
    <w:p w14:paraId="62D45982" w14:textId="77777777" w:rsidR="00BB1636" w:rsidRPr="00BB1636" w:rsidRDefault="00BB1636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lastRenderedPageBreak/>
        <w:t>Maximaal 1 activiteit met afwijking op geluidsnorm per vereniging</w:t>
      </w:r>
    </w:p>
    <w:p w14:paraId="077AAD84" w14:textId="77777777" w:rsidR="00BB1636" w:rsidRPr="00BB1636" w:rsidRDefault="00BB1636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Maximaal 1 liveoptreden (geen dj-set) tot 23u per week</w:t>
      </w:r>
    </w:p>
    <w:p w14:paraId="085F59E7" w14:textId="77777777" w:rsidR="00BB1636" w:rsidRPr="00BB1636" w:rsidRDefault="00BB1636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Zaterdag en zondag geen externe activiteiten buiten interne bekendmaking: </w:t>
      </w:r>
      <w:proofErr w:type="spellStart"/>
      <w:r>
        <w:rPr>
          <w:rFonts w:ascii="Helvetica" w:hAnsi="Helvetica"/>
          <w:sz w:val="22"/>
          <w:lang w:val="nl-NL"/>
        </w:rPr>
        <w:t>einduur</w:t>
      </w:r>
      <w:proofErr w:type="spellEnd"/>
      <w:r>
        <w:rPr>
          <w:rFonts w:ascii="Helvetica" w:hAnsi="Helvetica"/>
          <w:sz w:val="22"/>
          <w:lang w:val="nl-NL"/>
        </w:rPr>
        <w:t xml:space="preserve"> 0u00, geen geluidsafwijking</w:t>
      </w:r>
    </w:p>
    <w:p w14:paraId="4D08A831" w14:textId="77777777" w:rsidR="00BB1636" w:rsidRPr="00BB1636" w:rsidRDefault="00BB1636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Activiteit op Dinsdag tot 2u zonder geluidsafwijking, muziek tot maximaal 0u00</w:t>
      </w:r>
    </w:p>
    <w:p w14:paraId="60293F42" w14:textId="7B4D7D45" w:rsidR="00BB1636" w:rsidRPr="001956CD" w:rsidRDefault="001956CD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Activiteit op Donderdag tot 2u met geluidsafwijking</w:t>
      </w:r>
    </w:p>
    <w:p w14:paraId="36A1E150" w14:textId="319BF9E1" w:rsidR="001956CD" w:rsidRPr="001956CD" w:rsidRDefault="001956CD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Per vereniging dienen 2 verantwoordelijke aangesteld te worden en door gecommuniceerd te worden naar de gemeente</w:t>
      </w:r>
    </w:p>
    <w:p w14:paraId="47CDEDDA" w14:textId="2E288B6D" w:rsidR="001956CD" w:rsidRPr="001956CD" w:rsidRDefault="001956CD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6 weken op voorhand dienen allen documenten ingediend te zijn bij de </w:t>
      </w:r>
      <w:r w:rsidR="00C71005">
        <w:rPr>
          <w:rFonts w:ascii="Helvetica" w:hAnsi="Helvetica"/>
          <w:sz w:val="22"/>
          <w:lang w:val="nl-NL"/>
        </w:rPr>
        <w:t>gemeente</w:t>
      </w:r>
    </w:p>
    <w:p w14:paraId="422A981D" w14:textId="48DC840F" w:rsidR="001956CD" w:rsidRPr="00077AAF" w:rsidRDefault="00077AAF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Gemeente beschikt maar over twee geluidsmeters: Tijdig reserveren!</w:t>
      </w:r>
    </w:p>
    <w:p w14:paraId="6D900353" w14:textId="3D649959" w:rsidR="00077AAF" w:rsidRPr="00077AAF" w:rsidRDefault="00077AAF" w:rsidP="00667A60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Inzet feestbegeleiders:</w:t>
      </w:r>
    </w:p>
    <w:p w14:paraId="2AB6AF02" w14:textId="5F535A28" w:rsidR="00077AAF" w:rsidRPr="00BE1934" w:rsidRDefault="00077AAF" w:rsidP="00077AAF">
      <w:pPr>
        <w:pStyle w:val="Lijstalinea"/>
        <w:numPr>
          <w:ilvl w:val="1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6 </w:t>
      </w:r>
      <w:r w:rsidR="00434975">
        <w:rPr>
          <w:rFonts w:ascii="Helvetica" w:hAnsi="Helvetica"/>
          <w:sz w:val="22"/>
          <w:lang w:val="nl-NL"/>
        </w:rPr>
        <w:t xml:space="preserve">begeleiders </w:t>
      </w:r>
      <w:r>
        <w:rPr>
          <w:rFonts w:ascii="Helvetica" w:hAnsi="Helvetica"/>
          <w:sz w:val="22"/>
          <w:lang w:val="nl-NL"/>
        </w:rPr>
        <w:t>op dinsdag</w:t>
      </w:r>
    </w:p>
    <w:p w14:paraId="1B7D3566" w14:textId="2A05C48F" w:rsidR="00BE1934" w:rsidRPr="00BE1934" w:rsidRDefault="002C553E" w:rsidP="00BE1934">
      <w:pPr>
        <w:pStyle w:val="Lijstalinea"/>
        <w:numPr>
          <w:ilvl w:val="2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Drie</w:t>
      </w:r>
      <w:r w:rsidR="00BE1934">
        <w:rPr>
          <w:rFonts w:ascii="Helvetica" w:hAnsi="Helvetica"/>
          <w:sz w:val="22"/>
          <w:lang w:val="nl-NL"/>
        </w:rPr>
        <w:t xml:space="preserve"> teams van twee personen</w:t>
      </w:r>
      <w:r w:rsidR="00BE1934" w:rsidRPr="00BE1934">
        <w:rPr>
          <w:rFonts w:ascii="Helvetica" w:hAnsi="Helvetica"/>
          <w:sz w:val="22"/>
          <w:lang w:val="nl-NL"/>
        </w:rPr>
        <w:t>,</w:t>
      </w:r>
      <w:r w:rsidR="00BE1934">
        <w:rPr>
          <w:rFonts w:ascii="Helvetica" w:hAnsi="Helvetica"/>
          <w:sz w:val="22"/>
          <w:lang w:val="nl-NL"/>
        </w:rPr>
        <w:t xml:space="preserve"> een team dicht bij terrein, een team richting </w:t>
      </w:r>
      <w:proofErr w:type="spellStart"/>
      <w:r w:rsidR="00BE1934">
        <w:rPr>
          <w:rFonts w:ascii="Helvetica" w:hAnsi="Helvetica"/>
          <w:sz w:val="22"/>
          <w:lang w:val="nl-NL"/>
        </w:rPr>
        <w:t>Nierstraat</w:t>
      </w:r>
      <w:proofErr w:type="spellEnd"/>
      <w:r w:rsidR="00BE1934">
        <w:rPr>
          <w:rFonts w:ascii="Helvetica" w:hAnsi="Helvetica"/>
          <w:sz w:val="22"/>
          <w:lang w:val="nl-NL"/>
        </w:rPr>
        <w:t xml:space="preserve">, ander team richting </w:t>
      </w:r>
      <w:proofErr w:type="spellStart"/>
      <w:r w:rsidR="00BE1934">
        <w:rPr>
          <w:rFonts w:ascii="Helvetica" w:hAnsi="Helvetica"/>
          <w:sz w:val="22"/>
          <w:lang w:val="nl-NL"/>
        </w:rPr>
        <w:t>Ginderoverstraat</w:t>
      </w:r>
      <w:proofErr w:type="spellEnd"/>
      <w:r w:rsidR="00BE1934">
        <w:rPr>
          <w:rFonts w:ascii="Helvetica" w:hAnsi="Helvetica"/>
          <w:sz w:val="22"/>
          <w:lang w:val="nl-NL"/>
        </w:rPr>
        <w:t xml:space="preserve"> en </w:t>
      </w:r>
      <w:proofErr w:type="spellStart"/>
      <w:r w:rsidR="00BE1934">
        <w:rPr>
          <w:rFonts w:ascii="Helvetica" w:hAnsi="Helvetica"/>
          <w:sz w:val="22"/>
          <w:lang w:val="nl-NL"/>
        </w:rPr>
        <w:t>Borly</w:t>
      </w:r>
      <w:proofErr w:type="spellEnd"/>
      <w:r w:rsidR="00BE1934" w:rsidRPr="00BE1934">
        <w:rPr>
          <w:rFonts w:ascii="Helvetica" w:hAnsi="Helvetica"/>
          <w:sz w:val="22"/>
          <w:lang w:val="nl-NL"/>
        </w:rPr>
        <w:t xml:space="preserve"> </w:t>
      </w:r>
    </w:p>
    <w:p w14:paraId="575BB8F5" w14:textId="1BB69324" w:rsidR="00077AAF" w:rsidRPr="00077AAF" w:rsidRDefault="00077AAF" w:rsidP="00077AAF">
      <w:pPr>
        <w:pStyle w:val="Lijstalinea"/>
        <w:numPr>
          <w:ilvl w:val="1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4 </w:t>
      </w:r>
      <w:r w:rsidR="00434975">
        <w:rPr>
          <w:rFonts w:ascii="Helvetica" w:hAnsi="Helvetica"/>
          <w:sz w:val="22"/>
          <w:lang w:val="nl-NL"/>
        </w:rPr>
        <w:t xml:space="preserve">begeleiders </w:t>
      </w:r>
      <w:r>
        <w:rPr>
          <w:rFonts w:ascii="Helvetica" w:hAnsi="Helvetica"/>
          <w:sz w:val="22"/>
          <w:lang w:val="nl-NL"/>
        </w:rPr>
        <w:t>op donderdag (door extra inzet LHR)</w:t>
      </w:r>
    </w:p>
    <w:p w14:paraId="6E726C3D" w14:textId="4637810D" w:rsidR="00077AAF" w:rsidRPr="00077AAF" w:rsidRDefault="00077AAF" w:rsidP="00077AAF">
      <w:pPr>
        <w:pStyle w:val="Lijstalinea"/>
        <w:numPr>
          <w:ilvl w:val="1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Verantwoordelijkheid </w:t>
      </w:r>
      <w:r w:rsidR="00434975">
        <w:rPr>
          <w:rFonts w:ascii="Helvetica" w:hAnsi="Helvetica"/>
          <w:sz w:val="22"/>
          <w:lang w:val="nl-NL"/>
        </w:rPr>
        <w:t xml:space="preserve">van de </w:t>
      </w:r>
      <w:r>
        <w:rPr>
          <w:rFonts w:ascii="Helvetica" w:hAnsi="Helvetica"/>
          <w:sz w:val="22"/>
          <w:lang w:val="nl-NL"/>
        </w:rPr>
        <w:t>organisatie om de begeleiders tijdig te zoeken</w:t>
      </w:r>
    </w:p>
    <w:p w14:paraId="45246987" w14:textId="46ECA5C8" w:rsidR="00077AAF" w:rsidRPr="00077AAF" w:rsidRDefault="00077AAF" w:rsidP="00077AAF">
      <w:pPr>
        <w:pStyle w:val="Lijstalinea"/>
        <w:numPr>
          <w:ilvl w:val="1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Politie controleert ook op dinsdag</w:t>
      </w:r>
    </w:p>
    <w:p w14:paraId="7F1659F4" w14:textId="1716953E" w:rsidR="00077AAF" w:rsidRPr="00077AAF" w:rsidRDefault="00077AAF" w:rsidP="00077AAF">
      <w:pPr>
        <w:pStyle w:val="Lijstalinea"/>
        <w:numPr>
          <w:ilvl w:val="1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Niet naleven regels feestbegeleiders kan resulteren tot intrekking of aanpassing van vergunningen</w:t>
      </w:r>
    </w:p>
    <w:p w14:paraId="3745603F" w14:textId="77777777" w:rsidR="00077AAF" w:rsidRPr="00077AAF" w:rsidRDefault="00077AAF" w:rsidP="00077AAF">
      <w:pPr>
        <w:pStyle w:val="Lijstalinea"/>
        <w:numPr>
          <w:ilvl w:val="1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Feestbegeleiders dienen 6 weken op voorhand aangegeven te worden:</w:t>
      </w:r>
    </w:p>
    <w:p w14:paraId="0ECDE978" w14:textId="08EA8D99" w:rsidR="00077AAF" w:rsidRPr="00077AAF" w:rsidRDefault="00077AAF" w:rsidP="00077AAF">
      <w:pPr>
        <w:pStyle w:val="Lijstalinea"/>
        <w:numPr>
          <w:ilvl w:val="2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Aanmelding </w:t>
      </w:r>
      <w:r w:rsidR="00434975">
        <w:rPr>
          <w:rFonts w:ascii="Helvetica" w:hAnsi="Helvetica"/>
          <w:sz w:val="22"/>
          <w:lang w:val="nl-NL"/>
        </w:rPr>
        <w:t xml:space="preserve">fuif/bal/optreden -&gt; </w:t>
      </w:r>
      <w:r>
        <w:rPr>
          <w:rFonts w:ascii="Helvetica" w:hAnsi="Helvetica"/>
          <w:sz w:val="22"/>
          <w:lang w:val="nl-NL"/>
        </w:rPr>
        <w:t>p</w:t>
      </w:r>
      <w:r w:rsidR="00434975">
        <w:rPr>
          <w:rFonts w:ascii="Helvetica" w:hAnsi="Helvetica"/>
          <w:sz w:val="22"/>
          <w:lang w:val="nl-NL"/>
        </w:rPr>
        <w:t xml:space="preserve">agina </w:t>
      </w:r>
      <w:r>
        <w:rPr>
          <w:rFonts w:ascii="Helvetica" w:hAnsi="Helvetica"/>
          <w:sz w:val="22"/>
          <w:lang w:val="nl-NL"/>
        </w:rPr>
        <w:t>3</w:t>
      </w:r>
      <w:r w:rsidR="00434975">
        <w:rPr>
          <w:rFonts w:ascii="Helvetica" w:hAnsi="Helvetica"/>
          <w:sz w:val="22"/>
          <w:lang w:val="nl-NL"/>
        </w:rPr>
        <w:t xml:space="preserve"> -&gt;</w:t>
      </w:r>
      <w:r>
        <w:rPr>
          <w:rFonts w:ascii="Helvetica" w:hAnsi="Helvetica"/>
          <w:sz w:val="22"/>
          <w:lang w:val="nl-NL"/>
        </w:rPr>
        <w:t xml:space="preserve"> verkeersbegeleiding</w:t>
      </w:r>
    </w:p>
    <w:p w14:paraId="4A9F1DB4" w14:textId="77777777" w:rsidR="00077AAF" w:rsidRPr="0029399B" w:rsidRDefault="00077AAF" w:rsidP="00077AAF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Pictogram verboden te roken ophangen, anders boetes</w:t>
      </w:r>
    </w:p>
    <w:p w14:paraId="78287090" w14:textId="42733FF2" w:rsidR="0029399B" w:rsidRPr="00077AAF" w:rsidRDefault="0029399B" w:rsidP="00077AAF">
      <w:pPr>
        <w:pStyle w:val="Lijstalinea"/>
        <w:numPr>
          <w:ilvl w:val="0"/>
          <w:numId w:val="4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Er mag maar 1 fuif per locatie georganiseerd worden per avond</w:t>
      </w:r>
    </w:p>
    <w:p w14:paraId="1464130A" w14:textId="77777777" w:rsidR="00077AAF" w:rsidRDefault="00077AAF" w:rsidP="00077AAF">
      <w:pPr>
        <w:pStyle w:val="Lijstalinea"/>
        <w:rPr>
          <w:rFonts w:ascii="Helvetica" w:hAnsi="Helvetica"/>
          <w:sz w:val="22"/>
          <w:lang w:val="nl-NL"/>
        </w:rPr>
      </w:pPr>
    </w:p>
    <w:p w14:paraId="249B2B02" w14:textId="77777777" w:rsidR="0029399B" w:rsidRPr="0029399B" w:rsidRDefault="005A75F0" w:rsidP="0029399B">
      <w:pPr>
        <w:rPr>
          <w:rFonts w:ascii="Helvetica" w:hAnsi="Helvetica"/>
          <w:sz w:val="22"/>
          <w:lang w:val="nl-NL"/>
        </w:rPr>
      </w:pPr>
      <w:r w:rsidRPr="0029399B">
        <w:rPr>
          <w:rFonts w:ascii="Helvetica" w:hAnsi="Helvetica"/>
          <w:sz w:val="22"/>
          <w:lang w:val="nl-NL"/>
        </w:rPr>
        <w:t xml:space="preserve">Toevoegingen door </w:t>
      </w:r>
      <w:r w:rsidR="0029399B" w:rsidRPr="0029399B">
        <w:rPr>
          <w:rFonts w:ascii="Helvetica" w:hAnsi="Helvetica"/>
          <w:sz w:val="22"/>
          <w:lang w:val="nl-NL"/>
        </w:rPr>
        <w:t>Dhr. Schoofs:</w:t>
      </w:r>
    </w:p>
    <w:p w14:paraId="62A60B91" w14:textId="18AA4D6E" w:rsidR="00077AAF" w:rsidRPr="0029399B" w:rsidRDefault="00AC08AA" w:rsidP="0029399B">
      <w:pPr>
        <w:pStyle w:val="Lijstalinea"/>
        <w:numPr>
          <w:ilvl w:val="0"/>
          <w:numId w:val="6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 xml:space="preserve">Afspreken met </w:t>
      </w:r>
      <w:proofErr w:type="spellStart"/>
      <w:r>
        <w:rPr>
          <w:rFonts w:ascii="Helvetica" w:hAnsi="Helvetica"/>
          <w:sz w:val="22"/>
          <w:lang w:val="nl-NL"/>
        </w:rPr>
        <w:t>U</w:t>
      </w:r>
      <w:r w:rsidR="0029399B">
        <w:rPr>
          <w:rFonts w:ascii="Helvetica" w:hAnsi="Helvetica"/>
          <w:sz w:val="22"/>
          <w:lang w:val="nl-NL"/>
        </w:rPr>
        <w:t>Hasselt</w:t>
      </w:r>
      <w:proofErr w:type="spellEnd"/>
      <w:r w:rsidR="0029399B">
        <w:rPr>
          <w:rFonts w:ascii="Helvetica" w:hAnsi="Helvetica"/>
          <w:sz w:val="22"/>
          <w:lang w:val="nl-NL"/>
        </w:rPr>
        <w:t xml:space="preserve"> over wat voorzien wordt door de universiteit en wat niet</w:t>
      </w:r>
    </w:p>
    <w:p w14:paraId="1AB8647B" w14:textId="31B4B06E" w:rsidR="0029399B" w:rsidRPr="0029399B" w:rsidRDefault="0029399B" w:rsidP="0029399B">
      <w:pPr>
        <w:pStyle w:val="Lijstalinea"/>
        <w:numPr>
          <w:ilvl w:val="0"/>
          <w:numId w:val="6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Liefst wekelijks samen zitten met universiteit voor vlot verloop</w:t>
      </w:r>
    </w:p>
    <w:p w14:paraId="2F3F7D3F" w14:textId="4BDCFED1" w:rsidR="0029399B" w:rsidRPr="007770FE" w:rsidRDefault="0029399B" w:rsidP="0029399B">
      <w:pPr>
        <w:pStyle w:val="Lijstalinea"/>
        <w:numPr>
          <w:ilvl w:val="0"/>
          <w:numId w:val="6"/>
        </w:numPr>
        <w:rPr>
          <w:rFonts w:ascii="Helvetica" w:hAnsi="Helvetica"/>
          <w:b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Licht en geluid grote tent liefst door 1 firma, apparatuur hoeft dan maar eenmalig afgesteld te worden</w:t>
      </w:r>
    </w:p>
    <w:p w14:paraId="31485F0D" w14:textId="77777777" w:rsidR="007770FE" w:rsidRPr="007770FE" w:rsidRDefault="007770FE" w:rsidP="007770FE">
      <w:pPr>
        <w:pStyle w:val="Lijstalinea"/>
        <w:rPr>
          <w:rFonts w:ascii="Helvetica" w:hAnsi="Helvetica"/>
          <w:b/>
          <w:sz w:val="22"/>
          <w:lang w:val="nl-NL"/>
        </w:rPr>
      </w:pPr>
    </w:p>
    <w:p w14:paraId="1899B0CF" w14:textId="7FCDD54A" w:rsidR="007770FE" w:rsidRDefault="007770FE" w:rsidP="007770FE">
      <w:pPr>
        <w:rPr>
          <w:rFonts w:ascii="Helvetica" w:hAnsi="Helvetica"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Toevoegingen Politie:</w:t>
      </w:r>
    </w:p>
    <w:p w14:paraId="55858F0D" w14:textId="17A5DEF1" w:rsidR="007770FE" w:rsidRDefault="007770FE" w:rsidP="007770FE">
      <w:pPr>
        <w:pStyle w:val="Lijstalinea"/>
        <w:numPr>
          <w:ilvl w:val="0"/>
          <w:numId w:val="10"/>
        </w:numPr>
        <w:rPr>
          <w:rFonts w:ascii="Helvetica" w:hAnsi="Helvetica"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Spr</w:t>
      </w:r>
      <w:r w:rsidR="007F3D31">
        <w:rPr>
          <w:rFonts w:ascii="Helvetica" w:hAnsi="Helvetica"/>
          <w:sz w:val="22"/>
          <w:lang w:val="nl-NL"/>
        </w:rPr>
        <w:t xml:space="preserve">eid de speakers, niet enkel van </w:t>
      </w:r>
      <w:r>
        <w:rPr>
          <w:rFonts w:ascii="Helvetica" w:hAnsi="Helvetica"/>
          <w:sz w:val="22"/>
          <w:lang w:val="nl-NL"/>
        </w:rPr>
        <w:t>voor</w:t>
      </w:r>
      <w:r w:rsidR="007F3D31">
        <w:rPr>
          <w:rFonts w:ascii="Helvetica" w:hAnsi="Helvetica"/>
          <w:sz w:val="22"/>
          <w:lang w:val="nl-NL"/>
        </w:rPr>
        <w:t xml:space="preserve"> in de tent</w:t>
      </w:r>
      <w:r>
        <w:rPr>
          <w:rFonts w:ascii="Helvetica" w:hAnsi="Helvetica"/>
          <w:sz w:val="22"/>
          <w:lang w:val="nl-NL"/>
        </w:rPr>
        <w:t xml:space="preserve"> plaatsen. Hierdoor kan met lager effectief volume een hoger gevoelsvolume gecreëerd worden.</w:t>
      </w:r>
    </w:p>
    <w:p w14:paraId="1CFDCF44" w14:textId="0E8C150D" w:rsidR="007770FE" w:rsidRDefault="007770FE" w:rsidP="007770FE">
      <w:pPr>
        <w:pStyle w:val="Lijstalinea"/>
        <w:numPr>
          <w:ilvl w:val="0"/>
          <w:numId w:val="10"/>
        </w:numPr>
        <w:rPr>
          <w:rFonts w:ascii="Helvetica" w:hAnsi="Helvetica"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Feestbegeleiders dienen nuchter te zijn</w:t>
      </w:r>
    </w:p>
    <w:p w14:paraId="5D9A967D" w14:textId="2ED6B7D0" w:rsidR="007770FE" w:rsidRPr="007770FE" w:rsidRDefault="007770FE" w:rsidP="007770FE">
      <w:pPr>
        <w:pStyle w:val="Lijstalinea"/>
        <w:numPr>
          <w:ilvl w:val="0"/>
          <w:numId w:val="10"/>
        </w:numPr>
        <w:rPr>
          <w:rFonts w:ascii="Helvetica" w:hAnsi="Helvetica"/>
          <w:sz w:val="22"/>
          <w:lang w:val="nl-NL"/>
        </w:rPr>
      </w:pPr>
      <w:r>
        <w:rPr>
          <w:rFonts w:ascii="Helvetica" w:hAnsi="Helvetica"/>
          <w:sz w:val="22"/>
          <w:lang w:val="nl-NL"/>
        </w:rPr>
        <w:t>Misschien wordt voor de feestbegeleiders radio’s voorzien</w:t>
      </w:r>
    </w:p>
    <w:p w14:paraId="74C1DA34" w14:textId="77777777" w:rsidR="0029399B" w:rsidRDefault="0029399B" w:rsidP="0029399B">
      <w:pPr>
        <w:pStyle w:val="Lijstalinea"/>
        <w:rPr>
          <w:rFonts w:ascii="Helvetica" w:hAnsi="Helvetica"/>
          <w:b/>
          <w:sz w:val="22"/>
          <w:lang w:val="nl-NL"/>
        </w:rPr>
      </w:pPr>
    </w:p>
    <w:p w14:paraId="6A9606D3" w14:textId="48D838DA" w:rsidR="002E58F6" w:rsidRDefault="002E58F6" w:rsidP="002E58F6">
      <w:pPr>
        <w:pStyle w:val="Titel"/>
        <w:rPr>
          <w:lang w:val="nl-NL"/>
        </w:rPr>
      </w:pPr>
      <w:r>
        <w:rPr>
          <w:lang w:val="nl-NL"/>
        </w:rPr>
        <w:t>Toelichting Brandweer</w:t>
      </w:r>
    </w:p>
    <w:p w14:paraId="321B56DC" w14:textId="5DE00AF7" w:rsidR="00BC5254" w:rsidRPr="00BC5254" w:rsidRDefault="00BC5254" w:rsidP="00BC5254">
      <w:pPr>
        <w:rPr>
          <w:lang w:val="nl-NL"/>
        </w:rPr>
      </w:pPr>
      <w:r>
        <w:rPr>
          <w:lang w:val="nl-NL"/>
        </w:rPr>
        <w:t>Veiligheidsadvies</w:t>
      </w:r>
    </w:p>
    <w:p w14:paraId="280E54CE" w14:textId="18861753" w:rsidR="002E58F6" w:rsidRDefault="005B5851" w:rsidP="005B5851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Voorzie megafoon of autonome geluidsbox</w:t>
      </w:r>
      <w:r w:rsidR="00AC08AA">
        <w:rPr>
          <w:lang w:val="nl-NL"/>
        </w:rPr>
        <w:t xml:space="preserve"> voor communicatie met publiek in geval van calamiteiten</w:t>
      </w:r>
    </w:p>
    <w:p w14:paraId="0098F6F5" w14:textId="79F8F50C" w:rsidR="005B5851" w:rsidRDefault="005B5851" w:rsidP="00BC5254">
      <w:pPr>
        <w:pStyle w:val="Lijstalinea"/>
        <w:numPr>
          <w:ilvl w:val="1"/>
          <w:numId w:val="7"/>
        </w:numPr>
        <w:rPr>
          <w:lang w:val="nl-NL"/>
        </w:rPr>
      </w:pPr>
      <w:r>
        <w:rPr>
          <w:lang w:val="nl-NL"/>
        </w:rPr>
        <w:t xml:space="preserve">Als er enkel een audiostoring is kan </w:t>
      </w:r>
      <w:proofErr w:type="gramStart"/>
      <w:r>
        <w:rPr>
          <w:lang w:val="nl-NL"/>
        </w:rPr>
        <w:t>LED-scherm</w:t>
      </w:r>
      <w:proofErr w:type="gramEnd"/>
      <w:r>
        <w:rPr>
          <w:lang w:val="nl-NL"/>
        </w:rPr>
        <w:t xml:space="preserve"> ook gebruikt worden voor communicatie met publiek)</w:t>
      </w:r>
    </w:p>
    <w:p w14:paraId="34068A6B" w14:textId="23B51A27" w:rsidR="005B5851" w:rsidRDefault="005B5851" w:rsidP="005B5851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Denk van tevoren na over mededeling aan publiek in geval van calamiteiten</w:t>
      </w:r>
    </w:p>
    <w:p w14:paraId="6E39350D" w14:textId="7678B731" w:rsidR="005B5851" w:rsidRDefault="005B5851" w:rsidP="005B5851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Verdeel de brandblussers goed over de tent en zorg dat de werking bekend is</w:t>
      </w:r>
    </w:p>
    <w:p w14:paraId="015A0B86" w14:textId="64CFF93E" w:rsidR="005B5851" w:rsidRDefault="00BC5254" w:rsidP="005B5851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Piketten dienen beschermt te worden uit veiligheidsoverweging</w:t>
      </w:r>
    </w:p>
    <w:p w14:paraId="137E069A" w14:textId="7B3B6EEC" w:rsidR="00BC5254" w:rsidRDefault="00BC5254" w:rsidP="005B5851">
      <w:pPr>
        <w:pStyle w:val="Lijstalinea"/>
        <w:numPr>
          <w:ilvl w:val="0"/>
          <w:numId w:val="7"/>
        </w:numPr>
        <w:rPr>
          <w:lang w:val="nl-NL"/>
        </w:rPr>
      </w:pPr>
      <w:proofErr w:type="spellStart"/>
      <w:r>
        <w:rPr>
          <w:lang w:val="nl-NL"/>
        </w:rPr>
        <w:t>Middenmasten</w:t>
      </w:r>
      <w:proofErr w:type="spellEnd"/>
      <w:r>
        <w:rPr>
          <w:lang w:val="nl-NL"/>
        </w:rPr>
        <w:t xml:space="preserve"> van de tent dienen verankerd te worden</w:t>
      </w:r>
    </w:p>
    <w:p w14:paraId="771185C9" w14:textId="77777777" w:rsidR="00BC5254" w:rsidRDefault="00BC5254" w:rsidP="00BC5254">
      <w:pPr>
        <w:pStyle w:val="Lijstalinea"/>
        <w:rPr>
          <w:lang w:val="nl-NL"/>
        </w:rPr>
      </w:pPr>
    </w:p>
    <w:p w14:paraId="76466AF9" w14:textId="65A588B8" w:rsidR="00BC5254" w:rsidRDefault="00BC5254" w:rsidP="00C15580">
      <w:pPr>
        <w:pStyle w:val="Lijstalinea"/>
        <w:ind w:left="0"/>
        <w:rPr>
          <w:lang w:val="nl-NL"/>
        </w:rPr>
      </w:pPr>
      <w:r>
        <w:rPr>
          <w:lang w:val="nl-NL"/>
        </w:rPr>
        <w:t>Er dient een veiligheidsplan gemaakt te worden en doorgestuurd te worden naar de gemeente</w:t>
      </w:r>
      <w:r w:rsidR="00763F87">
        <w:rPr>
          <w:lang w:val="nl-NL"/>
        </w:rPr>
        <w:t>:</w:t>
      </w:r>
    </w:p>
    <w:p w14:paraId="2A3C3F17" w14:textId="3C9BC56A" w:rsidR="00C15580" w:rsidRDefault="00C15580" w:rsidP="00C1558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lastRenderedPageBreak/>
        <w:t>Invuldocument online te downloaden:</w:t>
      </w:r>
      <w:r>
        <w:rPr>
          <w:lang w:val="nl-NL"/>
        </w:rPr>
        <w:br/>
      </w:r>
      <w:hyperlink r:id="rId5" w:history="1">
        <w:r w:rsidRPr="00EA7685">
          <w:rPr>
            <w:rStyle w:val="Hyperlink"/>
            <w:lang w:val="nl-NL"/>
          </w:rPr>
          <w:t>https://www.zuidwestlimburg.be/content/documents/editor/2019/01/Veiligheidsplan_Evenementen_04-10-20181.xlsm</w:t>
        </w:r>
      </w:hyperlink>
    </w:p>
    <w:p w14:paraId="4AB732B6" w14:textId="22A0995A" w:rsidR="00C15580" w:rsidRDefault="00C15580" w:rsidP="00C1558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Eventuele vragen kunnen via de gemeente aan de brandweer gesteld worden</w:t>
      </w:r>
    </w:p>
    <w:p w14:paraId="7F91E85E" w14:textId="6ED4B53F" w:rsidR="00F65EAE" w:rsidRDefault="00F65EAE" w:rsidP="00C1558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Doorloop via het menu aan de rechterzijde de verschillende stappen om zo een volledig ingevuld document te bekomen</w:t>
      </w:r>
    </w:p>
    <w:p w14:paraId="217D4E2B" w14:textId="5F2C99E4" w:rsidR="00D4498F" w:rsidRDefault="00D4498F" w:rsidP="00C1558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Opgegeven verantwoordelijke dienen bereikbaar te zijn en steeds capabel</w:t>
      </w:r>
    </w:p>
    <w:p w14:paraId="74B8C118" w14:textId="6EDA0B1C" w:rsidR="00F65EAE" w:rsidRDefault="00F65EAE" w:rsidP="00C1558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Inplantingsplan</w:t>
      </w:r>
    </w:p>
    <w:p w14:paraId="5BC6A5F8" w14:textId="3385BF50" w:rsidR="00F65EAE" w:rsidRDefault="00F65EAE" w:rsidP="00F65EAE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Tent</w:t>
      </w:r>
    </w:p>
    <w:p w14:paraId="3DE92037" w14:textId="55B747D2" w:rsidR="00F65EAE" w:rsidRDefault="00F65EAE" w:rsidP="00F65EAE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Speakers</w:t>
      </w:r>
    </w:p>
    <w:p w14:paraId="2D093808" w14:textId="2789000B" w:rsidR="00F65EAE" w:rsidRDefault="00F65EAE" w:rsidP="00F65EAE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Verwacht aantal personen</w:t>
      </w:r>
    </w:p>
    <w:p w14:paraId="734B36FA" w14:textId="512F5FDC" w:rsidR="00F65EAE" w:rsidRDefault="00F65EAE" w:rsidP="00F65EAE">
      <w:pPr>
        <w:pStyle w:val="Lijstalinea"/>
        <w:numPr>
          <w:ilvl w:val="1"/>
          <w:numId w:val="9"/>
        </w:numPr>
        <w:rPr>
          <w:lang w:val="nl-NL"/>
        </w:rPr>
      </w:pPr>
      <w:r>
        <w:rPr>
          <w:lang w:val="nl-NL"/>
        </w:rPr>
        <w:t>Uitgang</w:t>
      </w:r>
      <w:r w:rsidR="00D4498F">
        <w:rPr>
          <w:lang w:val="nl-NL"/>
        </w:rPr>
        <w:t>en (minimaal 1cm uitgang per aanwezige)</w:t>
      </w:r>
    </w:p>
    <w:p w14:paraId="1A7AECAA" w14:textId="489E7085" w:rsidR="00763F87" w:rsidRDefault="00763F87" w:rsidP="00763F87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Document dient doorgestuurd te worden naar de gemeente</w:t>
      </w:r>
    </w:p>
    <w:p w14:paraId="705D5BFA" w14:textId="77777777" w:rsidR="00763F87" w:rsidRDefault="00763F87" w:rsidP="00763F87">
      <w:pPr>
        <w:pStyle w:val="Lijstalinea"/>
        <w:rPr>
          <w:lang w:val="nl-NL"/>
        </w:rPr>
      </w:pPr>
    </w:p>
    <w:p w14:paraId="4D18AA9A" w14:textId="014F6AF9" w:rsidR="00D4498F" w:rsidRDefault="00D4498F" w:rsidP="00D4498F">
      <w:pPr>
        <w:rPr>
          <w:lang w:val="nl-NL"/>
        </w:rPr>
      </w:pPr>
      <w:r>
        <w:rPr>
          <w:lang w:val="nl-NL"/>
        </w:rPr>
        <w:t xml:space="preserve">Wanneer de controle van de tent verplaats wordt van maandag naar vrijdag dient alles in orde te zijn (geluidsmeter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</w:t>
      </w:r>
      <w:r w:rsidR="00763F87">
        <w:rPr>
          <w:lang w:val="nl-NL"/>
        </w:rPr>
        <w:t>.</w:t>
      </w:r>
    </w:p>
    <w:p w14:paraId="0408285C" w14:textId="5EC77EF6" w:rsidR="00D4498F" w:rsidRDefault="00D4498F" w:rsidP="00D4498F">
      <w:pPr>
        <w:rPr>
          <w:lang w:val="nl-NL"/>
        </w:rPr>
      </w:pPr>
      <w:r>
        <w:rPr>
          <w:lang w:val="nl-NL"/>
        </w:rPr>
        <w:t>Datums controle worden door de gemeente nog gecommuniceerd</w:t>
      </w:r>
      <w:r w:rsidR="00763F87">
        <w:rPr>
          <w:lang w:val="nl-NL"/>
        </w:rPr>
        <w:t>.</w:t>
      </w:r>
    </w:p>
    <w:p w14:paraId="658EB4D0" w14:textId="77777777" w:rsidR="001E3F1C" w:rsidRDefault="001E3F1C" w:rsidP="00D4498F">
      <w:pPr>
        <w:rPr>
          <w:lang w:val="nl-NL"/>
        </w:rPr>
      </w:pPr>
    </w:p>
    <w:p w14:paraId="2EBB813B" w14:textId="72E95420" w:rsidR="001E3F1C" w:rsidRDefault="001E3F1C" w:rsidP="001E3F1C">
      <w:pPr>
        <w:pStyle w:val="Titel"/>
        <w:rPr>
          <w:lang w:val="nl-NL"/>
        </w:rPr>
      </w:pPr>
      <w:r>
        <w:rPr>
          <w:lang w:val="nl-NL"/>
        </w:rPr>
        <w:t>Info uitoefenen bewakingsactiviteiten</w:t>
      </w:r>
    </w:p>
    <w:p w14:paraId="7C4D49AE" w14:textId="77777777" w:rsidR="001E3F1C" w:rsidRDefault="001E3F1C" w:rsidP="001E3F1C">
      <w:pPr>
        <w:rPr>
          <w:lang w:val="nl-NL"/>
        </w:rPr>
      </w:pPr>
      <w:r>
        <w:rPr>
          <w:lang w:val="nl-NL"/>
        </w:rPr>
        <w:t xml:space="preserve">In te zetten capaciteit bewaking wordt bepaald in samenwerking met de </w:t>
      </w:r>
      <w:proofErr w:type="spellStart"/>
      <w:r>
        <w:rPr>
          <w:lang w:val="nl-NL"/>
        </w:rPr>
        <w:t>locale</w:t>
      </w:r>
      <w:proofErr w:type="spellEnd"/>
      <w:r>
        <w:rPr>
          <w:lang w:val="nl-NL"/>
        </w:rPr>
        <w:t xml:space="preserve"> overheid, er kunnen extra vereisten opgelegd worden</w:t>
      </w:r>
    </w:p>
    <w:p w14:paraId="3C10945E" w14:textId="77777777" w:rsidR="001E3F1C" w:rsidRDefault="001E3F1C" w:rsidP="001E3F1C">
      <w:pPr>
        <w:rPr>
          <w:lang w:val="nl-NL"/>
        </w:rPr>
      </w:pPr>
    </w:p>
    <w:p w14:paraId="6318B33D" w14:textId="4D1E849C" w:rsidR="001E3F1C" w:rsidRDefault="001E3F1C" w:rsidP="001E3F1C">
      <w:pPr>
        <w:rPr>
          <w:lang w:val="nl-NL"/>
        </w:rPr>
      </w:pPr>
      <w:r>
        <w:rPr>
          <w:lang w:val="nl-NL"/>
        </w:rPr>
        <w:t>Bewaking kan uitgevoerd worden door:</w:t>
      </w:r>
    </w:p>
    <w:p w14:paraId="45A103E0" w14:textId="40E8E8FF" w:rsidR="001E3F1C" w:rsidRDefault="001E3F1C" w:rsidP="001E3F1C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Professionele bewakingsonderneming</w:t>
      </w:r>
    </w:p>
    <w:p w14:paraId="2DDCE604" w14:textId="3F786C47" w:rsidR="001E3F1C" w:rsidRDefault="001E3F1C" w:rsidP="001E3F1C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>Organisatie verplicht tot verificatie vergunnen van de onderneming</w:t>
      </w:r>
    </w:p>
    <w:p w14:paraId="6C1A27CE" w14:textId="765B88AE" w:rsidR="00D4498F" w:rsidRDefault="001E3F1C" w:rsidP="00D4498F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>Vanaf 300 bezoekers: 2 bewakers. Per 100 extra bezoekers: +1 bewaker. Vanaf 1000 bezoekers per 300 extra bezoekers: +1 bewaker</w:t>
      </w:r>
      <w:r w:rsidR="00CE27BC">
        <w:rPr>
          <w:lang w:val="nl-NL"/>
        </w:rPr>
        <w:t>.</w:t>
      </w:r>
    </w:p>
    <w:p w14:paraId="4F1BBE2C" w14:textId="2891C837" w:rsidR="00CE27BC" w:rsidRDefault="00CE27BC" w:rsidP="00CE27BC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Vergunde interne bewakingsdienst</w:t>
      </w:r>
    </w:p>
    <w:p w14:paraId="3C6C7A04" w14:textId="526922B5" w:rsidR="00CE27BC" w:rsidRDefault="00993F17" w:rsidP="00CE27BC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Vrijwilligers eigen vereniging</w:t>
      </w:r>
    </w:p>
    <w:p w14:paraId="24C0E0CB" w14:textId="7D54CF12" w:rsidR="00993F17" w:rsidRDefault="00993F17" w:rsidP="00993F17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 xml:space="preserve">Voorwaarde voor participatie -&gt; </w:t>
      </w:r>
      <w:r w:rsidR="00563DEC">
        <w:rPr>
          <w:lang w:val="nl-NL"/>
        </w:rPr>
        <w:t>PowerPoint</w:t>
      </w:r>
      <w:r>
        <w:rPr>
          <w:lang w:val="nl-NL"/>
        </w:rPr>
        <w:t>: “Info uitoefenen bewakingsactiviteiten”</w:t>
      </w:r>
    </w:p>
    <w:p w14:paraId="75483CE6" w14:textId="2965E644" w:rsidR="00993F17" w:rsidRDefault="00993F17" w:rsidP="00993F17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>Aangemelde vrijwilligers voeren enkel bewakingsactiviteiten uit!</w:t>
      </w:r>
    </w:p>
    <w:p w14:paraId="5203D312" w14:textId="77777777" w:rsidR="00993F17" w:rsidRDefault="00993F17" w:rsidP="00993F17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>Mogen ook tassen controleren, licht fouilleren etc. mits de bewakers zijn aangemeld en goedgekeurd</w:t>
      </w:r>
    </w:p>
    <w:p w14:paraId="3B503903" w14:textId="0FA7FF16" w:rsidR="003133F0" w:rsidRDefault="003133F0" w:rsidP="00993F17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>Ook mensen die in de tent blijven slapen ter bewaking tellen als bewakers en kunnen aangemeld worden via dit formulier</w:t>
      </w:r>
    </w:p>
    <w:p w14:paraId="44DFDC18" w14:textId="77777777" w:rsidR="00563DEC" w:rsidRDefault="00993F17" w:rsidP="00993F17">
      <w:pPr>
        <w:pStyle w:val="Lijstalinea"/>
        <w:numPr>
          <w:ilvl w:val="1"/>
          <w:numId w:val="11"/>
        </w:numPr>
        <w:rPr>
          <w:lang w:val="nl-NL"/>
        </w:rPr>
      </w:pPr>
      <w:r>
        <w:rPr>
          <w:lang w:val="nl-NL"/>
        </w:rPr>
        <w:t>Aanvraag dient uiterlijk 14 dagen op voorhand ingediend te worden</w:t>
      </w:r>
      <w:r w:rsidR="00CA75A1">
        <w:rPr>
          <w:lang w:val="nl-NL"/>
        </w:rPr>
        <w:t xml:space="preserve"> bij het gemeentebestuur en FOD Binnenlandse Zaken</w:t>
      </w:r>
    </w:p>
    <w:p w14:paraId="06E20EFE" w14:textId="3998F16E" w:rsidR="00993F17" w:rsidRDefault="00563DEC" w:rsidP="00563DEC">
      <w:pPr>
        <w:pStyle w:val="Lijstalinea"/>
        <w:numPr>
          <w:ilvl w:val="2"/>
          <w:numId w:val="11"/>
        </w:numPr>
        <w:rPr>
          <w:lang w:val="nl-NL"/>
        </w:rPr>
      </w:pPr>
      <w:r>
        <w:rPr>
          <w:lang w:val="nl-NL"/>
        </w:rPr>
        <w:t>Document voor aanvraag reeds in de praesesraad groep geplaatst</w:t>
      </w:r>
      <w:r w:rsidR="00993F17">
        <w:rPr>
          <w:lang w:val="nl-NL"/>
        </w:rPr>
        <w:t xml:space="preserve"> </w:t>
      </w:r>
      <w:r>
        <w:rPr>
          <w:lang w:val="nl-NL"/>
        </w:rPr>
        <w:t>door Anaïs Claes</w:t>
      </w:r>
    </w:p>
    <w:p w14:paraId="422B9BDE" w14:textId="77777777" w:rsidR="00563DEC" w:rsidRPr="00CE27BC" w:rsidRDefault="00563DEC" w:rsidP="00563DEC">
      <w:pPr>
        <w:pStyle w:val="Lijstalinea"/>
        <w:ind w:left="1800"/>
        <w:rPr>
          <w:lang w:val="nl-NL"/>
        </w:rPr>
      </w:pPr>
    </w:p>
    <w:p w14:paraId="41DF9C3F" w14:textId="132D32CE" w:rsidR="00D4498F" w:rsidRDefault="00563DEC" w:rsidP="00D4498F">
      <w:pPr>
        <w:rPr>
          <w:lang w:val="nl-NL"/>
        </w:rPr>
      </w:pPr>
      <w:r>
        <w:rPr>
          <w:lang w:val="nl-NL"/>
        </w:rPr>
        <w:t>Toevoeging Dhr. Schoofs:</w:t>
      </w:r>
    </w:p>
    <w:p w14:paraId="02B5CAAE" w14:textId="7242487D" w:rsidR="00563DEC" w:rsidRDefault="00563DEC" w:rsidP="00563DEC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Ten strengste afgeraden om enkel vrijwilligers te nemen en geen professionele bewaking.</w:t>
      </w:r>
    </w:p>
    <w:p w14:paraId="2D856A0D" w14:textId="05778723" w:rsidR="00563DEC" w:rsidRDefault="00563DEC" w:rsidP="00563DEC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Stelen van vaten lijkt studentikoos ma blijft feitelijk diefstal</w:t>
      </w:r>
    </w:p>
    <w:p w14:paraId="5466C3EF" w14:textId="77777777" w:rsidR="00563DEC" w:rsidRDefault="00563DEC" w:rsidP="00563DEC">
      <w:pPr>
        <w:ind w:left="360"/>
        <w:rPr>
          <w:lang w:val="nl-NL"/>
        </w:rPr>
      </w:pPr>
    </w:p>
    <w:p w14:paraId="3AF19E0C" w14:textId="27CD4D8C" w:rsidR="003133F0" w:rsidRDefault="003133F0" w:rsidP="003133F0">
      <w:pPr>
        <w:pStyle w:val="Titel"/>
        <w:rPr>
          <w:lang w:val="nl-NL"/>
        </w:rPr>
      </w:pPr>
      <w:r>
        <w:rPr>
          <w:lang w:val="nl-NL"/>
        </w:rPr>
        <w:t>Preventiedienst</w:t>
      </w:r>
    </w:p>
    <w:p w14:paraId="62490EE5" w14:textId="6C6F7225" w:rsidR="003133F0" w:rsidRDefault="003133F0" w:rsidP="003133F0">
      <w:pPr>
        <w:rPr>
          <w:lang w:val="nl-NL"/>
        </w:rPr>
      </w:pPr>
      <w:r>
        <w:rPr>
          <w:lang w:val="nl-NL"/>
        </w:rPr>
        <w:t>Doel feestwijzer: risico’s betreffende alcohol gebruik zo veel mogelijk beperken</w:t>
      </w:r>
      <w:r w:rsidR="006C6C67">
        <w:rPr>
          <w:lang w:val="nl-NL"/>
        </w:rPr>
        <w:t xml:space="preserve"> en veilig uitgaan promoten.</w:t>
      </w:r>
    </w:p>
    <w:p w14:paraId="7B46F69A" w14:textId="77777777" w:rsidR="006C6C67" w:rsidRDefault="006C6C67" w:rsidP="003133F0">
      <w:pPr>
        <w:rPr>
          <w:lang w:val="nl-NL"/>
        </w:rPr>
      </w:pPr>
    </w:p>
    <w:p w14:paraId="0A7AED8E" w14:textId="34904CD6" w:rsidR="006C6C67" w:rsidRDefault="006C6C67" w:rsidP="006C6C67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Verplichte minimumbasisservices:</w:t>
      </w:r>
    </w:p>
    <w:p w14:paraId="4767EA53" w14:textId="1D3A5B3F" w:rsidR="006C6C67" w:rsidRDefault="006C6C67" w:rsidP="006C6C67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>Deskundig personeel (bekend met wetgeving omtrent alcoholverkoop)</w:t>
      </w:r>
    </w:p>
    <w:p w14:paraId="62CB35E9" w14:textId="350A0E6C" w:rsidR="006C6C67" w:rsidRDefault="006C6C67" w:rsidP="006C6C67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>Info: duidelijk plaatsen informatiemateriaal</w:t>
      </w:r>
    </w:p>
    <w:p w14:paraId="260F8B50" w14:textId="44C5C940" w:rsidR="006C6C67" w:rsidRDefault="006C6C67" w:rsidP="006C6C67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>Affiche samen uit samen thuis zichtbaar geplaatst</w:t>
      </w:r>
    </w:p>
    <w:p w14:paraId="5DD80F0A" w14:textId="5BB24965" w:rsidR="006C6C67" w:rsidRDefault="006C6C67" w:rsidP="006C6C67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>Oordoppen ter beschikking stellen</w:t>
      </w:r>
    </w:p>
    <w:p w14:paraId="428AA394" w14:textId="3140B3D4" w:rsidR="006C6C67" w:rsidRDefault="006C6C67" w:rsidP="006C6C67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Voor de verplichte en extra services zijn pictogrammen te verkrijgen via feestwijzer</w:t>
      </w:r>
    </w:p>
    <w:p w14:paraId="61B67F5B" w14:textId="5D616E70" w:rsidR="006C6C67" w:rsidRDefault="00313B1A" w:rsidP="006C6C67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 xml:space="preserve">Indien niet zeker of leeftijd &gt;16 of &gt;18 controleer (ID-kaart, studentenkaart,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</w:t>
      </w:r>
    </w:p>
    <w:p w14:paraId="30162A4C" w14:textId="267B6791" w:rsidR="00313B1A" w:rsidRDefault="00313B1A" w:rsidP="006C6C67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Er mag geen alcohol geschonken worden aan mensen duidelijk onder invloed</w:t>
      </w:r>
    </w:p>
    <w:p w14:paraId="7FDA0837" w14:textId="1B63385D" w:rsidR="001E1E4C" w:rsidRDefault="001E1E4C" w:rsidP="006C6C67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Omgaan met situaties alcoholverkoop</w:t>
      </w:r>
    </w:p>
    <w:p w14:paraId="6A7A2774" w14:textId="3D33061E" w:rsidR="001E1E4C" w:rsidRDefault="001E1E4C" w:rsidP="001E1E4C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>Beoordeel leeftijd</w:t>
      </w:r>
    </w:p>
    <w:p w14:paraId="58AB42EB" w14:textId="6F89FAB1" w:rsidR="001E1E4C" w:rsidRDefault="001E1E4C" w:rsidP="001E1E4C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 xml:space="preserve">Controleer mits onzeker </w:t>
      </w:r>
    </w:p>
    <w:p w14:paraId="4875F62A" w14:textId="14C16A4A" w:rsidR="001E1E4C" w:rsidRDefault="001E1E4C" w:rsidP="001E1E4C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>Toon begrip</w:t>
      </w:r>
    </w:p>
    <w:p w14:paraId="4FE8102D" w14:textId="08BBFAD4" w:rsidR="001E1E4C" w:rsidRDefault="001E1E4C" w:rsidP="001E1E4C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>Maak regels duidelijk</w:t>
      </w:r>
    </w:p>
    <w:p w14:paraId="3ABD3C38" w14:textId="6BFA52B2" w:rsidR="001E1E4C" w:rsidRDefault="001E1E4C" w:rsidP="001E1E4C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>Bied alternatief aan</w:t>
      </w:r>
    </w:p>
    <w:p w14:paraId="6085116C" w14:textId="1E7E38BF" w:rsidR="001E1E4C" w:rsidRDefault="001E1E4C" w:rsidP="001E1E4C">
      <w:pPr>
        <w:pStyle w:val="Lijstalinea"/>
        <w:numPr>
          <w:ilvl w:val="1"/>
          <w:numId w:val="13"/>
        </w:numPr>
        <w:rPr>
          <w:lang w:val="nl-NL"/>
        </w:rPr>
      </w:pPr>
      <w:r>
        <w:rPr>
          <w:lang w:val="nl-NL"/>
        </w:rPr>
        <w:t>Geef ruimte om te reageren</w:t>
      </w:r>
    </w:p>
    <w:p w14:paraId="6B405809" w14:textId="08AE39D5" w:rsidR="001E1E4C" w:rsidRDefault="001E1E4C" w:rsidP="001E1E4C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Zorg dat er consequent gehandeld wordt</w:t>
      </w:r>
    </w:p>
    <w:p w14:paraId="6B53CB61" w14:textId="2D974286" w:rsidR="001E1E4C" w:rsidRPr="006C6C67" w:rsidRDefault="001E1E4C" w:rsidP="001E1E4C">
      <w:pPr>
        <w:pStyle w:val="Lijstalinea"/>
        <w:numPr>
          <w:ilvl w:val="0"/>
          <w:numId w:val="13"/>
        </w:numPr>
        <w:rPr>
          <w:lang w:val="nl-NL"/>
        </w:rPr>
      </w:pPr>
      <w:r>
        <w:rPr>
          <w:lang w:val="nl-NL"/>
        </w:rPr>
        <w:t>Er is de mogelijkhe</w:t>
      </w:r>
      <w:r w:rsidR="00D00D9A">
        <w:rPr>
          <w:lang w:val="nl-NL"/>
        </w:rPr>
        <w:t xml:space="preserve">id om deze briefing van preventiedienst nogmaals voor eigen ploeg te organiseren </w:t>
      </w:r>
    </w:p>
    <w:sectPr w:rsidR="001E1E4C" w:rsidRPr="006C6C67" w:rsidSect="00F91F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5E0"/>
    <w:multiLevelType w:val="hybridMultilevel"/>
    <w:tmpl w:val="65C0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387F"/>
    <w:multiLevelType w:val="hybridMultilevel"/>
    <w:tmpl w:val="5560BAC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C3D00"/>
    <w:multiLevelType w:val="hybridMultilevel"/>
    <w:tmpl w:val="E5F8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95023"/>
    <w:multiLevelType w:val="hybridMultilevel"/>
    <w:tmpl w:val="48D6D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16BC0"/>
    <w:multiLevelType w:val="hybridMultilevel"/>
    <w:tmpl w:val="FCBC76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75122"/>
    <w:multiLevelType w:val="hybridMultilevel"/>
    <w:tmpl w:val="AF1E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E1577"/>
    <w:multiLevelType w:val="hybridMultilevel"/>
    <w:tmpl w:val="799CB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7B06"/>
    <w:multiLevelType w:val="hybridMultilevel"/>
    <w:tmpl w:val="BF4E92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BC5B53"/>
    <w:multiLevelType w:val="hybridMultilevel"/>
    <w:tmpl w:val="A238D626"/>
    <w:lvl w:ilvl="0" w:tplc="08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9" w15:restartNumberingAfterBreak="0">
    <w:nsid w:val="450A4695"/>
    <w:multiLevelType w:val="hybridMultilevel"/>
    <w:tmpl w:val="095442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022DC5"/>
    <w:multiLevelType w:val="hybridMultilevel"/>
    <w:tmpl w:val="0F323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D6706"/>
    <w:multiLevelType w:val="hybridMultilevel"/>
    <w:tmpl w:val="443C2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0210A"/>
    <w:multiLevelType w:val="hybridMultilevel"/>
    <w:tmpl w:val="38D0E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1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60"/>
    <w:rsid w:val="00077AAF"/>
    <w:rsid w:val="001956CD"/>
    <w:rsid w:val="001C2D69"/>
    <w:rsid w:val="001E1E4C"/>
    <w:rsid w:val="001E3F1C"/>
    <w:rsid w:val="002532D0"/>
    <w:rsid w:val="0029399B"/>
    <w:rsid w:val="002C553E"/>
    <w:rsid w:val="002E58F6"/>
    <w:rsid w:val="003133F0"/>
    <w:rsid w:val="00313B1A"/>
    <w:rsid w:val="00337F77"/>
    <w:rsid w:val="00382611"/>
    <w:rsid w:val="00434975"/>
    <w:rsid w:val="00522C54"/>
    <w:rsid w:val="00563DEC"/>
    <w:rsid w:val="005A75F0"/>
    <w:rsid w:val="005B5851"/>
    <w:rsid w:val="00667A60"/>
    <w:rsid w:val="006C6C67"/>
    <w:rsid w:val="00763F87"/>
    <w:rsid w:val="007770FE"/>
    <w:rsid w:val="007837BC"/>
    <w:rsid w:val="007F3D31"/>
    <w:rsid w:val="00993F17"/>
    <w:rsid w:val="00AC08AA"/>
    <w:rsid w:val="00B06522"/>
    <w:rsid w:val="00BB1636"/>
    <w:rsid w:val="00BC5254"/>
    <w:rsid w:val="00BE1934"/>
    <w:rsid w:val="00C15580"/>
    <w:rsid w:val="00C40B39"/>
    <w:rsid w:val="00C71005"/>
    <w:rsid w:val="00CA75A1"/>
    <w:rsid w:val="00CE27BC"/>
    <w:rsid w:val="00D00D9A"/>
    <w:rsid w:val="00D4498F"/>
    <w:rsid w:val="00DB2B1F"/>
    <w:rsid w:val="00E5607C"/>
    <w:rsid w:val="00F65EAE"/>
    <w:rsid w:val="00F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A3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67A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67A6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15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uidwestlimburg.be/content/documents/editor/2019/01/Veiligheidsplan_Evenementen_04-10-20181.xl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Geelen</dc:creator>
  <cp:keywords/>
  <dc:description/>
  <cp:lastModifiedBy>Microsoft Office User</cp:lastModifiedBy>
  <cp:revision>2</cp:revision>
  <cp:lastPrinted>2019-02-13T10:13:00Z</cp:lastPrinted>
  <dcterms:created xsi:type="dcterms:W3CDTF">2019-02-13T12:09:00Z</dcterms:created>
  <dcterms:modified xsi:type="dcterms:W3CDTF">2019-02-13T12:09:00Z</dcterms:modified>
</cp:coreProperties>
</file>