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91660" cy="1176655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2019年春季学期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计算机学院《软件构造》课程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3实验报告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0"/>
        <w:tblW w:w="67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汤添凝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1170300728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1703007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ttn912@126.com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lang w:val="en-US" w:eastAsia="zh-CN"/>
              </w:rPr>
              <w:t>18016240627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1137"/>
      <w:bookmarkStart w:id="1" w:name="_Toc480932633"/>
      <w:bookmarkStart w:id="2" w:name="_Toc480900250"/>
      <w:r>
        <w:rPr>
          <w:rFonts w:ascii="Times New Roman" w:hAnsi="Times New Roman" w:cs="Times New Roman"/>
          <w:b/>
          <w:sz w:val="32"/>
        </w:rPr>
        <w:t>目录</w:t>
      </w:r>
      <w:bookmarkEnd w:id="0"/>
      <w:bookmarkEnd w:id="1"/>
      <w:bookmarkEnd w:id="2"/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kern w:val="0"/>
          <w:sz w:val="22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Times New Roman" w:hAnsi="Times New Roman" w:eastAsia="宋体" w:cs="Times New Roman"/>
              <w:kern w:val="0"/>
              <w:sz w:val="21"/>
              <w:szCs w:val="21"/>
              <w:lang w:val="en-US" w:eastAsia="zh-CN" w:bidi="ar-SA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_Toc3655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1 </w:t>
          </w:r>
          <w:r>
            <w:rPr>
              <w:rFonts w:ascii="Times New Roman" w:hAnsi="Times New Roman" w:cs="Times New Roman"/>
            </w:rPr>
            <w:t>实验目标概述</w:t>
          </w:r>
          <w:r>
            <w:tab/>
          </w:r>
          <w:r>
            <w:fldChar w:fldCharType="begin"/>
          </w:r>
          <w:r>
            <w:instrText xml:space="preserve"> PAGEREF _Toc3655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_Toc7247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2 </w:t>
          </w:r>
          <w:r>
            <w:rPr>
              <w:rFonts w:ascii="Times New Roman" w:hAnsi="Times New Roman" w:cs="Times New Roman"/>
            </w:rPr>
            <w:t>实验环境配置</w:t>
          </w:r>
          <w:r>
            <w:tab/>
          </w:r>
          <w:r>
            <w:fldChar w:fldCharType="begin"/>
          </w:r>
          <w:r>
            <w:instrText xml:space="preserve"> PAGEREF _Toc7247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_Toc28538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 </w:t>
          </w:r>
          <w:r>
            <w:rPr>
              <w:rFonts w:ascii="Times New Roman" w:hAnsi="Times New Roman" w:cs="Times New Roman"/>
            </w:rPr>
            <w:t>实验过程</w:t>
          </w:r>
          <w:r>
            <w:tab/>
          </w:r>
          <w:r>
            <w:fldChar w:fldCharType="begin"/>
          </w:r>
          <w:r>
            <w:instrText xml:space="preserve"> PAGEREF _Toc28538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_Toc15649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3.1 待开发的三个应用场景</w:t>
          </w:r>
          <w:r>
            <w:tab/>
          </w:r>
          <w:r>
            <w:fldChar w:fldCharType="begin"/>
          </w:r>
          <w:r>
            <w:instrText xml:space="preserve"> PAGEREF _Toc15649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_Toc487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 xml:space="preserve">3.2 </w:t>
          </w:r>
          <w:r>
            <w:rPr>
              <w:rFonts w:ascii="Times New Roman" w:hAnsi="Times New Roman" w:eastAsia="宋体" w:cs="Times New Roman"/>
              <w:szCs w:val="28"/>
            </w:rPr>
            <w:t>基于语法的图数据输入</w:t>
          </w:r>
          <w:r>
            <w:tab/>
          </w:r>
          <w:r>
            <w:fldChar w:fldCharType="begin"/>
          </w:r>
          <w:r>
            <w:instrText xml:space="preserve"> PAGEREF _Toc487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_Toc24789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 xml:space="preserve">3.3 </w:t>
          </w:r>
          <w:r>
            <w:rPr>
              <w:rFonts w:ascii="Times New Roman" w:hAnsi="Times New Roman" w:eastAsia="宋体" w:cs="Times New Roman"/>
              <w:szCs w:val="28"/>
            </w:rPr>
            <w:t>面向复用的设计：</w:t>
          </w:r>
          <w:r>
            <w:rPr>
              <w:rFonts w:ascii="Consolas" w:hAnsi="Consolas" w:eastAsia="宋体" w:cs="Times New Roman"/>
              <w:szCs w:val="28"/>
            </w:rPr>
            <w:t>CircularOrbit&lt;L,E&gt;</w:t>
          </w:r>
          <w:r>
            <w:tab/>
          </w:r>
          <w:r>
            <w:fldChar w:fldCharType="begin"/>
          </w:r>
          <w:r>
            <w:instrText xml:space="preserve"> PAGEREF _Toc24789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_Toc22779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3.4 面向复用的设计：</w:t>
          </w:r>
          <w:r>
            <w:rPr>
              <w:rFonts w:hint="eastAsia" w:ascii="Consolas" w:hAnsi="Consolas" w:eastAsia="宋体" w:cs="Times New Roman"/>
              <w:szCs w:val="28"/>
            </w:rPr>
            <w:t>Track</w:t>
          </w:r>
          <w:r>
            <w:tab/>
          </w:r>
          <w:r>
            <w:fldChar w:fldCharType="begin"/>
          </w:r>
          <w:r>
            <w:instrText xml:space="preserve"> PAGEREF _Toc22779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_Toc7077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3.5 面向复用的设计：</w:t>
          </w:r>
          <w:r>
            <w:rPr>
              <w:rFonts w:hint="eastAsia" w:ascii="Times New Roman" w:hAnsi="Times New Roman" w:eastAsia="宋体" w:cs="Times New Roman"/>
              <w:szCs w:val="28"/>
              <w:lang w:val="en-US" w:eastAsia="zh-CN"/>
            </w:rPr>
            <w:t>Centralobjects</w:t>
          </w:r>
          <w:r>
            <w:tab/>
          </w:r>
          <w:r>
            <w:fldChar w:fldCharType="begin"/>
          </w:r>
          <w:r>
            <w:instrText xml:space="preserve"> PAGEREF _Toc7077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_Toc21638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3.6 面向复用的设计：</w:t>
          </w:r>
          <w:r>
            <w:rPr>
              <w:rFonts w:ascii="Consolas" w:hAnsi="Consolas" w:eastAsia="宋体" w:cs="Times New Roman"/>
              <w:szCs w:val="28"/>
            </w:rPr>
            <w:t>PhysicalObject</w:t>
          </w:r>
          <w:r>
            <w:tab/>
          </w:r>
          <w:r>
            <w:fldChar w:fldCharType="begin"/>
          </w:r>
          <w:r>
            <w:instrText xml:space="preserve"> PAGEREF _Toc21638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_Toc24756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3.7 可复用API设计</w:t>
          </w:r>
          <w:r>
            <w:tab/>
          </w:r>
          <w:r>
            <w:fldChar w:fldCharType="begin"/>
          </w:r>
          <w:r>
            <w:instrText xml:space="preserve"> PAGEREF _Toc24756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_Toc11112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3.8 图的可视化：第三方API的复用</w:t>
          </w:r>
          <w:r>
            <w:tab/>
          </w:r>
          <w:r>
            <w:fldChar w:fldCharType="begin"/>
          </w:r>
          <w:r>
            <w:instrText xml:space="preserve"> PAGEREF _Toc11112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_Toc645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3.8.1 </w:t>
          </w:r>
          <w:r>
            <w:rPr>
              <w:rFonts w:ascii="Consolas" w:hAnsi="Consolas" w:eastAsia="宋体" w:cs="Times New Roman"/>
            </w:rPr>
            <w:t>TrackGame</w:t>
          </w:r>
          <w:r>
            <w:tab/>
          </w:r>
          <w:r>
            <w:fldChar w:fldCharType="begin"/>
          </w:r>
          <w:r>
            <w:instrText xml:space="preserve"> PAGEREF _Toc645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_Toc2223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3.8.2 </w:t>
          </w:r>
          <w:r>
            <w:rPr>
              <w:rFonts w:ascii="Consolas" w:hAnsi="Consolas" w:eastAsia="宋体" w:cs="Times New Roman"/>
            </w:rPr>
            <w:t>AtomStructure</w:t>
          </w:r>
          <w:r>
            <w:tab/>
          </w:r>
          <w:r>
            <w:fldChar w:fldCharType="begin"/>
          </w:r>
          <w:r>
            <w:instrText xml:space="preserve"> PAGEREF _Toc2223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_Toc32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3.8.3 </w:t>
          </w:r>
          <w:r>
            <w:rPr>
              <w:rFonts w:ascii="Consolas" w:hAnsi="Consolas" w:eastAsia="宋体" w:cs="Times New Roman"/>
            </w:rPr>
            <w:t>SocialNetworkCircle</w:t>
          </w:r>
          <w:r>
            <w:tab/>
          </w:r>
          <w:r>
            <w:fldChar w:fldCharType="begin"/>
          </w:r>
          <w:r>
            <w:instrText xml:space="preserve"> PAGEREF _Toc32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_Toc14000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3.9 应用设计与开发</w:t>
          </w:r>
          <w:r>
            <w:tab/>
          </w:r>
          <w:r>
            <w:fldChar w:fldCharType="begin"/>
          </w:r>
          <w:r>
            <w:instrText xml:space="preserve"> PAGEREF _Toc14000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_Toc19526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3.9.1 </w:t>
          </w:r>
          <w:r>
            <w:rPr>
              <w:rFonts w:ascii="Consolas" w:hAnsi="Consolas" w:eastAsia="宋体" w:cs="Times New Roman"/>
            </w:rPr>
            <w:t>TrackGame</w:t>
          </w:r>
          <w:r>
            <w:tab/>
          </w:r>
          <w:r>
            <w:fldChar w:fldCharType="begin"/>
          </w:r>
          <w:r>
            <w:instrText xml:space="preserve"> PAGEREF _Toc19526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_Toc28642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3.9.2 </w:t>
          </w:r>
          <w:r>
            <w:rPr>
              <w:rFonts w:ascii="Consolas" w:hAnsi="Consolas" w:eastAsia="宋体" w:cs="Times New Roman"/>
            </w:rPr>
            <w:t>AtomStructure</w:t>
          </w:r>
          <w:r>
            <w:tab/>
          </w:r>
          <w:r>
            <w:fldChar w:fldCharType="begin"/>
          </w:r>
          <w:r>
            <w:instrText xml:space="preserve"> PAGEREF _Toc28642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_Toc26472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3.9.3 </w:t>
          </w:r>
          <w:r>
            <w:rPr>
              <w:rFonts w:ascii="Consolas" w:hAnsi="Consolas" w:eastAsia="宋体" w:cs="Times New Roman"/>
            </w:rPr>
            <w:t>SocialNetworkCircle</w:t>
          </w:r>
          <w:r>
            <w:tab/>
          </w:r>
          <w:r>
            <w:fldChar w:fldCharType="begin"/>
          </w:r>
          <w:r>
            <w:instrText xml:space="preserve"> PAGEREF _Toc26472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_Toc27515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3.10 应对应用面临的新变化</w:t>
          </w:r>
          <w:r>
            <w:tab/>
          </w:r>
          <w:r>
            <w:fldChar w:fldCharType="begin"/>
          </w:r>
          <w:r>
            <w:instrText xml:space="preserve"> PAGEREF _Toc27515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_Toc10814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3.10.1 </w:t>
          </w:r>
          <w:r>
            <w:rPr>
              <w:rFonts w:ascii="Consolas" w:hAnsi="Consolas" w:eastAsia="宋体" w:cs="Times New Roman"/>
            </w:rPr>
            <w:t>TrackGame</w:t>
          </w:r>
          <w:r>
            <w:tab/>
          </w:r>
          <w:r>
            <w:fldChar w:fldCharType="begin"/>
          </w:r>
          <w:r>
            <w:instrText xml:space="preserve"> PAGEREF _Toc10814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_Toc11307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3.10.2 </w:t>
          </w:r>
          <w:r>
            <w:rPr>
              <w:rFonts w:ascii="Consolas" w:hAnsi="Consolas" w:eastAsia="宋体" w:cs="Times New Roman"/>
            </w:rPr>
            <w:t>AtomStructure</w:t>
          </w:r>
          <w:r>
            <w:tab/>
          </w:r>
          <w:r>
            <w:fldChar w:fldCharType="begin"/>
          </w:r>
          <w:r>
            <w:instrText xml:space="preserve"> PAGEREF _Toc11307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_Toc20019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3.10.3 </w:t>
          </w:r>
          <w:r>
            <w:rPr>
              <w:rFonts w:ascii="Consolas" w:hAnsi="Consolas" w:eastAsia="宋体" w:cs="Times New Roman"/>
            </w:rPr>
            <w:t>SocialNetworkCircle</w:t>
          </w:r>
          <w:r>
            <w:tab/>
          </w:r>
          <w:r>
            <w:fldChar w:fldCharType="begin"/>
          </w:r>
          <w:r>
            <w:instrText xml:space="preserve"> PAGEREF _Toc20019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_Toc2401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8"/>
            </w:rPr>
            <w:t>3.11 Git仓库结构</w:t>
          </w:r>
          <w:r>
            <w:tab/>
          </w:r>
          <w:r>
            <w:fldChar w:fldCharType="begin"/>
          </w:r>
          <w:r>
            <w:instrText xml:space="preserve"> PAGEREF _Toc2401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_Toc27129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4 </w:t>
          </w:r>
          <w:r>
            <w:rPr>
              <w:rFonts w:ascii="Times New Roman" w:hAnsi="Times New Roman" w:cs="Times New Roman"/>
            </w:rPr>
            <w:t>实验进度记录</w:t>
          </w:r>
          <w:r>
            <w:tab/>
          </w:r>
          <w:r>
            <w:fldChar w:fldCharType="begin"/>
          </w:r>
          <w:r>
            <w:instrText xml:space="preserve"> PAGEREF _Toc27129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_Toc28665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5 </w:t>
          </w:r>
          <w:r>
            <w:rPr>
              <w:rFonts w:ascii="Times New Roman" w:hAnsi="Times New Roman" w:cs="Times New Roman"/>
            </w:rPr>
            <w:t>实验过程中遇到的困难与解决途径</w:t>
          </w:r>
          <w:r>
            <w:tab/>
          </w:r>
          <w:r>
            <w:fldChar w:fldCharType="begin"/>
          </w:r>
          <w:r>
            <w:instrText xml:space="preserve"> PAGEREF _Toc28665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_Toc3081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6 </w:t>
          </w:r>
          <w:r>
            <w:rPr>
              <w:rFonts w:ascii="Times New Roman" w:hAnsi="Times New Roman" w:cs="Times New Roman"/>
            </w:rPr>
            <w:t>实验过程中收获的经验</w:t>
          </w:r>
          <w:r>
            <w:rPr>
              <w:rFonts w:hint="eastAsia" w:ascii="Times New Roman" w:hAnsi="Times New Roman" w:cs="Times New Roman"/>
            </w:rPr>
            <w:t>、</w:t>
          </w:r>
          <w:r>
            <w:rPr>
              <w:rFonts w:ascii="Times New Roman" w:hAnsi="Times New Roman" w:cs="Times New Roman"/>
            </w:rPr>
            <w:t>教训</w:t>
          </w:r>
          <w:r>
            <w:rPr>
              <w:rFonts w:hint="eastAsia" w:ascii="Times New Roman" w:hAnsi="Times New Roman" w:cs="Times New Roman"/>
            </w:rPr>
            <w:t>、感想</w:t>
          </w:r>
          <w:r>
            <w:tab/>
          </w:r>
          <w:r>
            <w:fldChar w:fldCharType="begin"/>
          </w:r>
          <w:r>
            <w:instrText xml:space="preserve"> PAGEREF _Toc3081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_Toc32089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6.1 </w:t>
          </w:r>
          <w:r>
            <w:rPr>
              <w:rFonts w:ascii="Times New Roman" w:hAnsi="Times New Roman" w:cs="Times New Roman"/>
            </w:rPr>
            <w:t>实验过程中收获的经验</w:t>
          </w:r>
          <w:r>
            <w:rPr>
              <w:rFonts w:hint="eastAsia" w:ascii="Times New Roman" w:hAnsi="Times New Roman" w:cs="Times New Roman"/>
            </w:rPr>
            <w:t>和</w:t>
          </w:r>
          <w:r>
            <w:rPr>
              <w:rFonts w:ascii="Times New Roman" w:hAnsi="Times New Roman" w:cs="Times New Roman"/>
            </w:rPr>
            <w:t>教训</w:t>
          </w:r>
          <w:r>
            <w:tab/>
          </w:r>
          <w:r>
            <w:fldChar w:fldCharType="begin"/>
          </w:r>
          <w:r>
            <w:instrText xml:space="preserve"> PAGEREF _Toc32089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ascii="Times New Roman" w:hAnsi="Times New Roman" w:eastAsia="宋体"/>
              <w:szCs w:val="21"/>
            </w:rPr>
            <w:fldChar w:fldCharType="begin"/>
          </w:r>
          <w:r>
            <w:rPr>
              <w:rFonts w:ascii="Times New Roman" w:hAnsi="Times New Roman" w:eastAsia="宋体"/>
              <w:szCs w:val="21"/>
            </w:rPr>
            <w:instrText xml:space="preserve"> HYPERLINK \l _Toc10716 </w:instrText>
          </w:r>
          <w:r>
            <w:rPr>
              <w:rFonts w:ascii="Times New Roman" w:hAnsi="Times New Roman" w:eastAsia="宋体"/>
              <w:szCs w:val="21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>6.2 针对以下方面的感受</w:t>
          </w:r>
          <w:r>
            <w:tab/>
          </w:r>
          <w:r>
            <w:fldChar w:fldCharType="begin"/>
          </w:r>
          <w:r>
            <w:instrText xml:space="preserve"> PAGEREF _Toc10716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ascii="Times New Roman" w:hAnsi="Times New Roman" w:eastAsia="宋体"/>
              <w:szCs w:val="21"/>
            </w:rPr>
            <w:fldChar w:fldCharType="end"/>
          </w:r>
        </w:p>
        <w:p>
          <w:pPr>
            <w:pStyle w:val="14"/>
            <w:tabs>
              <w:tab w:val="right" w:leader="middleDot" w:pos="8296"/>
            </w:tabs>
            <w:rPr>
              <w:rFonts w:ascii="Times New Roman" w:hAnsi="Times New Roman" w:cs="Times New Roman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titlePg/>
              <w:docGrid w:type="lines" w:linePitch="312" w:charSpace="0"/>
            </w:sect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pStyle w:val="2"/>
        <w:rPr>
          <w:rFonts w:ascii="Times New Roman" w:hAnsi="Times New Roman" w:cs="Times New Roman"/>
          <w:sz w:val="36"/>
        </w:rPr>
      </w:pPr>
      <w:bookmarkStart w:id="3" w:name="_Toc3655"/>
      <w:r>
        <w:rPr>
          <w:rFonts w:ascii="Times New Roman" w:hAnsi="Times New Roman" w:cs="Times New Roman"/>
          <w:sz w:val="36"/>
        </w:rPr>
        <w:t>实验目标概述</w:t>
      </w:r>
      <w:bookmarkEnd w:id="3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本次实验覆盖课程第 3、5、6 章的内容，目标是编写具有可复用性和可维护性的软件，主要使用以下软件构造技术：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⚫ 子类型、泛型、多态、重写、重载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⚫ 继承、代理、组合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⚫ 常见的 OO 设计模式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⚫ 语法驱动的编程、正则表达式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⚫ 基于状态的编程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⚫ API 设计、API 复用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本次实验给定了五个具体应用（径赛方案编排、太阳系行星模拟、原子结构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可视化、个人移动 App 生态系统、个人社交系统），学生不是直接针对五个应用分别编程实现，而是通过 ADT 和泛型等抽象技术，开发一套可复用的 ADT 及其实现，充分考虑这些应用之间的相似性和差异性，使 ADT 有更大程度的复用（可复用性）和更容易面向各种变化（可维护性）。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4" w:name="_Toc7247"/>
      <w:r>
        <w:rPr>
          <w:rFonts w:ascii="Times New Roman" w:hAnsi="Times New Roman" w:cs="Times New Roman"/>
          <w:sz w:val="36"/>
        </w:rPr>
        <w:t>实验环境配置</w:t>
      </w:r>
      <w:bookmarkEnd w:id="4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fldChar w:fldCharType="begin"/>
      </w:r>
      <w:r>
        <w:instrText xml:space="preserve"> HYPERLINK "http://web.mit.edu/6.031/www/fa18/getting-started/" </w:instrText>
      </w:r>
      <w:r>
        <w:fldChar w:fldCharType="separate"/>
      </w:r>
      <w:r>
        <w:rPr>
          <w:rStyle w:val="26"/>
          <w:rFonts w:ascii="Times New Roman" w:hAnsi="Times New Roman" w:eastAsia="宋体" w:cs="Times New Roman"/>
          <w:sz w:val="24"/>
          <w:szCs w:val="24"/>
        </w:rPr>
        <w:t>http://web.mit.edu/6.031/www/fa18/getting-started/</w:t>
      </w:r>
      <w:r>
        <w:rPr>
          <w:rStyle w:val="26"/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hint="eastAsia" w:ascii="Times New Roman" w:hAnsi="Times New Roman" w:eastAsia="宋体" w:cs="Times New Roman"/>
          <w:sz w:val="24"/>
          <w:szCs w:val="24"/>
        </w:rPr>
        <w:t>中的安装Eclipse和Gitd的指南非常详细，按照文字和图片即可完成，但是JDK的官网里没有8、9、10版本的，所以我先下载了JDK11，后来在其他网站找到了JDK8版本。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java环境的配置：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安装好JDK后，计算机→属性→高级系统设置→高级→环境变量→系统变量→新建JAVA_Home变量（填写JDK的安装路径如下图）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862580" cy="13271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593" cy="13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接下来找到并编辑Path变量，在变量值最后输入“%JAVA_HOME%\bin;%JAVA_HOME%\jre\bin;”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最后新建CLASSPATH变量，变量值填写“ .;%JAVA_HOME%\lib;%JAVA_HOME%\lib\tools.jar ”，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838065" cy="1299210"/>
            <wp:effectExtent l="0" t="0" r="6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0687" cy="130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</w:rPr>
        <w:t>系统变量就配置好了。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URL：</w:t>
      </w:r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HYPERLINK "https://github.com/ComputerScienceHIT/Lab2-1170300728" 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23"/>
          <w:rFonts w:ascii="Times New Roman" w:hAnsi="Times New Roman" w:eastAsia="宋体" w:cs="Times New Roman"/>
          <w:sz w:val="24"/>
          <w:szCs w:val="24"/>
        </w:rPr>
        <w:t>https://github.com/ComputerScienceHIT/Lab</w:t>
      </w:r>
      <w:r>
        <w:rPr>
          <w:rStyle w:val="23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</w:t>
      </w:r>
      <w:r>
        <w:rPr>
          <w:rStyle w:val="23"/>
          <w:rFonts w:ascii="Times New Roman" w:hAnsi="Times New Roman" w:eastAsia="宋体" w:cs="Times New Roman"/>
          <w:sz w:val="24"/>
          <w:szCs w:val="24"/>
        </w:rPr>
        <w:t>-117030072</w:t>
      </w:r>
      <w:r>
        <w:rPr>
          <w:rStyle w:val="23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2"/>
        <w:rPr>
          <w:rFonts w:ascii="Times New Roman" w:hAnsi="Times New Roman" w:cs="Times New Roman"/>
          <w:sz w:val="36"/>
        </w:rPr>
      </w:pPr>
      <w:bookmarkStart w:id="5" w:name="_Toc28538"/>
      <w:r>
        <w:rPr>
          <w:rFonts w:ascii="Times New Roman" w:hAnsi="Times New Roman" w:cs="Times New Roman"/>
          <w:sz w:val="36"/>
        </w:rPr>
        <w:t>实验过程</w:t>
      </w:r>
      <w:bookmarkEnd w:id="5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bookmarkStart w:id="6" w:name="_Toc15649"/>
      <w:r>
        <w:rPr>
          <w:rFonts w:hint="eastAsia" w:ascii="Times New Roman" w:hAnsi="Times New Roman" w:eastAsia="宋体" w:cs="Times New Roman"/>
          <w:sz w:val="28"/>
          <w:szCs w:val="28"/>
        </w:rPr>
        <w:t>待开发的三个应用场景</w:t>
      </w:r>
      <w:bookmarkEnd w:id="6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首先请列出你要完成的具体应用场景（至少3个，1和2中选一，3必选，4和5中选一，鼓励完成更多的应用场景）。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径赛场地赛程编排（TrackGame）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原子结构模型（AtomStructure）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；</w:t>
      </w:r>
    </w:p>
    <w:p>
      <w:pPr>
        <w:pStyle w:val="32"/>
        <w:numPr>
          <w:ilvl w:val="0"/>
          <w:numId w:val="2"/>
        </w:numPr>
        <w:spacing w:line="300" w:lineRule="auto"/>
        <w:ind w:firstLineChars="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社交网络的好友分布（SocialNetworkCircle）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共性：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需要轨道系统中基本存在的对象，包括轨道、中心物体、轨道物体。其中物体都不考虑绝对位置。轨道都为圆形。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都需要完成的功能有：添加/删除轨道，在某一轨道上添加/删除物体，获得轨道系统的熵值，获得逻辑距离，比较两个同类型轨道系统的差异，检查轨道系统是否合法，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以及</w:t>
      </w:r>
      <w:r>
        <w:rPr>
          <w:rFonts w:hint="default" w:ascii="Times New Roman" w:hAnsi="Times New Roman" w:eastAsia="宋体" w:cs="Times New Roman"/>
          <w:sz w:val="24"/>
          <w:szCs w:val="24"/>
        </w:rPr>
        <w:t>可视化。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差异：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TrackGame需要构造多个轨道系统，而其他两个只需要从文件中读入一个，需要编排。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TrackGame需要实现编排策略，需要实现对轨道物体交换组/轨道系统。AtomStructure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中轨道上的电子</w:t>
      </w:r>
      <w:r>
        <w:rPr>
          <w:rFonts w:hint="default" w:ascii="Times New Roman" w:hAnsi="Times New Roman" w:eastAsia="宋体" w:cs="Times New Roman"/>
          <w:sz w:val="24"/>
          <w:szCs w:val="24"/>
        </w:rPr>
        <w:t>都是值相同的对象，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并且</w:t>
      </w:r>
      <w:r>
        <w:rPr>
          <w:rFonts w:hint="default" w:ascii="Times New Roman" w:hAnsi="Times New Roman" w:eastAsia="宋体" w:cs="Times New Roman"/>
          <w:sz w:val="24"/>
          <w:szCs w:val="24"/>
        </w:rPr>
        <w:t>需要实现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电子</w:t>
      </w:r>
      <w:r>
        <w:rPr>
          <w:rFonts w:hint="default" w:ascii="Times New Roman" w:hAnsi="Times New Roman" w:eastAsia="宋体" w:cs="Times New Roman"/>
          <w:sz w:val="24"/>
          <w:szCs w:val="24"/>
        </w:rPr>
        <w:t>跃迁。SocialNetworkCircle中需要实现物体关系及对应操作，需要计算信息扩散度。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7" w:name="_Toc487"/>
      <w:r>
        <w:rPr>
          <w:rFonts w:ascii="Times New Roman" w:hAnsi="Times New Roman" w:eastAsia="宋体" w:cs="Times New Roman"/>
          <w:sz w:val="28"/>
          <w:szCs w:val="28"/>
        </w:rPr>
        <w:t>基于语法的图数据输入</w:t>
      </w:r>
      <w:bookmarkEnd w:id="7"/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以下分别是三个应用的在输入处理中设计的正则表达式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</w:p>
    <w:p>
      <w:pPr>
        <w:rPr>
          <w:rFonts w:hint="default" w:ascii="Times New Roman" w:hAnsi="Times New Roman" w:cs="Times New Roman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TrackGame：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223895" cy="850265"/>
            <wp:effectExtent l="0" t="0" r="5080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AtomStructure：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275965" cy="850265"/>
            <wp:effectExtent l="0" t="0" r="635" b="698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SocialNetworkCircle：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3552825" cy="813435"/>
            <wp:effectExtent l="0" t="0" r="0" b="571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对于在文件中读入的每一行，尝试用不同的pattern进行匹配并进行对应的处理（包括split），如果不能匹配则抛出运行时异常MyExp（自定义异常）。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其中Social的正则表达式中用到了?:代表该括号是一个非捕获组，对于有多个括号的捕获情况，捕获顺序是从左到右，从外到内（嵌套）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8" w:name="_Toc24789"/>
      <w:r>
        <w:rPr>
          <w:rFonts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ascii="Consolas" w:hAnsi="Consolas" w:eastAsia="宋体" w:cs="Times New Roman"/>
          <w:sz w:val="28"/>
          <w:szCs w:val="28"/>
        </w:rPr>
        <w:t>CircularOrbit&lt;L,E&gt;</w:t>
      </w:r>
      <w:bookmarkEnd w:id="8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这一部分需要从所选定的应用中进行 ADT 抽象，设计 CircularOrbit 应提供的接口方法。主要考虑所谓轨道系统的通用方法。例如：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void addTrack(float radius);        添加一条半径为radius的轨道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void removeTrack(float radius);     删除半径为radius的轨道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void addL(L l);                  添加一个中心元素l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public void addToTrack(E e,float r);       </w:t>
      </w:r>
    </w:p>
    <w:p>
      <w:pPr>
        <w:spacing w:line="300" w:lineRule="auto"/>
        <w:ind w:firstLine="1920" w:firstLineChars="8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向半径为radius的轨道上添加一个轨道元素e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public void addLToE(L l,E e);            </w:t>
      </w:r>
    </w:p>
    <w:p>
      <w:pPr>
        <w:spacing w:line="300" w:lineRule="auto"/>
        <w:ind w:firstLine="1920" w:firstLineChars="8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添加中心元素l到轨道元素e的有向关系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public void addEToE(E e1,E e2);         </w:t>
      </w:r>
    </w:p>
    <w:p>
      <w:pPr>
        <w:spacing w:line="300" w:lineRule="auto"/>
        <w:ind w:firstLine="1920" w:firstLineChars="8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添加轨道元素e1到轨道元素e2的有向关系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public void addEAndE(E e1,E e2);        </w:t>
      </w:r>
    </w:p>
    <w:p>
      <w:pPr>
        <w:spacing w:line="300" w:lineRule="auto"/>
        <w:ind w:firstLine="1920" w:firstLineChars="8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添加轨道元素e1到轨道元素e2的无向关系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public Map&lt;E,List&lt;E&gt;&gt; sourceMap();    </w:t>
      </w:r>
    </w:p>
    <w:p>
      <w:pPr>
        <w:spacing w:line="300" w:lineRule="auto"/>
        <w:ind w:firstLine="1920" w:firstLineChars="8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返回轨道系统所有轨道元素以及从它延伸而出的有向关系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public Map&lt;Track, Map&lt;E, List&lt;E&gt;&gt;&gt; getTrackMap(); </w:t>
      </w:r>
    </w:p>
    <w:p>
      <w:pPr>
        <w:spacing w:line="300" w:lineRule="auto"/>
        <w:ind w:firstLine="1920" w:firstLineChars="8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返回基于轨道的轨道系统数据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public Map&lt;L, List&lt;E&gt;&gt; getLmap(); </w:t>
      </w:r>
    </w:p>
    <w:p>
      <w:pPr>
        <w:spacing w:line="300" w:lineRule="auto"/>
        <w:ind w:firstLine="1920" w:firstLineChars="80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返回轨道系统所有中心元素以及从它延伸而出的有向关系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String getTag();                  返回轨道系统的标签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public void clean();                     清空轨道系统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部分代码截图如下：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21560" cy="2707640"/>
            <wp:effectExtent l="0" t="0" r="2540" b="698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b="5075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由于我认为这一部分比较关键，写了较为具体的test，部分test以及test结果截图如下：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14370" cy="3001010"/>
            <wp:effectExtent l="0" t="0" r="5080" b="889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48205" cy="906145"/>
            <wp:effectExtent l="0" t="0" r="4445" b="825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9" w:name="_Toc504057361"/>
      <w:bookmarkStart w:id="10" w:name="_Toc22779"/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bookmarkEnd w:id="9"/>
      <w:r>
        <w:rPr>
          <w:rFonts w:hint="eastAsia" w:ascii="Consolas" w:hAnsi="Consolas" w:eastAsia="宋体" w:cs="Times New Roman"/>
          <w:sz w:val="28"/>
          <w:szCs w:val="28"/>
        </w:rPr>
        <w:t>Track</w:t>
      </w:r>
      <w:bookmarkEnd w:id="10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Immutable类。只有一个radius域。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getradius，返回轨道半径。</w:t>
      </w:r>
    </w:p>
    <w:p>
      <w:pPr>
        <w:pStyle w:val="3"/>
        <w:rPr>
          <w:rFonts w:hint="eastAsia" w:ascii="Times New Roman" w:hAnsi="Times New Roman" w:eastAsia="宋体" w:cs="Times New Roman"/>
          <w:sz w:val="28"/>
          <w:szCs w:val="28"/>
        </w:rPr>
      </w:pPr>
      <w:bookmarkStart w:id="11" w:name="_Toc7077"/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Centralobjects</w:t>
      </w:r>
      <w:bookmarkEnd w:id="11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Immutable类。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构造centralobjects类，其中有两个子类（TrackGame没有中心物体）：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1、atomic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方法：getter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2、CentralUser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方法：getter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在应用中调用centralobjects作为中心物体。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12" w:name="_Toc21638"/>
      <w:r>
        <w:rPr>
          <w:rFonts w:hint="eastAsia" w:ascii="Times New Roman" w:hAnsi="Times New Roman" w:eastAsia="宋体" w:cs="Times New Roman"/>
          <w:sz w:val="28"/>
          <w:szCs w:val="28"/>
        </w:rPr>
        <w:t>面向复用的设计：</w:t>
      </w:r>
      <w:r>
        <w:rPr>
          <w:rFonts w:ascii="Consolas" w:hAnsi="Consolas" w:eastAsia="宋体" w:cs="Times New Roman"/>
          <w:sz w:val="28"/>
          <w:szCs w:val="28"/>
        </w:rPr>
        <w:t>PhysicalObject</w:t>
      </w:r>
      <w:bookmarkEnd w:id="12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Immutable类。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13" w:name="_Toc504057363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构造physicalobjects类，其中有三个子类：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1、Athlete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方法：getter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2、electron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方法：getter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3、FriendUser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方法：getter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在应用中调用physicalobjects作为轨道物体。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14" w:name="_Toc24756"/>
      <w:r>
        <w:rPr>
          <w:rFonts w:hint="eastAsia" w:ascii="Times New Roman" w:hAnsi="Times New Roman" w:eastAsia="宋体" w:cs="Times New Roman"/>
          <w:sz w:val="28"/>
          <w:szCs w:val="28"/>
        </w:rPr>
        <w:t>可复用API设计</w:t>
      </w:r>
      <w:bookmarkEnd w:id="13"/>
      <w:bookmarkEnd w:id="14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计算轨道系统熵值。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经过学习可知熵值的计算方法，核心问题是如何计算ln值，而java的math库自带log（）函数满足了这个功能。于是，我们逐轨道计算-xlnx并求和即可。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获取最短逻辑距离。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在前几次实验中多次使用了最短路径算法，这里主要问题在于如何获得邻接矩阵，我选择了通过轨道物体集合对应二维数组横纵坐标来实现，部分代码如下：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65220" cy="3422015"/>
            <wp:effectExtent l="0" t="0" r="1905" b="698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3422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获取物理距离：因为在三个应用中不考虑物理位置，所以不予实现。</w:t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15" w:name="_Toc11112"/>
      <w:r>
        <w:rPr>
          <w:rFonts w:hint="eastAsia" w:ascii="Times New Roman" w:hAnsi="Times New Roman" w:eastAsia="宋体" w:cs="Times New Roman"/>
          <w:sz w:val="28"/>
          <w:szCs w:val="28"/>
        </w:rPr>
        <w:t>图的可视化：第三方API的复用</w:t>
      </w:r>
      <w:bookmarkEnd w:id="15"/>
    </w:p>
    <w:p>
      <w:pPr>
        <w:pStyle w:val="4"/>
        <w:rPr>
          <w:rFonts w:ascii="Times New Roman" w:hAnsi="Times New Roman" w:cs="Times New Roman"/>
          <w:sz w:val="24"/>
        </w:rPr>
      </w:pPr>
      <w:bookmarkStart w:id="16" w:name="_Toc645"/>
      <w:r>
        <w:rPr>
          <w:rFonts w:ascii="Consolas" w:hAnsi="Consolas" w:eastAsia="宋体" w:cs="Times New Roman"/>
          <w:sz w:val="24"/>
        </w:rPr>
        <w:t>TrackGame</w:t>
      </w:r>
      <w:bookmarkEnd w:id="16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无序的赛道安排表：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08625" cy="845820"/>
            <wp:effectExtent l="0" t="0" r="6350" b="190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有序的赛道安排表：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0610" cy="735330"/>
            <wp:effectExtent l="0" t="0" r="5715" b="762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赛道制成的轨道模型示意图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6820" cy="3389630"/>
            <wp:effectExtent l="0" t="0" r="5080" b="127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17" w:name="_Toc2223"/>
      <w:r>
        <w:rPr>
          <w:rFonts w:ascii="Consolas" w:hAnsi="Consolas" w:eastAsia="宋体" w:cs="Times New Roman"/>
          <w:sz w:val="24"/>
        </w:rPr>
        <w:t>AtomStructure</w:t>
      </w:r>
      <w:bookmarkEnd w:id="17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元素的轨道模型示意图：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0135" cy="3425190"/>
            <wp:effectExtent l="0" t="0" r="8890" b="381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342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4"/>
        <w:rPr>
          <w:rFonts w:ascii="Times New Roman" w:hAnsi="Times New Roman" w:cs="Times New Roman"/>
          <w:sz w:val="24"/>
        </w:rPr>
      </w:pPr>
      <w:bookmarkStart w:id="18" w:name="_Toc32"/>
      <w:r>
        <w:rPr>
          <w:rFonts w:ascii="Consolas" w:hAnsi="Consolas" w:eastAsia="宋体" w:cs="Times New Roman"/>
          <w:sz w:val="24"/>
        </w:rPr>
        <w:t>SocialNetworkCircle</w:t>
      </w:r>
      <w:bookmarkEnd w:id="18"/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人际关系网的轨道示意图：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63420" cy="2021205"/>
            <wp:effectExtent l="0" t="0" r="8255" b="762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19" w:name="_Toc14000"/>
      <w:r>
        <w:rPr>
          <w:rFonts w:hint="eastAsia" w:ascii="Times New Roman" w:hAnsi="Times New Roman" w:eastAsia="宋体" w:cs="Times New Roman"/>
          <w:sz w:val="28"/>
          <w:szCs w:val="28"/>
        </w:rPr>
        <w:t>应用设计与开发</w:t>
      </w:r>
      <w:bookmarkEnd w:id="19"/>
    </w:p>
    <w:p>
      <w:pPr>
        <w:pStyle w:val="4"/>
        <w:rPr>
          <w:rFonts w:ascii="Times New Roman" w:hAnsi="Times New Roman" w:cs="Times New Roman"/>
          <w:sz w:val="24"/>
        </w:rPr>
      </w:pPr>
      <w:bookmarkStart w:id="20" w:name="_Toc19526"/>
      <w:r>
        <w:rPr>
          <w:rFonts w:ascii="Consolas" w:hAnsi="Consolas" w:eastAsia="宋体" w:cs="Times New Roman"/>
          <w:sz w:val="24"/>
        </w:rPr>
        <w:t>TrackGame</w:t>
      </w:r>
      <w:bookmarkEnd w:id="20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功能1：分别将划分轨道系统和轨道的任务委托给autogame1与autogame2完成编排任务。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2：调整比赛方案，输入两个运动员的名称（这里假定了每个运动的名称都各不相同），调整轨道：调用在某一轨道上删除/添加一个物体的函数即可完成操作；调整轨道系统：首先需要找到各自的轨道系统、轨道，然后在其中删除目标物体，然后将两个物体分别添加到对方的轨道系统的轨道上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判断合法性：按照要求实现。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部分Test以Test结果截图如下：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3150" cy="4318635"/>
            <wp:effectExtent l="0" t="0" r="6350" b="571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431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7870" cy="1299210"/>
            <wp:effectExtent l="0" t="0" r="8255" b="571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rcRect l="-1937" t="3853" r="1937" b="9526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21" w:name="_Toc28642"/>
      <w:r>
        <w:rPr>
          <w:rFonts w:ascii="Consolas" w:hAnsi="Consolas" w:eastAsia="宋体" w:cs="Times New Roman"/>
          <w:sz w:val="24"/>
        </w:rPr>
        <w:t>AtomStructure</w:t>
      </w:r>
      <w:bookmarkEnd w:id="21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功能：模拟电子跃迁。调用ConcreteCircularOrbit中实现的add和remove函数即可。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判断合法性：无。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部分Test以Test结果截图如下：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3970" cy="3403600"/>
            <wp:effectExtent l="0" t="0" r="5080" b="635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8365" cy="1393825"/>
            <wp:effectExtent l="0" t="0" r="635" b="6350"/>
            <wp:docPr id="23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22" w:name="_Toc26472"/>
      <w:r>
        <w:rPr>
          <w:rFonts w:ascii="Consolas" w:hAnsi="Consolas" w:eastAsia="宋体" w:cs="Times New Roman"/>
          <w:sz w:val="24"/>
        </w:rPr>
        <w:t>SocialNetworkCircle</w:t>
      </w:r>
      <w:bookmarkEnd w:id="22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1：从社交关系日志中恢复结构，首先将所有的输入信息读入，这时候我们得到了中心节点，与中心节点相邻的节点，节点之间的关联信息，在这个图上进行BFS，BFS的起始节点集合是所有与中心点相邻的节点，于是我们就可以获得哪些节点与中心节点不相邻（删去），各自的节点应该处于哪一条轨道上。之后调用Builder构造轨道系统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2：计算第一条轨道上的亲密度因素：这里我们定义第一层轨道上的物体为V，其他物体为U，记v-&gt;u路径上紧密度的乘积为val(v,u)，则v的扩散度为其所有能到达的物体u’的val(v,u’)之和。使用BFS，这里BFS一次的源点为一个第一层轨道上的物体，对每个第一层轨道上的物体都进行一次BFS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3：增加/删除一条社交关系。增加删除关系可以直接调用ConcreteCircularOrbit中实现了的函数，不过考虑到关系改变会引起图的结构的改变（有的节点需要删除，有的节点需要改变所处的轨道），需要调用adjustFriendLocation来调整整个physicalObjectMap，这里采用的（暴力）方法是重复功能1中的BFS过程，重新计算所处轨道，然后删除不能连通的节点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功能4：计算逻辑距离。调用ConcreteCircularOrbit中的getLogicalDistance即可。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对于应用三，删除轨道上的物体同样会引起图结构的改变，只需要调用ConcreteCircularOrbit中方法后重新调整图结构即可。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部分Test以Test结果截图如下：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015" cy="3467735"/>
            <wp:effectExtent l="0" t="0" r="635" b="8890"/>
            <wp:docPr id="25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191770</wp:posOffset>
            </wp:positionV>
            <wp:extent cx="3830955" cy="1537335"/>
            <wp:effectExtent l="0" t="0" r="7620" b="5715"/>
            <wp:wrapNone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23" w:name="_Toc27515"/>
      <w:r>
        <w:rPr>
          <w:rFonts w:hint="eastAsia" w:ascii="Times New Roman" w:hAnsi="Times New Roman" w:eastAsia="宋体" w:cs="Times New Roman"/>
          <w:sz w:val="28"/>
          <w:szCs w:val="28"/>
        </w:rPr>
        <w:t>应对应用面临的新变化</w:t>
      </w:r>
      <w:bookmarkEnd w:id="23"/>
    </w:p>
    <w:p>
      <w:pPr>
        <w:pStyle w:val="4"/>
        <w:rPr>
          <w:rFonts w:ascii="Times New Roman" w:hAnsi="Times New Roman" w:cs="Times New Roman"/>
          <w:sz w:val="24"/>
        </w:rPr>
      </w:pPr>
      <w:bookmarkStart w:id="24" w:name="_Toc10814"/>
      <w:r>
        <w:rPr>
          <w:rFonts w:ascii="Consolas" w:hAnsi="Consolas" w:eastAsia="宋体" w:cs="Times New Roman"/>
          <w:sz w:val="24"/>
        </w:rPr>
        <w:t>TrackGame</w:t>
      </w:r>
      <w:bookmarkEnd w:id="24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在最初询问赛制时添加接力跑选项，分别将划分轨道系统和轨道的任务委托给autogame3与autogame4完成编排任务，分别对autogame1与autogame2的组进行变动，使4人一组即可。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部分截图如下：</w:t>
      </w: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无序接力赛赛程表：</w:t>
      </w:r>
    </w:p>
    <w:p>
      <w:pPr>
        <w:spacing w:line="300" w:lineRule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2520" cy="736600"/>
            <wp:effectExtent l="0" t="0" r="1905" b="6350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00" w:lineRule="auto"/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有序接力赛赛程表：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6460" cy="772160"/>
            <wp:effectExtent l="0" t="0" r="8890" b="889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（由于例子人数不足，这里全部分在一组中进行编组，可以通过增加运动员来实现多组比赛）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25" w:name="_Toc11307"/>
      <w:r>
        <w:rPr>
          <w:rFonts w:ascii="Consolas" w:hAnsi="Consolas" w:eastAsia="宋体" w:cs="Times New Roman"/>
          <w:sz w:val="24"/>
        </w:rPr>
        <w:t>AtomStructure</w:t>
      </w:r>
      <w:bookmarkEnd w:id="25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原子核表达为多个质子和多个中子的组合：设计中子质子类，在原先的类中添加名字，分别记录质子或中子，用来区分不同的分子。原本设计中便是以几何形式保存中心元素，这里正常操作即可。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00" w:lineRule="auto"/>
        <w:ind w:firstLine="42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4"/>
        <w:rPr>
          <w:rFonts w:ascii="Times New Roman" w:hAnsi="Times New Roman" w:cs="Times New Roman"/>
          <w:sz w:val="24"/>
        </w:rPr>
      </w:pPr>
      <w:bookmarkStart w:id="26" w:name="_Toc20019"/>
      <w:r>
        <w:rPr>
          <w:rFonts w:ascii="Consolas" w:hAnsi="Consolas" w:eastAsia="宋体" w:cs="Times New Roman"/>
          <w:sz w:val="24"/>
        </w:rPr>
        <w:t>SocialNetworkCircle</w:t>
      </w:r>
      <w:bookmarkEnd w:id="26"/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为关系增加方向性：在原来的实现中，无向边使用两条有向边表示，这里只需要改一下，添加/删除关系的时候只需要操作一条边即可。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忽略边：在读入边的时候，如果存在轨道物体向中心点的边则不操作，然后将其他所有的边加入，这里当然也包括了外层轨道到内层轨道的边，但是这里我们保留它，因为从实际应用角度出发，虽然一条边是从外层轨道到内层轨道的，但是在添加/删除关系之后这条边也可能变成内到外的边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如何忽略？这里我们求出所有点到中心点的距离，根据距离即可判断内外（也可以求出所在的轨道-更简），每次更改关系结构之后需要重新求一遍距离即可。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忽略影响：修改visualizeContentPanel，不显示外到内的边。修改求扩散度的操作，忽略所有外到内的边。但是如果两点之间是外到内的边，两者依然是相连的关系，这点在面板上的删除边功能上有所体现。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rPr>
          <w:rFonts w:ascii="Times New Roman" w:hAnsi="Times New Roman" w:eastAsia="宋体" w:cs="Times New Roman"/>
          <w:sz w:val="28"/>
          <w:szCs w:val="28"/>
        </w:rPr>
      </w:pPr>
      <w:bookmarkStart w:id="27" w:name="_Toc2401"/>
      <w:r>
        <w:rPr>
          <w:rFonts w:hint="eastAsia" w:ascii="Times New Roman" w:hAnsi="Times New Roman" w:eastAsia="宋体" w:cs="Times New Roman"/>
          <w:sz w:val="28"/>
          <w:szCs w:val="28"/>
        </w:rPr>
        <w:t>Git仓库结构</w:t>
      </w:r>
      <w:bookmarkEnd w:id="27"/>
    </w:p>
    <w:p>
      <w:pPr>
        <w:spacing w:line="300" w:lineRule="auto"/>
        <w:ind w:firstLine="420"/>
        <w:rPr>
          <w:rFonts w:ascii="Consolas" w:hAnsi="Consolas" w:eastAsia="宋体" w:cs="Times New Roman"/>
          <w:sz w:val="24"/>
        </w:rPr>
      </w:pPr>
      <w:r>
        <w:rPr>
          <w:rFonts w:hint="eastAsia" w:ascii="Consolas" w:hAnsi="Consolas" w:eastAsia="宋体" w:cs="Times New Roman"/>
          <w:sz w:val="24"/>
        </w:rPr>
        <w:t>请在完成全部实验要求之后，利用Git</w:t>
      </w:r>
      <w:r>
        <w:rPr>
          <w:rFonts w:ascii="Consolas" w:hAnsi="Consolas" w:eastAsia="宋体" w:cs="Times New Roman"/>
          <w:sz w:val="24"/>
        </w:rPr>
        <w:t xml:space="preserve"> </w:t>
      </w:r>
      <w:r>
        <w:rPr>
          <w:rFonts w:hint="eastAsia" w:ascii="Consolas" w:hAnsi="Consolas" w:eastAsia="宋体" w:cs="Times New Roman"/>
          <w:sz w:val="24"/>
        </w:rPr>
        <w:t>log指令或Git图形化客户端或G</w:t>
      </w:r>
      <w:r>
        <w:rPr>
          <w:rFonts w:ascii="Consolas" w:hAnsi="Consolas" w:eastAsia="宋体" w:cs="Times New Roman"/>
          <w:sz w:val="24"/>
        </w:rPr>
        <w:t>i</w:t>
      </w:r>
      <w:r>
        <w:rPr>
          <w:rFonts w:hint="eastAsia" w:ascii="Consolas" w:hAnsi="Consolas" w:eastAsia="宋体" w:cs="Times New Roman"/>
          <w:sz w:val="24"/>
        </w:rPr>
        <w:t>tHub上项目仓库的Insight页面，给出你的仓库到目前为止的Object</w:t>
      </w:r>
      <w:r>
        <w:rPr>
          <w:rFonts w:ascii="Consolas" w:hAnsi="Consolas" w:eastAsia="宋体" w:cs="Times New Roman"/>
          <w:sz w:val="24"/>
        </w:rPr>
        <w:t xml:space="preserve"> </w:t>
      </w:r>
      <w:r>
        <w:rPr>
          <w:rFonts w:hint="eastAsia" w:ascii="Consolas" w:hAnsi="Consolas" w:eastAsia="宋体" w:cs="Times New Roman"/>
          <w:sz w:val="24"/>
        </w:rPr>
        <w:t>Graph，尤其是区分清楚3</w:t>
      </w:r>
      <w:r>
        <w:rPr>
          <w:rFonts w:ascii="Consolas" w:hAnsi="Consolas" w:eastAsia="宋体" w:cs="Times New Roman"/>
          <w:sz w:val="24"/>
        </w:rPr>
        <w:t>12change</w:t>
      </w:r>
      <w:r>
        <w:rPr>
          <w:rFonts w:hint="eastAsia" w:ascii="Consolas" w:hAnsi="Consolas" w:eastAsia="宋体" w:cs="Times New Roman"/>
          <w:sz w:val="24"/>
        </w:rPr>
        <w:t>分支和master分支所指向的位置。</w:t>
      </w:r>
    </w:p>
    <w:p>
      <w:pPr>
        <w:pStyle w:val="2"/>
        <w:rPr>
          <w:rFonts w:ascii="Times New Roman" w:hAnsi="Times New Roman" w:cs="Times New Roman"/>
          <w:sz w:val="36"/>
        </w:rPr>
      </w:pPr>
      <w:bookmarkStart w:id="28" w:name="_Toc27129"/>
      <w:r>
        <w:rPr>
          <w:rFonts w:ascii="Times New Roman" w:hAnsi="Times New Roman" w:cs="Times New Roman"/>
          <w:sz w:val="36"/>
        </w:rPr>
        <w:t>实验进度记录</w:t>
      </w:r>
      <w:bookmarkEnd w:id="28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1373"/>
        <w:gridCol w:w="3561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日期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时间段</w:t>
            </w:r>
          </w:p>
        </w:tc>
        <w:tc>
          <w:tcPr>
            <w:tcW w:w="3561" w:type="dxa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计划任务</w:t>
            </w:r>
          </w:p>
        </w:tc>
        <w:tc>
          <w:tcPr>
            <w:tcW w:w="215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实际完成情况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201</w:t>
            </w:r>
            <w:r>
              <w:rPr>
                <w:rFonts w:hint="eastAsia" w:ascii="Times New Roman" w:hAnsi="Times New Roman" w:eastAsia="宋体" w:cs="Times New Roman"/>
              </w:rPr>
              <w:t>9</w:t>
            </w:r>
            <w:r>
              <w:rPr>
                <w:rFonts w:ascii="Times New Roman" w:hAnsi="Times New Roman" w:eastAsia="宋体" w:cs="Times New Roman"/>
              </w:rPr>
              <w:t>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</w:rPr>
              <w:t>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29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13:00-16:30</w:t>
            </w:r>
          </w:p>
        </w:tc>
        <w:tc>
          <w:tcPr>
            <w:tcW w:w="3561" w:type="dxa"/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编写CircularOrbit函数并进行测试</w:t>
            </w:r>
          </w:p>
        </w:tc>
        <w:tc>
          <w:tcPr>
            <w:tcW w:w="2158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2019-0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5-01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14:00-16:00</w:t>
            </w:r>
          </w:p>
        </w:tc>
        <w:tc>
          <w:tcPr>
            <w:tcW w:w="3561" w:type="dxa"/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编写Track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\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Centralobjects\</w:t>
            </w:r>
          </w:p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PhysicalObject函数并进行测试</w:t>
            </w:r>
          </w:p>
        </w:tc>
        <w:tc>
          <w:tcPr>
            <w:tcW w:w="2158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2019-0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</w:rPr>
              <w:t>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13:45-15:30</w:t>
            </w:r>
          </w:p>
        </w:tc>
        <w:tc>
          <w:tcPr>
            <w:tcW w:w="3561" w:type="dxa"/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编写基于语法的图数据输入</w:t>
            </w:r>
          </w:p>
        </w:tc>
        <w:tc>
          <w:tcPr>
            <w:tcW w:w="2158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遇到困难，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延时完成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</w:rPr>
              <w:t>2019-0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</w:rPr>
              <w:t>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13:00-17:00</w:t>
            </w:r>
          </w:p>
        </w:tc>
        <w:tc>
          <w:tcPr>
            <w:tcW w:w="3561" w:type="dxa"/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</w:rPr>
              <w:t>编写CircularOrbitAPIs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\</w:t>
            </w:r>
          </w:p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</w:rPr>
              <w:t>CircularOrbit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Helper</w:t>
            </w:r>
            <w:r>
              <w:rPr>
                <w:rFonts w:hint="default" w:ascii="Times New Roman" w:hAnsi="Times New Roman" w:cs="Times New Roman"/>
              </w:rPr>
              <w:t>函数</w:t>
            </w:r>
          </w:p>
        </w:tc>
        <w:tc>
          <w:tcPr>
            <w:tcW w:w="2158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ascii="Times New Roman" w:hAnsi="Times New Roman" w:eastAsia="宋体" w:cs="Times New Roman"/>
              </w:rPr>
              <w:t>2019-0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5-04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  <w:r>
              <w:rPr>
                <w:rFonts w:ascii="Times New Roman" w:hAnsi="Times New Roman" w:eastAsia="宋体" w:cs="Times New Roman"/>
              </w:rPr>
              <w:t>:00-1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9:0</w:t>
            </w:r>
            <w:r>
              <w:rPr>
                <w:rFonts w:ascii="Times New Roman" w:hAnsi="Times New Roman" w:eastAsia="宋体" w:cs="Times New Roman"/>
              </w:rPr>
              <w:t>0</w:t>
            </w:r>
          </w:p>
        </w:tc>
        <w:tc>
          <w:tcPr>
            <w:tcW w:w="3561" w:type="dxa"/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编写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application包游戏函</w:t>
            </w:r>
            <w:r>
              <w:rPr>
                <w:rFonts w:hint="default" w:ascii="Times New Roman" w:hAnsi="Times New Roman" w:cs="Times New Roman"/>
              </w:rPr>
              <w:t>数</w:t>
            </w:r>
          </w:p>
        </w:tc>
        <w:tc>
          <w:tcPr>
            <w:tcW w:w="2158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按计划完成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ascii="Times New Roman" w:hAnsi="Times New Roman" w:eastAsia="宋体" w:cs="Times New Roman"/>
              </w:rPr>
              <w:t>2019-0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</w:rPr>
              <w:t>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05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</w:rPr>
              <w:t>:45-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  <w:r>
              <w:rPr>
                <w:rFonts w:ascii="Times New Roman" w:hAnsi="Times New Roman" w:eastAsia="宋体" w:cs="Times New Roman"/>
              </w:rPr>
              <w:t>:30</w:t>
            </w:r>
          </w:p>
        </w:tc>
        <w:tc>
          <w:tcPr>
            <w:tcW w:w="3561" w:type="dxa"/>
            <w:vAlign w:val="top"/>
          </w:tcPr>
          <w:p>
            <w:pPr>
              <w:bidi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编写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test文件以及3.12内容</w:t>
            </w:r>
          </w:p>
        </w:tc>
        <w:tc>
          <w:tcPr>
            <w:tcW w:w="2158" w:type="dxa"/>
            <w:vAlign w:val="top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按计划完成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29" w:name="_Toc28665"/>
      <w:r>
        <w:rPr>
          <w:rFonts w:ascii="Times New Roman" w:hAnsi="Times New Roman" w:cs="Times New Roman"/>
          <w:sz w:val="36"/>
        </w:rPr>
        <w:t>实验过程中遇到的困难与解决途径</w:t>
      </w:r>
      <w:bookmarkEnd w:id="2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9"/>
        <w:gridCol w:w="5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遇到的难点</w:t>
            </w:r>
          </w:p>
        </w:tc>
        <w:tc>
          <w:tcPr>
            <w:tcW w:w="5487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解决途径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图形可视化问题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上网搜索资料并自学Graphics，成功画出轨道示意图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过多内容如何整合串联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类似Lab2的棋类游戏，由小及大书写，可以较为清晰地写完。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9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读文件依然是个困难</w:t>
            </w:r>
          </w:p>
        </w:tc>
        <w:tc>
          <w:tcPr>
            <w:tcW w:w="5487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正则表达式掌握不熟练</w:t>
            </w:r>
          </w:p>
        </w:tc>
      </w:tr>
    </w:tbl>
    <w:p>
      <w:pPr>
        <w:pStyle w:val="2"/>
        <w:rPr>
          <w:rFonts w:ascii="Times New Roman" w:hAnsi="Times New Roman" w:cs="Times New Roman"/>
          <w:sz w:val="36"/>
        </w:rPr>
      </w:pPr>
      <w:bookmarkStart w:id="30" w:name="_Toc3081"/>
      <w:r>
        <w:rPr>
          <w:rFonts w:ascii="Times New Roman" w:hAnsi="Times New Roman" w:cs="Times New Roman"/>
          <w:sz w:val="36"/>
        </w:rPr>
        <w:t>实验过程中收获的经验</w:t>
      </w:r>
      <w:r>
        <w:rPr>
          <w:rFonts w:hint="eastAsia" w:ascii="Times New Roman" w:hAnsi="Times New Roman" w:cs="Times New Roman"/>
          <w:sz w:val="36"/>
        </w:rPr>
        <w:t>、</w:t>
      </w:r>
      <w:r>
        <w:rPr>
          <w:rFonts w:ascii="Times New Roman" w:hAnsi="Times New Roman" w:cs="Times New Roman"/>
          <w:sz w:val="36"/>
        </w:rPr>
        <w:t>教训</w:t>
      </w:r>
      <w:r>
        <w:rPr>
          <w:rFonts w:hint="eastAsia" w:ascii="Times New Roman" w:hAnsi="Times New Roman" w:cs="Times New Roman"/>
          <w:sz w:val="36"/>
        </w:rPr>
        <w:t>、感想</w:t>
      </w:r>
      <w:bookmarkEnd w:id="30"/>
    </w:p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1" w:name="_Toc612083"/>
      <w:bookmarkStart w:id="32" w:name="_Toc32089"/>
      <w:bookmarkStart w:id="33" w:name="_Toc610060"/>
      <w:r>
        <w:rPr>
          <w:rFonts w:ascii="Times New Roman" w:hAnsi="Times New Roman" w:cs="Times New Roman"/>
          <w:sz w:val="28"/>
        </w:rPr>
        <w:t>实验过程中收获的经验</w:t>
      </w:r>
      <w:r>
        <w:rPr>
          <w:rFonts w:hint="eastAsia" w:ascii="Times New Roman" w:hAnsi="Times New Roman" w:cs="Times New Roman"/>
          <w:sz w:val="28"/>
        </w:rPr>
        <w:t>和</w:t>
      </w:r>
      <w:r>
        <w:rPr>
          <w:rFonts w:ascii="Times New Roman" w:hAnsi="Times New Roman" w:cs="Times New Roman"/>
          <w:sz w:val="28"/>
        </w:rPr>
        <w:t>教训</w:t>
      </w:r>
      <w:bookmarkEnd w:id="31"/>
      <w:bookmarkEnd w:id="32"/>
      <w:bookmarkEnd w:id="33"/>
    </w:p>
    <w:p>
      <w:pPr>
        <w:ind w:left="0" w:leftChars="0" w:firstLine="420" w:firstLineChars="175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Java语言是面向对象的典型编程语言。这次实验遇到了许多java语言可视化、大规模编程上的困难，但是经过查阅书籍、上网搜索或者寻求助教以及同学的帮助之后都成功解决了。</w:t>
      </w:r>
    </w:p>
    <w:p>
      <w:pPr>
        <w:ind w:left="0" w:leftChars="0" w:firstLine="420" w:firstLineChars="175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这次实验复习并巩固了以前学习的编程知识，加强了面向ADT编程的计算思维。还学会了各种eclipse的操作方法，有助于java编程。</w:t>
      </w:r>
    </w:p>
    <w:p/>
    <w:p>
      <w:pPr>
        <w:pStyle w:val="3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4" w:name="_Toc610061"/>
      <w:bookmarkStart w:id="35" w:name="_Toc612084"/>
      <w:bookmarkStart w:id="36" w:name="_Toc10716"/>
      <w:r>
        <w:rPr>
          <w:rFonts w:hint="eastAsia" w:ascii="Times New Roman" w:hAnsi="Times New Roman" w:cs="Times New Roman"/>
          <w:sz w:val="28"/>
        </w:rPr>
        <w:t>针对以下方面的感受</w:t>
      </w:r>
      <w:bookmarkEnd w:id="34"/>
      <w:bookmarkEnd w:id="35"/>
      <w:bookmarkEnd w:id="36"/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重新思考Lab2中的问题：面向ADT的编程和直接面向应用场景编程，你体会到二者有何差异？本实验设计的ADT在五个不同的应用场景下使用，你是否体会到复用的好处？</w:t>
      </w:r>
    </w:p>
    <w:p>
      <w:pPr>
        <w:pStyle w:val="32"/>
        <w:numPr>
          <w:ilvl w:val="0"/>
          <w:numId w:val="0"/>
        </w:numPr>
        <w:spacing w:line="300" w:lineRule="auto"/>
        <w:ind w:left="0" w:leftChars="0" w:firstLine="420" w:firstLineChars="175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前者是从底层开始设计编程内容，而后者是从应用场景直接设计。由于实验内容简单，这次实验没有彻底体现前者的优势，但当编程规模巨大的时候，前者的思路会更为信息。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复用可以大幅减少工作量。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重新思考Lab2中的问题：为ADT撰写复杂的specification, invariant</w:t>
      </w:r>
      <w:r>
        <w:rPr>
          <w:rFonts w:ascii="Times New Roman" w:hAnsi="Times New Roman" w:eastAsia="宋体" w:cs="Times New Roman"/>
          <w:sz w:val="24"/>
          <w:szCs w:val="24"/>
        </w:rPr>
        <w:t>s, RI, AF</w:t>
      </w:r>
      <w:r>
        <w:rPr>
          <w:rFonts w:hint="eastAsia" w:ascii="Times New Roman" w:hAnsi="Times New Roman" w:eastAsia="宋体" w:cs="Times New Roman"/>
          <w:sz w:val="24"/>
          <w:szCs w:val="24"/>
        </w:rPr>
        <w:t>，时刻注意ADT是否有rep exposure，这些工作的意义是什么？你是否愿意在以后的编程中坚持这么做？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为了使编程更清晰，后续改动更明确。愿意。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之前你将别人提供的API用于自己的程序开发中，本次实验你尝试着开发给别人使用的API，是否能够体会到其中的难处和乐趣？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能，很有趣。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在编程中使用设计模式，增加了很多类，但在复用和可维护性方面带来了收益。你如何看待设计模式？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设计模式可以使得大规模编程在局部的思路清晰，很优秀。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你之前在使用其他软件时，应该体会过输入各种命令向系统发出指令。本次实验你开发了一个解析器，使用语法和正则表达式去解析输入文件并据此构造对象。你对语法驱动编程有何感受？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这种方法更常规和贴近机器，值得学习和使用。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Lab1和Lab2的大部分工作都不是从0开始，而是基于他人给出的设计方案和初始代码。本次实验是你完全从0开始进行</w:t>
      </w:r>
      <w:r>
        <w:rPr>
          <w:rFonts w:ascii="Times New Roman" w:hAnsi="Times New Roman" w:eastAsia="宋体" w:cs="Times New Roman"/>
          <w:sz w:val="24"/>
          <w:szCs w:val="24"/>
        </w:rPr>
        <w:t>ADT</w:t>
      </w:r>
      <w:r>
        <w:rPr>
          <w:rFonts w:hint="eastAsia" w:ascii="Times New Roman" w:hAnsi="Times New Roman" w:eastAsia="宋体" w:cs="Times New Roman"/>
          <w:sz w:val="24"/>
          <w:szCs w:val="24"/>
        </w:rPr>
        <w:t>的设计并用OOP实现，经过三周之后，你感觉“设计ADT”的难度主要体现在哪些地方？你是如何克服的？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最难的在于如何串联各个类，沟通好类的关系更容易实现代码设计。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你在完成本实验时，是否有参考Lab4和Lab5的实验手册？若有，你如何在本次实验中同时去考虑后续两个实验的要求的？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没有。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关于本实验的工作量、难度、deadline。</w:t>
      </w:r>
    </w:p>
    <w:p>
      <w:pPr>
        <w:pStyle w:val="32"/>
        <w:numPr>
          <w:numId w:val="0"/>
        </w:numPr>
        <w:spacing w:line="300" w:lineRule="auto"/>
        <w:ind w:left="420"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工作量巨大，难度高，deadline较近，使变成难度加大。</w:t>
      </w:r>
    </w:p>
    <w:p>
      <w:pPr>
        <w:pStyle w:val="32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到目前为止你对《软件构造》课程的评价。</w:t>
      </w:r>
    </w:p>
    <w:p>
      <w:pPr>
        <w:spacing w:line="300" w:lineRule="auto"/>
        <w:ind w:firstLine="42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还不错。</w:t>
      </w:r>
      <w:bookmarkStart w:id="37" w:name="_GoBack"/>
      <w:bookmarkEnd w:id="37"/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 w:cs="Times New Roman"/>
        <w:sz w:val="20"/>
      </w:rPr>
    </w:pPr>
  </w:p>
  <w:p>
    <w:pPr>
      <w:pStyle w:val="12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0"/>
      </w:rPr>
      <w:id w:val="1272966344"/>
      <w:docPartObj>
        <w:docPartGallery w:val="autotext"/>
      </w:docPartObj>
    </w:sdtPr>
    <w:sdtEndPr>
      <w:rPr>
        <w:rFonts w:ascii="Times New Roman" w:hAnsi="Times New Roman" w:cs="Times New Roman"/>
        <w:sz w:val="20"/>
      </w:rPr>
    </w:sdtEndPr>
    <w:sdtContent>
      <w:p>
        <w:pPr>
          <w:pStyle w:val="12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>
            <w:rFonts w:ascii="Times New Roman" w:hAnsi="Times New Roman" w:cs="Times New Roman"/>
            <w:sz w:val="20"/>
          </w:rPr>
          <w:instrText xml:space="preserve"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>
            <w:rFonts w:ascii="Times New Roman" w:hAnsi="Times New Roman" w:cs="Times New Roman"/>
            <w:sz w:val="20"/>
            <w:lang w:val="zh-CN"/>
          </w:rPr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Times New Roman" w:hAnsi="Times New Roman" w:eastAsia="宋体" w:cs="Times New Roman"/>
      </w:rPr>
    </w:pPr>
    <w:r>
      <w:rPr>
        <w:rFonts w:ascii="Times New Roman" w:hAnsi="Times New Roman" w:eastAsia="宋体" w:cs="Times New Roman"/>
      </w:rPr>
      <w:t>软件构造课程实验报告</w:t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ab/>
    </w:r>
    <w:r>
      <w:rPr>
        <w:rFonts w:ascii="Times New Roman" w:hAnsi="Times New Roman" w:eastAsia="宋体" w:cs="Times New Roman"/>
      </w:rPr>
      <w:t>实验</w:t>
    </w:r>
    <w:r>
      <w:rPr>
        <w:rFonts w:hint="eastAsia" w:ascii="Times New Roman" w:hAnsi="Times New Roman" w:eastAsia="宋体" w:cs="Times New Roman"/>
      </w:rPr>
      <w:t>3：面向复用和可维护性的软件构造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A02"/>
    <w:multiLevelType w:val="multilevel"/>
    <w:tmpl w:val="22931A02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C1F5D99"/>
    <w:multiLevelType w:val="multilevel"/>
    <w:tmpl w:val="5C1F5D99"/>
    <w:lvl w:ilvl="0" w:tentative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B552F4"/>
    <w:multiLevelType w:val="multilevel"/>
    <w:tmpl w:val="76B552F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05E0B"/>
    <w:rsid w:val="0061479C"/>
    <w:rsid w:val="00617476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1CA5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013B"/>
    <w:rsid w:val="00D031FB"/>
    <w:rsid w:val="00D06D0D"/>
    <w:rsid w:val="00D13652"/>
    <w:rsid w:val="00D14B27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  <w:rsid w:val="09216DBD"/>
    <w:rsid w:val="142A6D1C"/>
    <w:rsid w:val="196E4F40"/>
    <w:rsid w:val="2888503E"/>
    <w:rsid w:val="308F642F"/>
    <w:rsid w:val="30A11B75"/>
    <w:rsid w:val="35112EC4"/>
    <w:rsid w:val="358C257B"/>
    <w:rsid w:val="36BC227F"/>
    <w:rsid w:val="46A57E2A"/>
    <w:rsid w:val="496122DB"/>
    <w:rsid w:val="4C7E5CD4"/>
    <w:rsid w:val="4EC46B97"/>
    <w:rsid w:val="6CAA3F12"/>
    <w:rsid w:val="6EA70F74"/>
    <w:rsid w:val="7C65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2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7">
    <w:name w:val="HTML Preformatted"/>
    <w:basedOn w:val="1"/>
    <w:link w:val="3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FollowedHyperlink"/>
    <w:basedOn w:val="2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Emphasis"/>
    <w:basedOn w:val="21"/>
    <w:qFormat/>
    <w:uiPriority w:val="20"/>
    <w:rPr>
      <w:i/>
      <w:iCs/>
    </w:rPr>
  </w:style>
  <w:style w:type="character" w:styleId="25">
    <w:name w:val="HTML Typewriter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1"/>
    <w:unhideWhenUsed/>
    <w:qFormat/>
    <w:uiPriority w:val="99"/>
    <w:rPr>
      <w:color w:val="0000FF"/>
      <w:u w:val="single"/>
    </w:rPr>
  </w:style>
  <w:style w:type="character" w:styleId="27">
    <w:name w:val="HTML Code"/>
    <w:basedOn w:val="2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页眉 字符"/>
    <w:basedOn w:val="21"/>
    <w:link w:val="13"/>
    <w:qFormat/>
    <w:uiPriority w:val="99"/>
    <w:rPr>
      <w:sz w:val="18"/>
      <w:szCs w:val="18"/>
    </w:rPr>
  </w:style>
  <w:style w:type="character" w:customStyle="1" w:styleId="29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0">
    <w:name w:val="标题 1 字符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4">
    <w:name w:val="标题 4 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apple-converted-space"/>
    <w:basedOn w:val="21"/>
    <w:qFormat/>
    <w:uiPriority w:val="0"/>
  </w:style>
  <w:style w:type="character" w:customStyle="1" w:styleId="36">
    <w:name w:val="HTML 预设格式 字符"/>
    <w:basedOn w:val="21"/>
    <w:link w:val="1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no-markdow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9">
    <w:name w:val="hljs-keyword"/>
    <w:basedOn w:val="21"/>
    <w:qFormat/>
    <w:uiPriority w:val="0"/>
  </w:style>
  <w:style w:type="character" w:customStyle="1" w:styleId="40">
    <w:name w:val="标题 5 字符"/>
    <w:basedOn w:val="21"/>
    <w:link w:val="6"/>
    <w:uiPriority w:val="9"/>
    <w:rPr>
      <w:b/>
      <w:bCs/>
      <w:sz w:val="28"/>
      <w:szCs w:val="28"/>
    </w:rPr>
  </w:style>
  <w:style w:type="character" w:customStyle="1" w:styleId="41">
    <w:name w:val="标题 6 字符"/>
    <w:basedOn w:val="2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2">
    <w:name w:val="标题 7 字符"/>
    <w:basedOn w:val="21"/>
    <w:link w:val="8"/>
    <w:semiHidden/>
    <w:qFormat/>
    <w:uiPriority w:val="9"/>
    <w:rPr>
      <w:b/>
      <w:bCs/>
      <w:sz w:val="24"/>
      <w:szCs w:val="24"/>
    </w:rPr>
  </w:style>
  <w:style w:type="character" w:customStyle="1" w:styleId="43">
    <w:name w:val="标题 8 字符"/>
    <w:basedOn w:val="2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9 字符"/>
    <w:basedOn w:val="2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1C9FAC-E6D8-4D9E-AB8C-29586D8BDC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Harbin Institute of Technology</Company>
  <Pages>7</Pages>
  <Words>622</Words>
  <Characters>3547</Characters>
  <Lines>29</Lines>
  <Paragraphs>8</Paragraphs>
  <TotalTime>5</TotalTime>
  <ScaleCrop>false</ScaleCrop>
  <LinksUpToDate>false</LinksUpToDate>
  <CharactersWithSpaces>4161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2018-02-12T03:57:00Z</dcterms:created>
  <dc:creator>Zhongjie Wang</dc:creator>
  <cp:lastModifiedBy>ttn91</cp:lastModifiedBy>
  <dcterms:modified xsi:type="dcterms:W3CDTF">2019-05-07T10:16:47Z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