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4F7649" w:rsidP="007A78F5">
            <w:r w:rsidRPr="004F7649">
              <w:rPr>
                <w:rFonts w:hint="eastAsia"/>
              </w:rPr>
              <w:t>可靠数据传输协议</w:t>
            </w:r>
            <w:r w:rsidRPr="004F7649">
              <w:rPr>
                <w:rFonts w:hint="eastAsia"/>
              </w:rPr>
              <w:t xml:space="preserve">-GBN </w:t>
            </w:r>
            <w:r w:rsidRPr="004F7649">
              <w:rPr>
                <w:rFonts w:hint="eastAsia"/>
              </w:rPr>
              <w:t>协议的设计与实现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AB7093" w:rsidP="007A78F5">
            <w:r>
              <w:rPr>
                <w:rFonts w:hint="eastAsia"/>
              </w:rPr>
              <w:t>任永鹏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AB7093" w:rsidP="007A78F5">
            <w:r>
              <w:rPr>
                <w:rFonts w:hint="eastAsia"/>
              </w:rPr>
              <w:t>计算机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AB7093" w:rsidP="007A78F5">
            <w:r>
              <w:rPr>
                <w:rFonts w:hint="eastAsia"/>
              </w:rPr>
              <w:t>1</w:t>
            </w:r>
            <w:r>
              <w:t>737102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AB7093" w:rsidP="007A78F5">
            <w:r>
              <w:rPr>
                <w:rFonts w:hint="eastAsia"/>
              </w:rPr>
              <w:t>1</w:t>
            </w:r>
            <w:r>
              <w:t>173710107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AB7093" w:rsidP="0062448C">
            <w:r>
              <w:rPr>
                <w:rFonts w:hint="eastAsia"/>
              </w:rPr>
              <w:t>张英涛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AB7093" w:rsidP="0062448C">
            <w:r>
              <w:rPr>
                <w:rFonts w:hint="eastAsia"/>
              </w:rPr>
              <w:t>张英涛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D75EE1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D75EE1" w:rsidP="0062448C">
            <w:r>
              <w:rPr>
                <w:rFonts w:hint="eastAsia"/>
              </w:rPr>
              <w:t>周六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35816">
        <w:trPr>
          <w:trHeight w:val="21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35816">
        <w:trPr>
          <w:trHeight w:val="1018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Default="00F846F7" w:rsidP="006D293C">
            <w:r w:rsidRPr="006D293C">
              <w:rPr>
                <w:rFonts w:hint="eastAsia"/>
              </w:rPr>
              <w:t>本次实验的主要目的。</w:t>
            </w:r>
          </w:p>
          <w:p w:rsidR="00067C88" w:rsidRPr="006D293C" w:rsidRDefault="00FE2ABA" w:rsidP="006D293C">
            <w:r w:rsidRPr="00FE2ABA">
              <w:rPr>
                <w:rFonts w:hint="eastAsia"/>
              </w:rPr>
              <w:t>理解滑动窗口协议的基本原理；掌握</w:t>
            </w:r>
            <w:r w:rsidRPr="00FE2ABA">
              <w:rPr>
                <w:rFonts w:hint="eastAsia"/>
              </w:rPr>
              <w:t xml:space="preserve"> GBN </w:t>
            </w:r>
            <w:r w:rsidRPr="00FE2ABA">
              <w:rPr>
                <w:rFonts w:hint="eastAsia"/>
              </w:rPr>
              <w:t>的工作原理；掌握基于</w:t>
            </w:r>
            <w:r w:rsidRPr="00FE2ABA">
              <w:rPr>
                <w:rFonts w:hint="eastAsia"/>
              </w:rPr>
              <w:t xml:space="preserve"> UDP </w:t>
            </w:r>
            <w:r w:rsidRPr="00FE2ABA">
              <w:rPr>
                <w:rFonts w:hint="eastAsia"/>
              </w:rPr>
              <w:t>设计并实现一个</w:t>
            </w:r>
            <w:r w:rsidRPr="00FE2ABA">
              <w:rPr>
                <w:rFonts w:hint="eastAsia"/>
              </w:rPr>
              <w:t xml:space="preserve"> GBN </w:t>
            </w:r>
            <w:r w:rsidRPr="00FE2ABA">
              <w:rPr>
                <w:rFonts w:hint="eastAsia"/>
              </w:rPr>
              <w:t>协议的过程与技术。</w:t>
            </w:r>
          </w:p>
        </w:tc>
      </w:tr>
      <w:tr w:rsidR="003A16C0" w:rsidTr="0063581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35816">
        <w:trPr>
          <w:trHeight w:val="1105"/>
        </w:trPr>
        <w:tc>
          <w:tcPr>
            <w:tcW w:w="8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 w:rsidR="00F870AE" w:rsidRDefault="00F870AE" w:rsidP="001E553E">
            <w:pPr>
              <w:pStyle w:val="2"/>
              <w:ind w:firstLineChars="0" w:firstLine="0"/>
            </w:pPr>
            <w:r w:rsidRPr="00F870AE">
              <w:rPr>
                <w:rFonts w:hint="eastAsia"/>
              </w:rPr>
              <w:t>基于</w:t>
            </w:r>
            <w:r w:rsidRPr="00F870AE">
              <w:rPr>
                <w:rFonts w:hint="eastAsia"/>
              </w:rPr>
              <w:t>UDP</w:t>
            </w:r>
            <w:r w:rsidRPr="00F870AE">
              <w:rPr>
                <w:rFonts w:hint="eastAsia"/>
              </w:rPr>
              <w:t>设计一个简单的</w:t>
            </w:r>
            <w:r w:rsidRPr="00F870AE">
              <w:rPr>
                <w:rFonts w:hint="eastAsia"/>
              </w:rPr>
              <w:t>GBN</w:t>
            </w:r>
            <w:r w:rsidRPr="00F870AE">
              <w:rPr>
                <w:rFonts w:hint="eastAsia"/>
              </w:rPr>
              <w:t>协议，实现单向可靠数据传输（服</w:t>
            </w:r>
            <w:r w:rsidRPr="00F870AE">
              <w:rPr>
                <w:rFonts w:hint="eastAsia"/>
              </w:rPr>
              <w:t xml:space="preserve"> </w:t>
            </w:r>
            <w:proofErr w:type="gramStart"/>
            <w:r w:rsidRPr="00F870AE">
              <w:rPr>
                <w:rFonts w:hint="eastAsia"/>
              </w:rPr>
              <w:t>务</w:t>
            </w:r>
            <w:proofErr w:type="gramEnd"/>
            <w:r w:rsidRPr="00F870AE">
              <w:rPr>
                <w:rFonts w:hint="eastAsia"/>
              </w:rPr>
              <w:t>器到客户的数据传输）。</w:t>
            </w:r>
            <w:r w:rsidRPr="00F870AE">
              <w:rPr>
                <w:rFonts w:hint="eastAsia"/>
              </w:rPr>
              <w:t xml:space="preserve"> </w:t>
            </w:r>
          </w:p>
          <w:p w:rsidR="00F870AE" w:rsidRDefault="00F870AE" w:rsidP="001E553E">
            <w:pPr>
              <w:pStyle w:val="2"/>
              <w:ind w:firstLineChars="0" w:firstLine="0"/>
            </w:pPr>
            <w:r w:rsidRPr="00F870AE">
              <w:rPr>
                <w:rFonts w:hint="eastAsia"/>
              </w:rPr>
              <w:t>模拟引入数据包的丢失，验证所设计协议的有效性。</w:t>
            </w:r>
            <w:r w:rsidRPr="00F870AE">
              <w:rPr>
                <w:rFonts w:hint="eastAsia"/>
              </w:rPr>
              <w:t xml:space="preserve"> </w:t>
            </w:r>
          </w:p>
          <w:p w:rsidR="00F870AE" w:rsidRDefault="00F870AE" w:rsidP="001E553E">
            <w:pPr>
              <w:pStyle w:val="2"/>
              <w:ind w:firstLineChars="0" w:firstLine="0"/>
            </w:pPr>
            <w:r w:rsidRPr="00F870AE">
              <w:rPr>
                <w:rFonts w:hint="eastAsia"/>
              </w:rPr>
              <w:t>改进所设计的</w:t>
            </w:r>
            <w:r w:rsidRPr="00F870AE">
              <w:rPr>
                <w:rFonts w:hint="eastAsia"/>
              </w:rPr>
              <w:t xml:space="preserve"> GBN </w:t>
            </w:r>
            <w:r w:rsidRPr="00F870AE">
              <w:rPr>
                <w:rFonts w:hint="eastAsia"/>
              </w:rPr>
              <w:t>协议，支持双向数据传输；（选作内容，加分</w:t>
            </w:r>
            <w:r w:rsidRPr="00F870AE">
              <w:rPr>
                <w:rFonts w:hint="eastAsia"/>
              </w:rPr>
              <w:t xml:space="preserve"> </w:t>
            </w:r>
            <w:r w:rsidRPr="00F870AE">
              <w:rPr>
                <w:rFonts w:hint="eastAsia"/>
              </w:rPr>
              <w:t>项目，可以当堂完成或课下完成）</w:t>
            </w:r>
            <w:r w:rsidRPr="00F870AE">
              <w:rPr>
                <w:rFonts w:hint="eastAsia"/>
              </w:rPr>
              <w:t xml:space="preserve"> </w:t>
            </w:r>
          </w:p>
          <w:p w:rsidR="00DA205E" w:rsidRPr="006013F6" w:rsidRDefault="00F870AE" w:rsidP="001E553E">
            <w:pPr>
              <w:pStyle w:val="2"/>
              <w:ind w:firstLineChars="0" w:firstLine="0"/>
            </w:pPr>
            <w:r w:rsidRPr="00F870AE">
              <w:rPr>
                <w:rFonts w:hint="eastAsia"/>
              </w:rPr>
              <w:t>将所设计的</w:t>
            </w:r>
            <w:r w:rsidRPr="00F870AE">
              <w:rPr>
                <w:rFonts w:hint="eastAsia"/>
              </w:rPr>
              <w:t xml:space="preserve"> GBN </w:t>
            </w:r>
            <w:r w:rsidRPr="00F870AE">
              <w:rPr>
                <w:rFonts w:hint="eastAsia"/>
              </w:rPr>
              <w:t>协议改进为</w:t>
            </w:r>
            <w:r w:rsidRPr="00F870AE">
              <w:rPr>
                <w:rFonts w:hint="eastAsia"/>
              </w:rPr>
              <w:t xml:space="preserve"> SR </w:t>
            </w:r>
            <w:r w:rsidRPr="00F870AE">
              <w:rPr>
                <w:rFonts w:hint="eastAsia"/>
              </w:rPr>
              <w:t>协议。（</w:t>
            </w:r>
            <w:r w:rsidRPr="00F870AE">
              <w:rPr>
                <w:rFonts w:hint="eastAsia"/>
              </w:rPr>
              <w:t xml:space="preserve"> </w:t>
            </w:r>
            <w:r w:rsidRPr="00F870AE">
              <w:rPr>
                <w:rFonts w:hint="eastAsia"/>
              </w:rPr>
              <w:t>选作内容，加分项目，</w:t>
            </w:r>
            <w:r w:rsidRPr="00F870AE">
              <w:rPr>
                <w:rFonts w:hint="eastAsia"/>
              </w:rPr>
              <w:t xml:space="preserve"> </w:t>
            </w:r>
            <w:r w:rsidRPr="00F870AE">
              <w:rPr>
                <w:rFonts w:hint="eastAsia"/>
              </w:rPr>
              <w:t>可以当堂完成或课下完成）</w:t>
            </w:r>
          </w:p>
        </w:tc>
      </w:tr>
      <w:tr w:rsidR="003A16C0" w:rsidTr="0063581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307D" w:rsidRDefault="00B7307D" w:rsidP="00B7307D">
            <w:r>
              <w:rPr>
                <w:rFonts w:hint="eastAsia"/>
              </w:rPr>
              <w:t>实验过程：</w:t>
            </w:r>
          </w:p>
          <w:p w:rsidR="00B7307D" w:rsidRDefault="00B7307D" w:rsidP="00B7307D">
            <w:r>
              <w:rPr>
                <w:rFonts w:hint="eastAsia"/>
              </w:rPr>
              <w:t>写在实验前的话：因为实验二需要做的是停等协议的相关内容，实验三是需要做滑动窗口协议的相关内容，当将滑动窗口协议内容的滑动窗口大小设置为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时，即为停等协议，因此此处的停等协议部分不在此赘述！</w:t>
            </w:r>
          </w:p>
          <w:p w:rsidR="00B7307D" w:rsidRDefault="00B7307D" w:rsidP="00B7307D"/>
          <w:p w:rsidR="00B7307D" w:rsidRDefault="00B7307D" w:rsidP="00B7307D">
            <w:r>
              <w:rPr>
                <w:rFonts w:hint="eastAsia"/>
              </w:rPr>
              <w:t>下面这张图是</w:t>
            </w:r>
            <w:r>
              <w:rPr>
                <w:rFonts w:hint="eastAsia"/>
              </w:rPr>
              <w:t>G</w:t>
            </w:r>
            <w:r>
              <w:t>BN</w:t>
            </w:r>
            <w:r>
              <w:rPr>
                <w:rFonts w:hint="eastAsia"/>
              </w:rPr>
              <w:t>协议有穷状态机的示意图：</w:t>
            </w:r>
          </w:p>
          <w:p w:rsidR="00B7307D" w:rsidRDefault="00B7307D" w:rsidP="00B7307D">
            <w:r>
              <w:rPr>
                <w:noProof/>
              </w:rPr>
              <w:drawing>
                <wp:inline distT="0" distB="0" distL="0" distR="0" wp14:anchorId="79327071" wp14:editId="1F109F8E">
                  <wp:extent cx="4892464" cy="3612193"/>
                  <wp:effectExtent l="0" t="0" r="381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36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r>
              <w:rPr>
                <w:rFonts w:hint="eastAsia"/>
              </w:rPr>
              <w:t>先定义</w:t>
            </w:r>
          </w:p>
          <w:p w:rsidR="00B7307D" w:rsidRDefault="00B7307D" w:rsidP="00B7307D">
            <w:r>
              <w:rPr>
                <w:noProof/>
              </w:rPr>
              <w:drawing>
                <wp:inline distT="0" distB="0" distL="0" distR="0" wp14:anchorId="5BC5D1D7" wp14:editId="4F101B57">
                  <wp:extent cx="5075360" cy="15241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360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如果窗口内有空余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就开始发送分组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直到窗口被占满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计时器开始计时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之后进入接收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的状态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收到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之后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更新滑动窗口的位置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之后如果计时器超时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就将窗口内所有的分组全部重发一次。之后开始下一次循环。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不需要有缓存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只需要记录一个</w:t>
            </w:r>
            <w:r>
              <w:rPr>
                <w:rFonts w:hint="eastAsia"/>
                <w:sz w:val="21"/>
                <w:szCs w:val="21"/>
              </w:rPr>
              <w:t>seq</w:t>
            </w:r>
            <w:r>
              <w:rPr>
                <w:rFonts w:hint="eastAsia"/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每成功接收一个数据帧</w:t>
            </w:r>
            <w:r>
              <w:rPr>
                <w:rFonts w:hint="eastAsia"/>
                <w:sz w:val="21"/>
                <w:szCs w:val="21"/>
              </w:rPr>
              <w:t>,seq+1,</w:t>
            </w:r>
            <w:r>
              <w:rPr>
                <w:rFonts w:hint="eastAsia"/>
                <w:sz w:val="21"/>
                <w:szCs w:val="21"/>
              </w:rPr>
              <w:t>开始循环顺序接收数据帧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rFonts w:hint="eastAsia"/>
                <w:sz w:val="21"/>
                <w:szCs w:val="21"/>
              </w:rPr>
              <w:t>seq</w:t>
            </w:r>
            <w:r>
              <w:rPr>
                <w:rFonts w:hint="eastAsia"/>
                <w:sz w:val="21"/>
                <w:szCs w:val="21"/>
              </w:rPr>
              <w:t>不是目标值得数据帧直接丢弃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如果是符合要求的数据帧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就给发送方发送一个</w:t>
            </w:r>
            <w:r>
              <w:rPr>
                <w:rFonts w:hint="eastAsia"/>
                <w:sz w:val="21"/>
                <w:szCs w:val="21"/>
              </w:rPr>
              <w:t>ACK=seq</w:t>
            </w:r>
            <w:r>
              <w:rPr>
                <w:rFonts w:hint="eastAsia"/>
                <w:sz w:val="21"/>
                <w:szCs w:val="21"/>
              </w:rPr>
              <w:t>的确认数据帧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直到发送方没有数据传来为止。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的实现就完成了。</w:t>
            </w:r>
          </w:p>
          <w:p w:rsidR="00494EA6" w:rsidRDefault="00494EA6" w:rsidP="00B7307D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114300" distR="114300" wp14:anchorId="0BAE41F3" wp14:editId="3724ACF8">
                  <wp:extent cx="3528060" cy="7772400"/>
                  <wp:effectExtent l="0" t="0" r="7620" b="0"/>
                  <wp:docPr id="9" name="图片 9" descr="Untitled Diagram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ntitled Diagram (3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77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4180" w:rsidRDefault="002F4180" w:rsidP="002F4180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原理：</w:t>
            </w:r>
          </w:p>
          <w:p w:rsidR="00B7307D" w:rsidRDefault="00B7307D" w:rsidP="00B7307D">
            <w:pPr>
              <w:pStyle w:val="2"/>
              <w:ind w:firstLine="420"/>
              <w:rPr>
                <w:sz w:val="21"/>
                <w:szCs w:val="21"/>
              </w:rPr>
            </w:pPr>
            <w:r w:rsidRPr="00D60C91">
              <w:rPr>
                <w:rFonts w:hint="eastAsia"/>
                <w:sz w:val="21"/>
                <w:szCs w:val="21"/>
              </w:rPr>
              <w:t>SR</w:t>
            </w:r>
            <w:r w:rsidRPr="00D60C91">
              <w:rPr>
                <w:rFonts w:hint="eastAsia"/>
                <w:sz w:val="21"/>
                <w:szCs w:val="21"/>
              </w:rPr>
              <w:t>协议是当接收方</w:t>
            </w:r>
            <w:proofErr w:type="gramStart"/>
            <w:r w:rsidRPr="00D60C91">
              <w:rPr>
                <w:rFonts w:hint="eastAsia"/>
                <w:sz w:val="21"/>
                <w:szCs w:val="21"/>
              </w:rPr>
              <w:t>发现某帧出错</w:t>
            </w:r>
            <w:proofErr w:type="gramEnd"/>
            <w:r w:rsidRPr="00D60C91">
              <w:rPr>
                <w:rFonts w:hint="eastAsia"/>
                <w:sz w:val="21"/>
                <w:szCs w:val="21"/>
              </w:rPr>
              <w:t>后，其后继续送来的正确的</w:t>
            </w:r>
            <w:proofErr w:type="gramStart"/>
            <w:r w:rsidRPr="00D60C91">
              <w:rPr>
                <w:rFonts w:hint="eastAsia"/>
                <w:sz w:val="21"/>
                <w:szCs w:val="21"/>
              </w:rPr>
              <w:t>帧虽然</w:t>
            </w:r>
            <w:proofErr w:type="gramEnd"/>
            <w:r w:rsidRPr="00D60C91">
              <w:rPr>
                <w:rFonts w:hint="eastAsia"/>
                <w:sz w:val="21"/>
                <w:szCs w:val="21"/>
              </w:rPr>
              <w:t>不能立即递交给接收方的高层，但接收方可收下来，存放在一个缓冲区中，同时要求发送方重新传送出错的那一帧。一旦收到重新传来的帧后，就可以原已存于缓冲区中的其余</w:t>
            </w:r>
            <w:proofErr w:type="gramStart"/>
            <w:r w:rsidRPr="00D60C91">
              <w:rPr>
                <w:rFonts w:hint="eastAsia"/>
                <w:sz w:val="21"/>
                <w:szCs w:val="21"/>
              </w:rPr>
              <w:t>帧</w:t>
            </w:r>
            <w:proofErr w:type="gramEnd"/>
            <w:r w:rsidRPr="00D60C91">
              <w:rPr>
                <w:rFonts w:hint="eastAsia"/>
                <w:sz w:val="21"/>
                <w:szCs w:val="21"/>
              </w:rPr>
              <w:t>一并按正确的顺序递交高层。显然，</w:t>
            </w:r>
            <w:r w:rsidRPr="00D60C91">
              <w:rPr>
                <w:rFonts w:hint="eastAsia"/>
                <w:sz w:val="21"/>
                <w:szCs w:val="21"/>
              </w:rPr>
              <w:t>SR</w:t>
            </w:r>
            <w:r w:rsidRPr="00D60C91">
              <w:rPr>
                <w:rFonts w:hint="eastAsia"/>
                <w:sz w:val="21"/>
                <w:szCs w:val="21"/>
              </w:rPr>
              <w:t>减少了浪费，但要求接收方有足够大的缓冲区空间。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SR</w:t>
            </w:r>
            <w:r>
              <w:rPr>
                <w:rFonts w:hint="eastAsia"/>
                <w:sz w:val="21"/>
                <w:szCs w:val="21"/>
              </w:rPr>
              <w:t>协议实现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:rsidR="00D621A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发送方的基础上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增加一个计时器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对每一个未被确认的分组进行计时。在每次判断是否超时</w:t>
            </w:r>
            <w:proofErr w:type="gramStart"/>
            <w:r>
              <w:rPr>
                <w:rFonts w:hint="eastAsia"/>
                <w:sz w:val="21"/>
                <w:szCs w:val="21"/>
              </w:rPr>
              <w:t>时</w:t>
            </w:r>
            <w:proofErr w:type="gramEnd"/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需要对所有的计时进行判断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重传不同的是</w:t>
            </w:r>
            <w:r>
              <w:rPr>
                <w:rFonts w:hint="eastAsia"/>
                <w:sz w:val="21"/>
                <w:szCs w:val="21"/>
              </w:rPr>
              <w:t>,SR</w:t>
            </w:r>
            <w:r>
              <w:rPr>
                <w:rFonts w:hint="eastAsia"/>
                <w:sz w:val="21"/>
                <w:szCs w:val="21"/>
              </w:rPr>
              <w:t>只对超时的那一个分组进行重传。</w:t>
            </w:r>
          </w:p>
          <w:p w:rsidR="009811EA" w:rsidRDefault="009811EA" w:rsidP="00B7307D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lastRenderedPageBreak/>
              <w:drawing>
                <wp:inline distT="0" distB="0" distL="114300" distR="114300" wp14:anchorId="4E43AB24" wp14:editId="15095561">
                  <wp:extent cx="2263140" cy="7200900"/>
                  <wp:effectExtent l="0" t="0" r="3810" b="0"/>
                  <wp:docPr id="11" name="图片 11" descr="Untitled Diagram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ntitled Diagram (5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72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813DA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双向传输</w:t>
            </w:r>
            <w:r w:rsidR="00D621AD">
              <w:rPr>
                <w:rFonts w:hint="eastAsia"/>
                <w:sz w:val="21"/>
                <w:szCs w:val="21"/>
              </w:rPr>
              <w:t>：</w:t>
            </w:r>
          </w:p>
          <w:p w:rsidR="00D621AD" w:rsidRDefault="00D621AD" w:rsidP="00B7307D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发送方发送数据需要占用一个固定的端口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而接收方也需要一个固定的端口来向发送方发送</w:t>
            </w:r>
            <w:r>
              <w:rPr>
                <w:rFonts w:hint="eastAsia"/>
                <w:sz w:val="21"/>
                <w:szCs w:val="21"/>
              </w:rPr>
              <w:t xml:space="preserve"> ACK,</w:t>
            </w:r>
            <w:r>
              <w:rPr>
                <w:rFonts w:hint="eastAsia"/>
                <w:sz w:val="21"/>
                <w:szCs w:val="21"/>
              </w:rPr>
              <w:t>所以就可以封装一个完整的协议类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类似于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的有连接传输一样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发送方和接收方之间在两个固定的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和端口之间进行数据的传输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直到双方的传输结束。发送方在使用</w:t>
            </w:r>
            <w:r>
              <w:rPr>
                <w:rFonts w:hint="eastAsia"/>
                <w:sz w:val="21"/>
                <w:szCs w:val="21"/>
              </w:rPr>
              <w:t>send()</w:t>
            </w:r>
            <w:r>
              <w:rPr>
                <w:rFonts w:hint="eastAsia"/>
                <w:sz w:val="21"/>
                <w:szCs w:val="21"/>
              </w:rPr>
              <w:t>函数进行发送时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也可以同时使用</w:t>
            </w:r>
            <w:r>
              <w:rPr>
                <w:rFonts w:hint="eastAsia"/>
                <w:sz w:val="21"/>
                <w:szCs w:val="21"/>
              </w:rPr>
              <w:t>receive()</w:t>
            </w:r>
            <w:r>
              <w:rPr>
                <w:rFonts w:hint="eastAsia"/>
                <w:sz w:val="21"/>
                <w:szCs w:val="21"/>
              </w:rPr>
              <w:t>函数进行接收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两个过程并不冲突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可以同时进行。如果要同时收发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就需要同时开一个发送线程和一个接收线程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两个线程独立运行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没有冲突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这样就可以实现双向数据传输了。</w:t>
            </w:r>
          </w:p>
          <w:p w:rsidR="007D78CC" w:rsidRPr="00B7307D" w:rsidRDefault="007D78CC" w:rsidP="007C0C1B">
            <w:pPr>
              <w:rPr>
                <w:color w:val="FF0000"/>
                <w:u w:val="single"/>
              </w:rPr>
            </w:pPr>
          </w:p>
        </w:tc>
      </w:tr>
      <w:tr w:rsidR="00B7307D" w:rsidTr="00635816">
        <w:trPr>
          <w:trHeight w:val="30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307D" w:rsidRPr="00233201" w:rsidRDefault="00B7307D" w:rsidP="00B7307D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实验结果：</w:t>
            </w:r>
          </w:p>
          <w:p w:rsidR="00B7307D" w:rsidRDefault="00B7307D" w:rsidP="00B7307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下面上截图</w:t>
            </w:r>
          </w:p>
          <w:p w:rsidR="00B7307D" w:rsidRPr="003A79EA" w:rsidRDefault="00B7307D" w:rsidP="00B7307D">
            <w:r>
              <w:rPr>
                <w:noProof/>
              </w:rPr>
              <w:drawing>
                <wp:inline distT="0" distB="0" distL="0" distR="0" wp14:anchorId="26A1ABA6" wp14:editId="2342CF68">
                  <wp:extent cx="5274310" cy="3502660"/>
                  <wp:effectExtent l="0" t="0" r="254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r>
              <w:rPr>
                <w:rFonts w:hint="eastAsia"/>
              </w:rPr>
              <w:t>从上面的图片中，可以看到，数据发送完毕，并且出现了模拟丢包的情况，可以看到当收到不是预期的数据包的时候，直接重发分组。</w:t>
            </w:r>
          </w:p>
          <w:p w:rsidR="00B7307D" w:rsidRDefault="00B7307D" w:rsidP="00B7307D"/>
          <w:p w:rsidR="00B7307D" w:rsidRDefault="00B7307D" w:rsidP="00B7307D"/>
          <w:p w:rsidR="00B7307D" w:rsidRDefault="00B7307D" w:rsidP="00B7307D">
            <w:r>
              <w:rPr>
                <w:noProof/>
              </w:rPr>
              <w:drawing>
                <wp:inline distT="0" distB="0" distL="0" distR="0" wp14:anchorId="551B82ED" wp14:editId="1B7A9624">
                  <wp:extent cx="5274310" cy="2829560"/>
                  <wp:effectExtent l="0" t="0" r="254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Pr="00CF4CD0" w:rsidRDefault="00B7307D" w:rsidP="00B7307D">
            <w:r>
              <w:rPr>
                <w:noProof/>
              </w:rPr>
              <w:lastRenderedPageBreak/>
              <w:drawing>
                <wp:inline distT="0" distB="0" distL="0" distR="0" wp14:anchorId="48DEA6F7" wp14:editId="20B81AF0">
                  <wp:extent cx="3673158" cy="1943268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r>
              <w:rPr>
                <w:noProof/>
              </w:rPr>
              <w:drawing>
                <wp:inline distT="0" distB="0" distL="0" distR="0" wp14:anchorId="51EE2E6C" wp14:editId="3977B8C8">
                  <wp:extent cx="5274310" cy="22123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48553F" w:rsidP="00B7307D">
            <w:r>
              <w:rPr>
                <w:noProof/>
              </w:rPr>
              <w:drawing>
                <wp:inline distT="0" distB="0" distL="0" distR="0" wp14:anchorId="399A1C55" wp14:editId="5B78D2ED">
                  <wp:extent cx="5274310" cy="188150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53F" w:rsidRDefault="0048553F" w:rsidP="00B7307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01FF57" wp14:editId="3D4F7C03">
                  <wp:extent cx="5274310" cy="25908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r>
              <w:rPr>
                <w:noProof/>
              </w:rPr>
              <w:drawing>
                <wp:inline distT="0" distB="0" distL="0" distR="0" wp14:anchorId="40F89870" wp14:editId="1BFCDAFB">
                  <wp:extent cx="3619814" cy="140982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07D" w:rsidRDefault="00B7307D" w:rsidP="00B7307D">
            <w:pPr>
              <w:rPr>
                <w:rFonts w:hint="eastAsia"/>
              </w:rPr>
            </w:pPr>
            <w:r>
              <w:rPr>
                <w:rFonts w:hint="eastAsia"/>
              </w:rPr>
              <w:t>从上面的截图中可以看到，</w:t>
            </w:r>
            <w:r>
              <w:rPr>
                <w:rFonts w:hint="eastAsia"/>
              </w:rPr>
              <w:t>s</w:t>
            </w:r>
            <w:r>
              <w:t>r</w:t>
            </w:r>
            <w:r>
              <w:rPr>
                <w:rFonts w:hint="eastAsia"/>
              </w:rPr>
              <w:t>协议</w:t>
            </w:r>
            <w:r w:rsidR="0048553F">
              <w:rPr>
                <w:rFonts w:hint="eastAsia"/>
              </w:rPr>
              <w:t>当遇到分组丢失的情况，会只重传丢失的分组，而不会整个窗口进行重传。同时我这里实现了双向传输，即在客户端发送文件到服务器，服务器接受完成之后会</w:t>
            </w:r>
            <w:r w:rsidR="00F06819">
              <w:rPr>
                <w:rFonts w:hint="eastAsia"/>
              </w:rPr>
              <w:t>向客户端发送文件，客户端接收文件。</w:t>
            </w:r>
          </w:p>
          <w:p w:rsidR="00B7307D" w:rsidRPr="00F300DB" w:rsidRDefault="00B7307D" w:rsidP="00B7307D">
            <w:pPr>
              <w:rPr>
                <w:color w:val="FF0000"/>
                <w:u w:val="single"/>
              </w:rPr>
            </w:pPr>
          </w:p>
        </w:tc>
      </w:tr>
      <w:tr w:rsidR="00B7307D" w:rsidTr="00635816">
        <w:trPr>
          <w:trHeight w:val="69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307D" w:rsidRDefault="00B7307D" w:rsidP="00B7307D">
            <w:r w:rsidRPr="006D293C">
              <w:rPr>
                <w:rFonts w:hint="eastAsia"/>
              </w:rPr>
              <w:lastRenderedPageBreak/>
              <w:t>心得体会：</w:t>
            </w:r>
          </w:p>
          <w:p w:rsidR="00355284" w:rsidRDefault="00355284" w:rsidP="00B7307D">
            <w:r>
              <w:rPr>
                <w:rFonts w:hint="eastAsia"/>
              </w:rPr>
              <w:t>还是自己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菜了，确实学到很多东西，以后要仔细听</w:t>
            </w:r>
            <w:r>
              <w:rPr>
                <w:rFonts w:hint="eastAsia"/>
              </w:rPr>
              <w:t>m</w:t>
            </w:r>
            <w:r>
              <w:t>ooc</w:t>
            </w:r>
            <w:r>
              <w:rPr>
                <w:rFonts w:hint="eastAsia"/>
              </w:rPr>
              <w:t>了，好多东西没记住</w:t>
            </w:r>
          </w:p>
          <w:p w:rsidR="00355284" w:rsidRDefault="00355284" w:rsidP="00B7307D">
            <w:pPr>
              <w:rPr>
                <w:rFonts w:ascii="新宋体" w:eastAsia="新宋体" w:hAnsiTheme="minorHAnsi" w:cs="新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897380" cy="18973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7568E" w:rsidRDefault="00E7568E"/>
    <w:sectPr w:rsidR="00E7568E" w:rsidSect="006B0F6E">
      <w:head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395" w:rsidRDefault="00CD5395" w:rsidP="003A16C0">
      <w:r>
        <w:separator/>
      </w:r>
    </w:p>
  </w:endnote>
  <w:endnote w:type="continuationSeparator" w:id="0">
    <w:p w:rsidR="00CD5395" w:rsidRDefault="00CD5395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395" w:rsidRDefault="00CD5395" w:rsidP="003A16C0">
      <w:r>
        <w:separator/>
      </w:r>
    </w:p>
  </w:footnote>
  <w:footnote w:type="continuationSeparator" w:id="0">
    <w:p w:rsidR="00CD5395" w:rsidRDefault="00CD5395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86A6C"/>
    <w:multiLevelType w:val="singleLevel"/>
    <w:tmpl w:val="87986A6C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B3D3BFE8"/>
    <w:multiLevelType w:val="singleLevel"/>
    <w:tmpl w:val="B3D3BF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3121B"/>
    <w:rsid w:val="00067C88"/>
    <w:rsid w:val="00090172"/>
    <w:rsid w:val="000C744D"/>
    <w:rsid w:val="000D4E6D"/>
    <w:rsid w:val="000D7183"/>
    <w:rsid w:val="001A7354"/>
    <w:rsid w:val="001E553E"/>
    <w:rsid w:val="00224F53"/>
    <w:rsid w:val="00233201"/>
    <w:rsid w:val="00286BFF"/>
    <w:rsid w:val="002B4F89"/>
    <w:rsid w:val="002F15E5"/>
    <w:rsid w:val="002F4180"/>
    <w:rsid w:val="00305765"/>
    <w:rsid w:val="00355284"/>
    <w:rsid w:val="00366ED8"/>
    <w:rsid w:val="00390C97"/>
    <w:rsid w:val="00397541"/>
    <w:rsid w:val="003A16C0"/>
    <w:rsid w:val="003A2061"/>
    <w:rsid w:val="003A4109"/>
    <w:rsid w:val="003A79EA"/>
    <w:rsid w:val="0048553F"/>
    <w:rsid w:val="00494EA6"/>
    <w:rsid w:val="004A1815"/>
    <w:rsid w:val="004E3585"/>
    <w:rsid w:val="004F7649"/>
    <w:rsid w:val="00532DEF"/>
    <w:rsid w:val="005A398D"/>
    <w:rsid w:val="0062448C"/>
    <w:rsid w:val="00635816"/>
    <w:rsid w:val="006B0F6E"/>
    <w:rsid w:val="006C37ED"/>
    <w:rsid w:val="006D293C"/>
    <w:rsid w:val="00704B1C"/>
    <w:rsid w:val="00752589"/>
    <w:rsid w:val="007D78CC"/>
    <w:rsid w:val="00813DAD"/>
    <w:rsid w:val="00843BD1"/>
    <w:rsid w:val="00890C1A"/>
    <w:rsid w:val="008E0AAC"/>
    <w:rsid w:val="00957C0D"/>
    <w:rsid w:val="009811EA"/>
    <w:rsid w:val="00A31619"/>
    <w:rsid w:val="00A60A7E"/>
    <w:rsid w:val="00A6154A"/>
    <w:rsid w:val="00A645F8"/>
    <w:rsid w:val="00AB7093"/>
    <w:rsid w:val="00B64CA2"/>
    <w:rsid w:val="00B7307D"/>
    <w:rsid w:val="00BE6C04"/>
    <w:rsid w:val="00C0231D"/>
    <w:rsid w:val="00CD1597"/>
    <w:rsid w:val="00CD5395"/>
    <w:rsid w:val="00CF4CD0"/>
    <w:rsid w:val="00CF6BD6"/>
    <w:rsid w:val="00D60C91"/>
    <w:rsid w:val="00D621AD"/>
    <w:rsid w:val="00D75EE1"/>
    <w:rsid w:val="00DA205E"/>
    <w:rsid w:val="00DC1B9C"/>
    <w:rsid w:val="00DF6871"/>
    <w:rsid w:val="00E11B8F"/>
    <w:rsid w:val="00E326DD"/>
    <w:rsid w:val="00E7568E"/>
    <w:rsid w:val="00E934E7"/>
    <w:rsid w:val="00EB6317"/>
    <w:rsid w:val="00F06819"/>
    <w:rsid w:val="00F20B07"/>
    <w:rsid w:val="00F64527"/>
    <w:rsid w:val="00F846F7"/>
    <w:rsid w:val="00F870AE"/>
    <w:rsid w:val="00F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738E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任 永鹏</cp:lastModifiedBy>
  <cp:revision>58</cp:revision>
  <dcterms:created xsi:type="dcterms:W3CDTF">2018-10-17T02:59:00Z</dcterms:created>
  <dcterms:modified xsi:type="dcterms:W3CDTF">2019-11-08T10:11:00Z</dcterms:modified>
</cp:coreProperties>
</file>