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66" w:rsidRPr="00DC6FAC" w:rsidRDefault="005C287F" w:rsidP="005C287F">
      <w:pPr>
        <w:rPr>
          <w:rFonts w:ascii="Microsoft YaHei UI" w:eastAsia="Microsoft YaHei UI" w:hAnsi="Microsoft YaHei UI"/>
        </w:rPr>
      </w:pPr>
      <w:bookmarkStart w:id="0" w:name="_GoBack"/>
      <w:r w:rsidRPr="00DC6FAC">
        <w:rPr>
          <w:rFonts w:ascii="Microsoft YaHei UI" w:eastAsia="Microsoft YaHei UI" w:hAnsi="Microsoft YaHei UI" w:hint="eastAsia"/>
        </w:rPr>
        <w:t>毛泽东军事贡献年表</w:t>
      </w:r>
    </w:p>
    <w:p w:rsidR="005C287F" w:rsidRPr="00DC6FAC" w:rsidRDefault="005C287F" w:rsidP="005C287F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927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8月7日，出席中共中央在汉口召开的紧急会议，提出枪杆子里面出政权的思想，被选为临时中央政治局候补委员。会后到湖南领导湘赣边界秋收起义。</w:t>
      </w:r>
    </w:p>
    <w:p w:rsidR="005C287F" w:rsidRPr="00DC6FAC" w:rsidRDefault="005C287F" w:rsidP="005C287F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927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10月，到达江西宁冈县茅坪，开始创建井冈山革命根据地。</w:t>
      </w:r>
    </w:p>
    <w:p w:rsidR="005C287F" w:rsidRPr="00DC6FAC" w:rsidRDefault="005C287F" w:rsidP="005C287F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928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10月</w:t>
      </w:r>
      <w:r w:rsidRPr="00DC6FAC">
        <w:rPr>
          <w:rFonts w:ascii="Microsoft YaHei UI" w:eastAsia="Microsoft YaHei UI" w:hAnsi="Microsoft YaHei UI" w:hint="eastAsia"/>
        </w:rPr>
        <w:t>，</w:t>
      </w:r>
      <w:r w:rsidRPr="00DC6FAC">
        <w:rPr>
          <w:rFonts w:ascii="Microsoft YaHei UI" w:eastAsia="Microsoft YaHei UI" w:hAnsi="Microsoft YaHei UI"/>
        </w:rPr>
        <w:t>提出“工农武装割据”的思想。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1930年1月，写</w:t>
      </w:r>
      <w:r w:rsidRPr="00DC6FAC">
        <w:rPr>
          <w:rFonts w:ascii="Microsoft YaHei UI" w:eastAsia="Microsoft YaHei UI" w:hAnsi="Microsoft YaHei UI" w:hint="eastAsia"/>
        </w:rPr>
        <w:t>成</w:t>
      </w:r>
      <w:r w:rsidRPr="00DC6FAC">
        <w:rPr>
          <w:rFonts w:ascii="Microsoft YaHei UI" w:eastAsia="Microsoft YaHei UI" w:hAnsi="Microsoft YaHei UI"/>
        </w:rPr>
        <w:t>《星星之火，可以燎原》一文，阐述关于农村包围城市、武装夺取政权的中国革命道路的理论。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1930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5月，撰写《反对本本主义》一文，提出“没有调查，没有发言权”</w:t>
      </w:r>
      <w:r w:rsidRPr="00DC6FAC">
        <w:rPr>
          <w:rFonts w:ascii="Microsoft YaHei UI" w:eastAsia="Microsoft YaHei UI" w:hAnsi="Microsoft YaHei UI" w:hint="eastAsia"/>
        </w:rPr>
        <w:t>的口号</w:t>
      </w:r>
      <w:r w:rsidRPr="00DC6FAC">
        <w:rPr>
          <w:rFonts w:ascii="Microsoft YaHei UI" w:eastAsia="Microsoft YaHei UI" w:hAnsi="Microsoft YaHei UI"/>
        </w:rPr>
        <w:t>。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1930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至1932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，同朱德等指挥红一方面军粉碎国民党军</w:t>
      </w:r>
      <w:r w:rsidRPr="00DC6FAC">
        <w:rPr>
          <w:rFonts w:ascii="Microsoft YaHei UI" w:eastAsia="Microsoft YaHei UI" w:hAnsi="Microsoft YaHei UI" w:hint="eastAsia"/>
        </w:rPr>
        <w:t>四</w:t>
      </w:r>
      <w:r w:rsidRPr="00DC6FAC">
        <w:rPr>
          <w:rFonts w:ascii="Microsoft YaHei UI" w:eastAsia="Microsoft YaHei UI" w:hAnsi="Microsoft YaHei UI"/>
        </w:rPr>
        <w:t>次“围剿”。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长征开始后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1935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3月至5月，同周恩来等指挥红一方面军四渡赤水，巧渡金沙江，飞夺泸定桥，取得战略转移中</w:t>
      </w:r>
      <w:r w:rsidRPr="00DC6FAC">
        <w:rPr>
          <w:rFonts w:ascii="Microsoft YaHei UI" w:eastAsia="Microsoft YaHei UI" w:hAnsi="Microsoft YaHei UI" w:hint="eastAsia"/>
        </w:rPr>
        <w:t>的具有</w:t>
      </w:r>
      <w:r w:rsidRPr="00DC6FAC">
        <w:rPr>
          <w:rFonts w:ascii="Microsoft YaHei UI" w:eastAsia="Microsoft YaHei UI" w:hAnsi="Microsoft YaHei UI"/>
        </w:rPr>
        <w:t>决定意义的胜利。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全面抗战爆发后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1938年</w:t>
      </w:r>
      <w:r w:rsidRPr="00DC6FAC">
        <w:rPr>
          <w:rFonts w:ascii="Microsoft YaHei UI" w:eastAsia="Microsoft YaHei UI" w:hAnsi="Microsoft YaHei UI" w:hint="eastAsia"/>
        </w:rPr>
        <w:t>春季，作出八路军从华北山地进入到平原地区开展游击战争的决策。</w:t>
      </w:r>
    </w:p>
    <w:p w:rsidR="009B55B2" w:rsidRPr="00DC6FAC" w:rsidRDefault="009B55B2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1938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5月26日至6月3日，在延安抗日战争研究会作《论持久战》讲演。全面分析中日战争所处的时代和中日双方的基本特点，批驳速胜论和亡国论，阐述了中国抗日战争的持久战的总方针。</w:t>
      </w:r>
    </w:p>
    <w:p w:rsidR="00BF2D54" w:rsidRPr="00DC6FAC" w:rsidRDefault="00BF2D54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939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12月至次年3月，领导打退国民党顽固派第一次反共高潮。</w:t>
      </w:r>
    </w:p>
    <w:p w:rsidR="00BF2D54" w:rsidRPr="00DC6FAC" w:rsidRDefault="00BF2D54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解放战争时期</w:t>
      </w:r>
    </w:p>
    <w:p w:rsidR="00BF2D54" w:rsidRPr="00DC6FAC" w:rsidRDefault="00BF2D54" w:rsidP="009B55B2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946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7月4日，作出南线野战军“先在内线打几个胜仗再转至外线”的战略决策。</w:t>
      </w:r>
    </w:p>
    <w:p w:rsidR="00BF2D54" w:rsidRPr="00DC6FAC" w:rsidRDefault="00BF2D54" w:rsidP="00BF2D54">
      <w:pPr>
        <w:ind w:firstLineChars="300" w:firstLine="630"/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9月16日，为中共中央军委起草《集中优势兵力，各个歼灭敌人》的指示。</w:t>
      </w:r>
    </w:p>
    <w:p w:rsidR="00BF2D54" w:rsidRPr="00DC6FAC" w:rsidRDefault="00BF2D54" w:rsidP="00BF2D54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1947年3月18日，率中共中央机关和人民解放军总部撤离延安，开始历时一年的陕北转</w:t>
      </w:r>
      <w:r w:rsidRPr="00DC6FAC">
        <w:rPr>
          <w:rFonts w:ascii="Microsoft YaHei UI" w:eastAsia="Microsoft YaHei UI" w:hAnsi="Microsoft YaHei UI"/>
        </w:rPr>
        <w:lastRenderedPageBreak/>
        <w:t>战。</w:t>
      </w:r>
    </w:p>
    <w:p w:rsidR="00BF2D54" w:rsidRPr="00DC6FAC" w:rsidRDefault="00BF2D54" w:rsidP="00BF2D54">
      <w:pPr>
        <w:ind w:firstLineChars="400" w:firstLine="840"/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3月至8月，领导西北野战军先后取得青化砭、羊马河、蟠龙、沙家店战役的胜利，粉碎了国民党对陕北解放区的重点进攻。</w:t>
      </w:r>
    </w:p>
    <w:p w:rsidR="00BF2D54" w:rsidRPr="00DC6FAC" w:rsidRDefault="00BF2D54" w:rsidP="00BF2D54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948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9月至次年1月，组织指挥辽沈、淮海、平津三大战略决战，将国民党军主力聚歼在长江以北。</w:t>
      </w:r>
    </w:p>
    <w:p w:rsidR="00BF2D54" w:rsidRPr="00DC6FAC" w:rsidRDefault="00BF2D54" w:rsidP="00BF2D54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新中国成立后</w:t>
      </w:r>
    </w:p>
    <w:p w:rsidR="00BF2D54" w:rsidRPr="00DC6FAC" w:rsidRDefault="00BF2D54" w:rsidP="00BF2D54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949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12月至翌年初，对和平解放西藏作出具体部署。</w:t>
      </w:r>
    </w:p>
    <w:p w:rsidR="00BF2D54" w:rsidRPr="00DC6FAC" w:rsidRDefault="00BF2D54" w:rsidP="00BF2D54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 w:hint="eastAsia"/>
        </w:rPr>
        <w:t>1</w:t>
      </w:r>
      <w:r w:rsidRPr="00DC6FAC">
        <w:rPr>
          <w:rFonts w:ascii="Microsoft YaHei UI" w:eastAsia="Microsoft YaHei UI" w:hAnsi="Microsoft YaHei UI"/>
        </w:rPr>
        <w:t>950</w:t>
      </w:r>
      <w:r w:rsidRPr="00DC6FAC">
        <w:rPr>
          <w:rFonts w:ascii="Microsoft YaHei UI" w:eastAsia="Microsoft YaHei UI" w:hAnsi="Microsoft YaHei UI" w:hint="eastAsia"/>
        </w:rPr>
        <w:t>年1</w:t>
      </w:r>
      <w:r w:rsidRPr="00DC6FAC">
        <w:rPr>
          <w:rFonts w:ascii="Microsoft YaHei UI" w:eastAsia="Microsoft YaHei UI" w:hAnsi="Microsoft YaHei UI"/>
        </w:rPr>
        <w:t>0月上旬，主持中共中央政治局会议，作出“抗美援朝，保家卫国”的决策。</w:t>
      </w:r>
    </w:p>
    <w:p w:rsidR="00BF2D54" w:rsidRPr="00DC6FAC" w:rsidRDefault="00BF2D54" w:rsidP="00BF2D54">
      <w:pPr>
        <w:rPr>
          <w:rFonts w:ascii="Microsoft YaHei UI" w:eastAsia="Microsoft YaHei UI" w:hAnsi="Microsoft YaHei UI"/>
        </w:rPr>
      </w:pPr>
      <w:r w:rsidRPr="00DC6FAC">
        <w:rPr>
          <w:rFonts w:ascii="Microsoft YaHei UI" w:eastAsia="Microsoft YaHei UI" w:hAnsi="Microsoft YaHei UI"/>
        </w:rPr>
        <w:t>1950</w:t>
      </w:r>
      <w:r w:rsidRPr="00DC6FAC">
        <w:rPr>
          <w:rFonts w:ascii="Microsoft YaHei UI" w:eastAsia="Microsoft YaHei UI" w:hAnsi="Microsoft YaHei UI" w:hint="eastAsia"/>
        </w:rPr>
        <w:t>年</w:t>
      </w:r>
      <w:r w:rsidRPr="00DC6FAC">
        <w:rPr>
          <w:rFonts w:ascii="Microsoft YaHei UI" w:eastAsia="Microsoft YaHei UI" w:hAnsi="Microsoft YaHei UI"/>
        </w:rPr>
        <w:t>10月8日，发布组成中国人民志愿军的命令，命令志愿军迅即向朝鲜境内出动，援助朝鲜人民，并任命彭德怀为志愿军司令员兼政治委员。随后亲自指导了第一次至第三次战役。</w:t>
      </w:r>
      <w:bookmarkEnd w:id="0"/>
    </w:p>
    <w:sectPr w:rsidR="00BF2D54" w:rsidRPr="00DC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7F"/>
    <w:rsid w:val="005B506B"/>
    <w:rsid w:val="005C287F"/>
    <w:rsid w:val="009B55B2"/>
    <w:rsid w:val="00BF2D54"/>
    <w:rsid w:val="00DC6FAC"/>
    <w:rsid w:val="00E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2B4B-1F4B-415D-AF2E-EB3A9EAB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10073</dc:creator>
  <cp:keywords/>
  <dc:description/>
  <cp:lastModifiedBy>q ht</cp:lastModifiedBy>
  <cp:revision>2</cp:revision>
  <dcterms:created xsi:type="dcterms:W3CDTF">2019-03-24T03:28:00Z</dcterms:created>
  <dcterms:modified xsi:type="dcterms:W3CDTF">2019-03-27T06:10:00Z</dcterms:modified>
</cp:coreProperties>
</file>