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richardrivera@example.org</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Pushpa</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Rajesh</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Rohit</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ksh.ipo@nuvama.com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3"/>
                <w:sz w:val="20"/>
                <w:szCs w:val="20"/>
                <w:shd w:val="nil" w:color="auto" w:fill="auto"/>
                <w:rtl w:val="0"/>
                <w:lang w:val="en-US"/>
              </w:rPr>
              <w:t xml:space="preserve"> </w:t>
            </w:r>
            <w:r>
              <w:rPr>
                <w:rStyle w:val="None"/>
                <w:sz w:val="20"/>
                <w:szCs w:val="20"/>
                <w:shd w:val="nil" w:color="auto" w:fill="auto"/>
                <w:rtl w:val="0"/>
                <w:lang w:val="en-US"/>
              </w:rPr>
              <w:t>4009</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4400</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ksh@icicisecurities.com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2"/>
                <w:sz w:val="20"/>
                <w:szCs w:val="20"/>
                <w:shd w:val="nil" w:color="auto" w:fill="auto"/>
                <w:rtl w:val="0"/>
                <w:lang w:val="en-US"/>
              </w:rPr>
              <w:t xml:space="preserve"> </w:t>
            </w:r>
            <w:r>
              <w:rPr>
                <w:rStyle w:val="None"/>
                <w:sz w:val="20"/>
                <w:szCs w:val="20"/>
                <w:shd w:val="nil" w:color="auto" w:fill="auto"/>
                <w:rtl w:val="0"/>
                <w:lang w:val="en-US"/>
              </w:rPr>
              <w:t>6807</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7100</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w:t>
            </w:r>
            <w:r>
              <w:rPr>
                <w:rStyle w:val="None"/>
                <w:spacing w:val="-3"/>
                <w:sz w:val="20"/>
                <w:szCs w:val="20"/>
                <w:shd w:val="nil" w:color="auto" w:fill="auto"/>
                <w:rtl w:val="0"/>
                <w:lang w:val="en-US"/>
              </w:rPr>
              <w:t xml:space="preserve"> </w:t>
            </w:r>
            <w:r>
              <w:rPr>
                <w:rStyle w:val="None"/>
                <w:sz w:val="20"/>
                <w:szCs w:val="20"/>
                <w:shd w:val="nil" w:color="auto" w:fill="auto"/>
                <w:rtl w:val="0"/>
                <w:lang w:val="en-US"/>
              </w:rPr>
              <w:t>81081</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14949</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kshinternational.ipo@in.mpms.mufg.com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KSH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Sarthak</w:t>
      </w:r>
      <w:r>
        <w:rPr>
          <w:rStyle w:val="None"/>
          <w:spacing w:val="-5"/>
          <w:sz w:val="13"/>
          <w:szCs w:val="13"/>
          <w:rtl w:val="0"/>
        </w:rPr>
        <w:t xml:space="preserve"> </w:t>
      </w:r>
      <w:r>
        <w:rPr>
          <w:rStyle w:val="None"/>
          <w:sz w:val="13"/>
          <w:szCs w:val="13"/>
          <w:rtl w:val="0"/>
        </w:rPr>
        <w:t>Malvadkar,</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cs.connect@kshinternational.com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ksh.ipo@nuvama.com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customerservice.mb@nuvama.com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+91 22 6807</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7100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ksh@icicisecurities.com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customercare@icicisecurities.com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+91 81081</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14949</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kshinternational.ipo@in.mpms.mufg.com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kshinternational.ipo@in.mpms.mufg.com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KSH International Limited,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Sarthak Malvadkar.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Rohit 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Rajesh Kushal Hegde.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 Hegde, 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Pushpa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Hegde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Pushpa Kushal Hegde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Rajesh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Hegde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MUFG Intime India Private Limited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Pushpa Kushal Hegde, Rajesh Kushal Hegde, Rohit Kushal Hegde,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Pushpa</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Rajesh</w:t>
            </w:r>
            <w:r>
              <w:rPr>
                <w:rStyle w:val="None"/>
                <w:spacing w:val="-2"/>
                <w:sz w:val="18"/>
                <w:szCs w:val="18"/>
                <w:shd w:val="nil" w:color="auto" w:fill="auto"/>
                <w:rtl w:val="0"/>
                <w:lang w:val="en-US"/>
              </w:rPr>
              <w:t xml:space="preserve"> </w:t>
            </w:r>
            <w:r>
              <w:rPr>
                <w:rStyle w:val="None"/>
                <w:sz w:val="18"/>
                <w:szCs w:val="18"/>
                <w:shd w:val="nil" w:color="auto" w:fill="auto"/>
                <w:rtl w:val="0"/>
                <w:lang w:val="en-US"/>
              </w:rPr>
              <w:t>Kushal</w:t>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Amod</w:t>
      </w:r>
      <w:r>
        <w:rPr>
          <w:rStyle w:val="None"/>
          <w:i w:val="1"/>
          <w:iCs w:val="1"/>
          <w:spacing w:val="22"/>
          <w:sz w:val="16"/>
          <w:szCs w:val="16"/>
          <w:rtl w:val="0"/>
          <w:lang w:val="en-US"/>
        </w:rPr>
        <w:t xml:space="preserve"> </w:t>
      </w:r>
      <w:r>
        <w:rPr>
          <w:rStyle w:val="Hyperlink.4"/>
          <w:i w:val="1"/>
          <w:iCs w:val="1"/>
          <w:sz w:val="16"/>
          <w:szCs w:val="16"/>
          <w:rtl w:val="0"/>
          <w:lang w:val="en-US"/>
        </w:rPr>
        <w:t>Joshi,</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Sarthak</w:t>
      </w:r>
      <w:r>
        <w:rPr>
          <w:rStyle w:val="None"/>
          <w:i w:val="1"/>
          <w:iCs w:val="1"/>
          <w:spacing w:val="21"/>
          <w:sz w:val="16"/>
          <w:szCs w:val="16"/>
          <w:rtl w:val="0"/>
          <w:lang w:val="en-US"/>
        </w:rPr>
        <w:t xml:space="preserve"> </w:t>
      </w:r>
      <w:r>
        <w:rPr>
          <w:rStyle w:val="Hyperlink.4"/>
          <w:i w:val="1"/>
          <w:iCs w:val="1"/>
          <w:sz w:val="16"/>
          <w:szCs w:val="16"/>
          <w:rtl w:val="0"/>
          <w:lang w:val="en-US"/>
        </w:rPr>
        <w:t>Malvadkar,</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KSH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KSH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Rajesh Kushal Hegde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Rohit Kushal Hegde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Rohit</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Sarthak Malvadkar,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Pushpa</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Rajesh</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Rohit 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Waterloo Motors Private Limited; (ii) KSH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(xvii) Waterloo Industrial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Pushpa Hegde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Pushpa</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Rajesh</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Rohit</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Rajesh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Sarthak</w:t>
      </w:r>
      <w:r>
        <w:rPr>
          <w:rStyle w:val="Hyperlink.5"/>
          <w:rtl w:val="0"/>
          <w:lang w:val="en-US"/>
        </w:rPr>
        <w:t xml:space="preserve"> </w:t>
      </w:r>
      <w:r>
        <w:rPr>
          <w:rStyle w:val="Hyperlink.4"/>
          <w:rtl w:val="0"/>
          <w:lang w:val="en-US"/>
        </w:rPr>
        <w:t>Malvadkar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Sarthak.malvadkar@kshinterantional.com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w:t>
      </w:r>
      <w:r>
        <w:rPr>
          <w:rStyle w:val="None"/>
          <w:spacing w:val="-11"/>
          <w:sz w:val="20"/>
          <w:szCs w:val="20"/>
          <w:rtl w:val="0"/>
        </w:rPr>
        <w:t xml:space="preserve"> </w:t>
      </w:r>
      <w:r>
        <w:rPr>
          <w:rStyle w:val="None"/>
          <w:sz w:val="20"/>
          <w:szCs w:val="20"/>
          <w:rtl w:val="0"/>
        </w:rPr>
        <w:t>22</w:t>
      </w:r>
      <w:r>
        <w:rPr>
          <w:rStyle w:val="None"/>
          <w:spacing w:val="-13"/>
          <w:sz w:val="20"/>
          <w:szCs w:val="20"/>
          <w:rtl w:val="0"/>
        </w:rPr>
        <w:t xml:space="preserve"> </w:t>
      </w:r>
      <w:r>
        <w:rPr>
          <w:rStyle w:val="None"/>
          <w:sz w:val="20"/>
          <w:szCs w:val="20"/>
          <w:rtl w:val="0"/>
        </w:rPr>
        <w:t xml:space="preserve">40094400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ksh.ipo@nuvama.com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customerservice.mb@nuvama.com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22 6807 7100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ksh@icicisecurities.com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customercare@icicisecurities.com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ksh.ipo@nuvama.com,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prakash.boricha@nuvama.com,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sheetal.parab@nuvama.com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22 6807 7100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ksh@icicisecurities.com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customercare@icicisecurities.com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ipo@trilegal.com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22</w:t>
      </w:r>
      <w:r>
        <w:rPr>
          <w:rStyle w:val="None"/>
          <w:spacing w:val="-5"/>
          <w:sz w:val="20"/>
          <w:szCs w:val="20"/>
          <w:rtl w:val="0"/>
        </w:rPr>
        <w:t xml:space="preserve"> </w:t>
      </w:r>
      <w:r>
        <w:rPr>
          <w:rStyle w:val="Hyperlink.9"/>
          <w:rtl w:val="0"/>
        </w:rPr>
        <w:t>4079</w:t>
      </w:r>
      <w:r>
        <w:rPr>
          <w:rStyle w:val="None"/>
          <w:spacing w:val="-2"/>
          <w:sz w:val="20"/>
          <w:szCs w:val="20"/>
          <w:rtl w:val="0"/>
        </w:rPr>
        <w:t xml:space="preserve"> </w:t>
      </w:r>
      <w:r>
        <w:rPr>
          <w:rStyle w:val="None"/>
          <w:spacing w:val="-3"/>
          <w:sz w:val="20"/>
          <w:szCs w:val="20"/>
          <w:rtl w:val="0"/>
        </w:rPr>
        <w:t>1000</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MUFG Intime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81081 14949</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kshinternational.ipo@in.mpms.mufg.com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kshinternational.ipo@in.mpms.mufg.com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Shanti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HDFC Bank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siddharth.jadhav@hdfcbank.com,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sachin.gawade@hdfcbank.com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eric.bacha@hdfcbank.com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tushar.gavankar@hdfcbank.com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pravin.teli2@hdfcbank.com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Ipocmg@icicibank.com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siddharth.jadhav@hdfcbank.com,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sachin.gawade@hdfcbank.com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eric.bacha@hdfcbank.com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tushar.gavankar@hdfcbank.com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pravin.teli2@hdfcbank.com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Ipocmg@icicibank.com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siddharth.jadhav@hdfcbank.com,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sachin.gawade@hdfcbank.com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eric.bacha@hdfcbank.com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tushar.gavankar@hdfcbank.com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pravin.teli2@hdfcbank.com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parag.pansare@kirtanepandit.com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parag.pansare@kirtanepandit.com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hingnetare@gmail.com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20</w:t>
      </w:r>
      <w:r>
        <w:rPr>
          <w:rStyle w:val="None"/>
          <w:spacing w:val="-5"/>
          <w:sz w:val="20"/>
          <w:szCs w:val="20"/>
          <w:rtl w:val="0"/>
        </w:rPr>
        <w:t xml:space="preserve"> </w:t>
      </w:r>
      <w:r>
        <w:rPr>
          <w:rStyle w:val="Hyperlink.9"/>
          <w:rtl w:val="0"/>
        </w:rPr>
        <w:t>6606</w:t>
      </w:r>
      <w:r>
        <w:rPr>
          <w:rStyle w:val="None"/>
          <w:spacing w:val="-2"/>
          <w:sz w:val="20"/>
          <w:szCs w:val="20"/>
          <w:rtl w:val="0"/>
        </w:rPr>
        <w:t xml:space="preserve"> </w:t>
      </w:r>
      <w:r>
        <w:rPr>
          <w:rStyle w:val="None"/>
          <w:spacing w:val="-3"/>
          <w:sz w:val="20"/>
          <w:szCs w:val="20"/>
          <w:rtl w:val="0"/>
        </w:rPr>
        <w:t>4494</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hitesh.ramani@citi.com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20 2640 3100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pro@eximbankindia.in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IndusInd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+91-20-26234000 </w:t>
      </w:r>
      <w:r>
        <w:rPr>
          <w:rStyle w:val="None"/>
          <w:b w:val="1"/>
          <w:bCs w:val="1"/>
          <w:sz w:val="20"/>
          <w:szCs w:val="20"/>
          <w:rtl w:val="0"/>
          <w:lang w:val="en-US"/>
        </w:rPr>
        <w:t>Contact Person</w:t>
      </w:r>
      <w:r>
        <w:rPr>
          <w:rStyle w:val="Hyperlink.9"/>
          <w:rtl w:val="0"/>
          <w:lang w:val="it-IT"/>
        </w:rPr>
        <w:t xml:space="preserve">: Sharmila Joshi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sharmila.joshi@indusind.com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8879770456 </w:t>
      </w:r>
      <w:r>
        <w:rPr>
          <w:rStyle w:val="None"/>
          <w:b w:val="1"/>
          <w:bCs w:val="1"/>
          <w:sz w:val="20"/>
          <w:szCs w:val="20"/>
          <w:rtl w:val="0"/>
          <w:lang w:val="en-US"/>
        </w:rPr>
        <w:t>Contact Person</w:t>
      </w:r>
      <w:r>
        <w:rPr>
          <w:rStyle w:val="Hyperlink.9"/>
          <w:rtl w:val="0"/>
        </w:rPr>
        <w:t xml:space="preserve">: Cherag Gyara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cherag.gyara@icicibank.com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20 6769 4648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manisha.shukla@hdfcbank.com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20 2561 8211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rm6.ifbpune@sbi.co.in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ashishmp@federalbank.co.in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20 7157 6403 </w:t>
      </w:r>
      <w:r>
        <w:rPr>
          <w:rStyle w:val="None"/>
          <w:b w:val="1"/>
          <w:bCs w:val="1"/>
          <w:sz w:val="20"/>
          <w:szCs w:val="20"/>
          <w:rtl w:val="0"/>
          <w:lang w:val="en-US"/>
        </w:rPr>
        <w:t>Contact Person</w:t>
      </w:r>
      <w:r>
        <w:rPr>
          <w:rStyle w:val="Hyperlink.9"/>
          <w:rtl w:val="0"/>
          <w:lang w:val="en-US"/>
        </w:rPr>
        <w:t xml:space="preserve">: Anand Soni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anand.soni@bajajfinserv.in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