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64C2C" w14:textId="77777777" w:rsidR="009A05B6" w:rsidRDefault="00316D0B">
      <w:pPr>
        <w:widowControl/>
        <w:shd w:val="clear" w:color="auto" w:fill="FFFFFF"/>
        <w:spacing w:line="360" w:lineRule="auto"/>
        <w:jc w:val="center"/>
        <w:rPr>
          <w:rFonts w:ascii="黑体" w:eastAsia="黑体" w:hAnsi="黑体" w:cs="黑体"/>
          <w:b/>
          <w:bCs/>
          <w:color w:val="333333"/>
          <w:kern w:val="0"/>
          <w:sz w:val="32"/>
          <w:szCs w:val="32"/>
        </w:rPr>
      </w:pPr>
      <w:r>
        <w:rPr>
          <w:rFonts w:ascii="黑体" w:eastAsia="黑体" w:hAnsi="黑体" w:cs="黑体" w:hint="eastAsia"/>
          <w:b/>
          <w:bCs/>
          <w:color w:val="333333"/>
          <w:kern w:val="0"/>
          <w:sz w:val="32"/>
          <w:szCs w:val="32"/>
        </w:rPr>
        <w:t>关于选拔第</w:t>
      </w:r>
      <w:r>
        <w:rPr>
          <w:rFonts w:ascii="黑体" w:eastAsia="黑体" w:hAnsi="黑体" w:cs="黑体" w:hint="eastAsia"/>
          <w:b/>
          <w:bCs/>
          <w:color w:val="333333"/>
          <w:kern w:val="0"/>
          <w:sz w:val="32"/>
          <w:szCs w:val="32"/>
        </w:rPr>
        <w:t>二十</w:t>
      </w:r>
      <w:r>
        <w:rPr>
          <w:rFonts w:ascii="黑体" w:eastAsia="黑体" w:hAnsi="黑体" w:cs="黑体" w:hint="eastAsia"/>
          <w:b/>
          <w:bCs/>
          <w:color w:val="333333"/>
          <w:kern w:val="0"/>
          <w:sz w:val="32"/>
          <w:szCs w:val="32"/>
        </w:rPr>
        <w:t>批优秀项目入驻大学生创新创业园工作的通知</w:t>
      </w:r>
    </w:p>
    <w:p w14:paraId="5B35317D"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为进一步激发全省大学生的创新创业活力，助力科技创新能力转化为现实生产力，现拟选拔优秀大学生创新创业项目入驻哈尔滨工业大学大学生创新创业园，并将有关预计事项通知如下：</w:t>
      </w:r>
    </w:p>
    <w:p w14:paraId="22B86BD8"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一、项目申请</w:t>
      </w:r>
    </w:p>
    <w:p w14:paraId="180DF25F"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申请对象为哈尔滨工业大学以及省内其他高校在校生或毕业不超过</w:t>
      </w:r>
      <w:r>
        <w:rPr>
          <w:rFonts w:ascii="黑体" w:eastAsia="黑体" w:hAnsi="黑体" w:cs="黑体" w:hint="eastAsia"/>
          <w:color w:val="333333"/>
          <w:kern w:val="0"/>
          <w:sz w:val="28"/>
          <w:szCs w:val="28"/>
        </w:rPr>
        <w:t>5</w:t>
      </w:r>
      <w:r>
        <w:rPr>
          <w:rFonts w:ascii="黑体" w:eastAsia="黑体" w:hAnsi="黑体" w:cs="黑体" w:hint="eastAsia"/>
          <w:color w:val="333333"/>
          <w:kern w:val="0"/>
          <w:sz w:val="28"/>
          <w:szCs w:val="28"/>
        </w:rPr>
        <w:t>年的毕业生（不包括</w:t>
      </w:r>
      <w:r>
        <w:rPr>
          <w:rFonts w:ascii="黑体" w:eastAsia="黑体" w:hAnsi="黑体" w:cs="黑体" w:hint="eastAsia"/>
          <w:color w:val="333333"/>
          <w:kern w:val="0"/>
          <w:sz w:val="28"/>
          <w:szCs w:val="28"/>
        </w:rPr>
        <w:t>EMBA</w:t>
      </w:r>
      <w:r>
        <w:rPr>
          <w:rFonts w:ascii="黑体" w:eastAsia="黑体" w:hAnsi="黑体" w:cs="黑体" w:hint="eastAsia"/>
          <w:color w:val="333333"/>
          <w:kern w:val="0"/>
          <w:sz w:val="28"/>
          <w:szCs w:val="28"/>
        </w:rPr>
        <w:t>等在职研究生）。</w:t>
      </w:r>
    </w:p>
    <w:p w14:paraId="6A17E320"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2.</w:t>
      </w:r>
      <w:r>
        <w:rPr>
          <w:rFonts w:ascii="黑体" w:eastAsia="黑体" w:hAnsi="黑体" w:cs="黑体" w:hint="eastAsia"/>
          <w:color w:val="333333"/>
          <w:kern w:val="0"/>
          <w:sz w:val="28"/>
          <w:szCs w:val="28"/>
        </w:rPr>
        <w:t>申请对象以个人名义在哈工大大学生创新创业园创办企业，并持有该企业</w:t>
      </w:r>
      <w:r>
        <w:rPr>
          <w:rFonts w:ascii="黑体" w:eastAsia="黑体" w:hAnsi="黑体" w:cs="黑体" w:hint="eastAsia"/>
          <w:color w:val="333333"/>
          <w:kern w:val="0"/>
          <w:sz w:val="28"/>
          <w:szCs w:val="28"/>
        </w:rPr>
        <w:t>50%</w:t>
      </w:r>
      <w:r>
        <w:rPr>
          <w:rFonts w:ascii="黑体" w:eastAsia="黑体" w:hAnsi="黑体" w:cs="黑体" w:hint="eastAsia"/>
          <w:color w:val="333333"/>
          <w:kern w:val="0"/>
          <w:sz w:val="28"/>
          <w:szCs w:val="28"/>
        </w:rPr>
        <w:t>以上的股权；</w:t>
      </w:r>
    </w:p>
    <w:p w14:paraId="317140CE"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3.</w:t>
      </w:r>
      <w:r>
        <w:rPr>
          <w:rFonts w:ascii="黑体" w:eastAsia="黑体" w:hAnsi="黑体" w:cs="黑体" w:hint="eastAsia"/>
          <w:color w:val="333333"/>
          <w:kern w:val="0"/>
          <w:sz w:val="28"/>
          <w:szCs w:val="28"/>
        </w:rPr>
        <w:t>创业项目为创新成果转化类项目，且符合国家相关法律、法规及产业政策。</w:t>
      </w:r>
    </w:p>
    <w:p w14:paraId="60CFF42D"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二、孵化服务内容</w:t>
      </w:r>
    </w:p>
    <w:p w14:paraId="24D75E48"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大学生创新创业园通过搭建“双五”体系，为创业团队从公司注册到正常运转、从吸引投资到产品生产提供全过程服务。</w:t>
      </w:r>
    </w:p>
    <w:p w14:paraId="7548B443"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（一）五项服务</w:t>
      </w:r>
    </w:p>
    <w:p w14:paraId="013872D1"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．优质免费场地服务：按照创业企业的经营规模和使用需求提供</w:t>
      </w:r>
      <w:r>
        <w:rPr>
          <w:rFonts w:ascii="黑体" w:eastAsia="黑体" w:hAnsi="黑体" w:cs="黑体" w:hint="eastAsia"/>
          <w:color w:val="333333"/>
          <w:kern w:val="0"/>
          <w:sz w:val="28"/>
          <w:szCs w:val="28"/>
        </w:rPr>
        <w:t>2</w:t>
      </w:r>
      <w:r>
        <w:rPr>
          <w:rFonts w:ascii="黑体" w:eastAsia="黑体" w:hAnsi="黑体" w:cs="黑体" w:hint="eastAsia"/>
          <w:color w:val="333333"/>
          <w:kern w:val="0"/>
          <w:sz w:val="28"/>
          <w:szCs w:val="28"/>
        </w:rPr>
        <w:t>年的免费创业环境服务，相关费用全部免除。</w:t>
      </w:r>
    </w:p>
    <w:p w14:paraId="6D9974CB"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2</w:t>
      </w:r>
      <w:r>
        <w:rPr>
          <w:rFonts w:ascii="黑体" w:eastAsia="黑体" w:hAnsi="黑体" w:cs="黑体" w:hint="eastAsia"/>
          <w:color w:val="333333"/>
          <w:kern w:val="0"/>
          <w:sz w:val="28"/>
          <w:szCs w:val="28"/>
        </w:rPr>
        <w:t>．商、财、法、税一站式服务：园区有专人对工商注册等手续所需资料进行提前培训与审核；通过聘用专人、购买服务等</w:t>
      </w:r>
      <w:r>
        <w:rPr>
          <w:rFonts w:ascii="黑体" w:eastAsia="黑体" w:hAnsi="黑体" w:cs="黑体" w:hint="eastAsia"/>
          <w:color w:val="333333"/>
          <w:kern w:val="0"/>
          <w:sz w:val="28"/>
          <w:szCs w:val="28"/>
        </w:rPr>
        <w:t>方式为在孵企业提供免费的财会记账服务，聘请知名律师事务所为在孵企业提供合同审核、劳务纠纷等方面法务咨询服务。</w:t>
      </w:r>
    </w:p>
    <w:p w14:paraId="33228AC8"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3</w:t>
      </w:r>
      <w:r>
        <w:rPr>
          <w:rFonts w:ascii="黑体" w:eastAsia="黑体" w:hAnsi="黑体" w:cs="黑体" w:hint="eastAsia"/>
          <w:color w:val="333333"/>
          <w:kern w:val="0"/>
          <w:sz w:val="28"/>
          <w:szCs w:val="28"/>
        </w:rPr>
        <w:t>．导师指导培训服务：园区积极邀请国内成功的企业家、投资人和创业者作为创业团队的创业导师，通过公开讲座指导、一对一辅导等形式，不断提高创业者的创业能力和企业运营水平。</w:t>
      </w:r>
    </w:p>
    <w:p w14:paraId="4F32E369"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4</w:t>
      </w:r>
      <w:r>
        <w:rPr>
          <w:rFonts w:ascii="黑体" w:eastAsia="黑体" w:hAnsi="黑体" w:cs="黑体" w:hint="eastAsia"/>
          <w:color w:val="333333"/>
          <w:kern w:val="0"/>
          <w:sz w:val="28"/>
          <w:szCs w:val="28"/>
        </w:rPr>
        <w:t>．学习、生活保障服务：创业园争取校内多个部门资源，依托哈工大优质的学习、生活服务保障，为创业企业提供强有力保障支撑。</w:t>
      </w:r>
    </w:p>
    <w:p w14:paraId="6E4B1B4B"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5</w:t>
      </w:r>
      <w:r>
        <w:rPr>
          <w:rFonts w:ascii="黑体" w:eastAsia="黑体" w:hAnsi="黑体" w:cs="黑体" w:hint="eastAsia"/>
          <w:color w:val="333333"/>
          <w:kern w:val="0"/>
          <w:sz w:val="28"/>
          <w:szCs w:val="28"/>
        </w:rPr>
        <w:t>．企业交流提升助推服务：创业园不断选送优秀项目参加北上广深等创业活跃、资本发达地区的重大赛事活动，使创业企业获得</w:t>
      </w:r>
      <w:r>
        <w:rPr>
          <w:rFonts w:ascii="黑体" w:eastAsia="黑体" w:hAnsi="黑体" w:cs="黑体" w:hint="eastAsia"/>
          <w:color w:val="333333"/>
          <w:kern w:val="0"/>
          <w:sz w:val="28"/>
          <w:szCs w:val="28"/>
        </w:rPr>
        <w:t>良好提升。</w:t>
      </w:r>
    </w:p>
    <w:p w14:paraId="5262F884"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lastRenderedPageBreak/>
        <w:t>（二）五项对接</w:t>
      </w:r>
    </w:p>
    <w:p w14:paraId="39E4CBED"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．创业投资对接：创业园先后与十余家风投机构开展洽谈合作，先后邀请辰能投资、哈创投、丁香汇等十多支基金来到园区参加路演活动。</w:t>
      </w:r>
    </w:p>
    <w:p w14:paraId="19701320"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2</w:t>
      </w:r>
      <w:r>
        <w:rPr>
          <w:rFonts w:ascii="黑体" w:eastAsia="黑体" w:hAnsi="黑体" w:cs="黑体" w:hint="eastAsia"/>
          <w:color w:val="333333"/>
          <w:kern w:val="0"/>
          <w:sz w:val="28"/>
          <w:szCs w:val="28"/>
        </w:rPr>
        <w:t>．生产资源对接：创业园针对不同阶段生产加工的需求提供相应服务，逐步完善了电子加工平台和机械加工平台，购置配套电子加工设备和机械加工设备；同时创业园将充分协调多方资源，努力为创业园企业提供便捷的生产加工配套支持。</w:t>
      </w:r>
    </w:p>
    <w:p w14:paraId="7B9A65CC"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3</w:t>
      </w:r>
      <w:r>
        <w:rPr>
          <w:rFonts w:ascii="黑体" w:eastAsia="黑体" w:hAnsi="黑体" w:cs="黑体" w:hint="eastAsia"/>
          <w:color w:val="333333"/>
          <w:kern w:val="0"/>
          <w:sz w:val="28"/>
          <w:szCs w:val="28"/>
        </w:rPr>
        <w:t>．政策落地对接：创业园多方了解、深入发掘、抓紧落实相关政策及补助，努力在企业资金补贴和行业支持等方面为企业提供服务。</w:t>
      </w:r>
    </w:p>
    <w:p w14:paraId="6D4045A2"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4</w:t>
      </w:r>
      <w:r>
        <w:rPr>
          <w:rFonts w:ascii="黑体" w:eastAsia="黑体" w:hAnsi="黑体" w:cs="黑体" w:hint="eastAsia"/>
          <w:color w:val="333333"/>
          <w:kern w:val="0"/>
          <w:sz w:val="28"/>
          <w:szCs w:val="28"/>
        </w:rPr>
        <w:t>．孵化平台对接：创业园</w:t>
      </w:r>
      <w:r>
        <w:rPr>
          <w:rFonts w:ascii="黑体" w:eastAsia="黑体" w:hAnsi="黑体" w:cs="黑体" w:hint="eastAsia"/>
          <w:color w:val="333333"/>
          <w:kern w:val="0"/>
          <w:sz w:val="28"/>
          <w:szCs w:val="28"/>
        </w:rPr>
        <w:t>先后与哈工大资产公司、哈尔滨市多个市区产业园、黑龙江省工业技术研究院、深圳湾创业广场等孵化平台进行沟通对接，为学生创业企业的未来发展铺就道路。</w:t>
      </w:r>
    </w:p>
    <w:p w14:paraId="55BC41E0"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5</w:t>
      </w:r>
      <w:r>
        <w:rPr>
          <w:rFonts w:ascii="黑体" w:eastAsia="黑体" w:hAnsi="黑体" w:cs="黑体" w:hint="eastAsia"/>
          <w:color w:val="333333"/>
          <w:kern w:val="0"/>
          <w:sz w:val="28"/>
          <w:szCs w:val="28"/>
        </w:rPr>
        <w:t>．人才资源对接：创业园深入了解创业企业需求，开展不同维度的人才对接工作，帮助企业选聘英才。</w:t>
      </w:r>
    </w:p>
    <w:p w14:paraId="3238091D"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入驻孵化的创业项目可以得到创业园以上工作服务和资源对接，同时还可获得</w:t>
      </w:r>
      <w:r>
        <w:rPr>
          <w:rFonts w:ascii="黑体" w:eastAsia="黑体" w:hAnsi="黑体" w:cs="黑体" w:hint="eastAsia"/>
          <w:color w:val="333333"/>
          <w:kern w:val="0"/>
          <w:sz w:val="28"/>
          <w:szCs w:val="28"/>
        </w:rPr>
        <w:t>2-10</w:t>
      </w:r>
      <w:r>
        <w:rPr>
          <w:rFonts w:ascii="黑体" w:eastAsia="黑体" w:hAnsi="黑体" w:cs="黑体" w:hint="eastAsia"/>
          <w:color w:val="333333"/>
          <w:kern w:val="0"/>
          <w:sz w:val="28"/>
          <w:szCs w:val="28"/>
        </w:rPr>
        <w:t>万元项目扶持资金支持及哈工大大学生创新创业园云平台服务，助力实现创业项目成功。</w:t>
      </w:r>
    </w:p>
    <w:p w14:paraId="2AC2761A"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三、其他事项</w:t>
      </w:r>
    </w:p>
    <w:p w14:paraId="013991C0"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现开始报名，有意愿注册企业的团队或创业企业需向园区提交答辩材料</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《哈工大大学生创新创业园创业项目计划书》</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PPT</w:t>
      </w:r>
      <w:r>
        <w:rPr>
          <w:rFonts w:ascii="黑体" w:eastAsia="黑体" w:hAnsi="黑体" w:cs="黑体" w:hint="eastAsia"/>
          <w:color w:val="333333"/>
          <w:kern w:val="0"/>
          <w:sz w:val="28"/>
          <w:szCs w:val="28"/>
        </w:rPr>
        <w:t>和</w:t>
      </w:r>
      <w:r>
        <w:rPr>
          <w:rFonts w:ascii="黑体" w:eastAsia="黑体" w:hAnsi="黑体" w:cs="黑体" w:hint="eastAsia"/>
          <w:color w:val="333333"/>
          <w:kern w:val="0"/>
          <w:sz w:val="28"/>
          <w:szCs w:val="28"/>
        </w:rPr>
        <w:t>5</w:t>
      </w:r>
      <w:r>
        <w:rPr>
          <w:rFonts w:ascii="黑体" w:eastAsia="黑体" w:hAnsi="黑体" w:cs="黑体" w:hint="eastAsia"/>
          <w:color w:val="333333"/>
          <w:kern w:val="0"/>
          <w:sz w:val="28"/>
          <w:szCs w:val="28"/>
        </w:rPr>
        <w:t>分钟答辩视频（只需要录屏和声音即可）</w:t>
      </w:r>
      <w:r>
        <w:rPr>
          <w:rFonts w:ascii="黑体" w:eastAsia="黑体" w:hAnsi="黑体" w:cs="黑体" w:hint="eastAsia"/>
          <w:color w:val="333333"/>
          <w:kern w:val="0"/>
          <w:sz w:val="28"/>
          <w:szCs w:val="28"/>
        </w:rPr>
        <w:t>，材料提交邮箱为：</w:t>
      </w:r>
      <w:r>
        <w:rPr>
          <w:rFonts w:ascii="黑体" w:eastAsia="黑体" w:hAnsi="黑体" w:cs="黑体" w:hint="eastAsia"/>
          <w:color w:val="333333"/>
          <w:kern w:val="0"/>
          <w:sz w:val="28"/>
          <w:szCs w:val="28"/>
        </w:rPr>
        <w:t>hitchuangye2015@163.com</w:t>
      </w:r>
      <w:r>
        <w:rPr>
          <w:rFonts w:ascii="黑体" w:eastAsia="黑体" w:hAnsi="黑体" w:cs="黑体" w:hint="eastAsia"/>
          <w:color w:val="333333"/>
          <w:kern w:val="0"/>
          <w:sz w:val="28"/>
          <w:szCs w:val="28"/>
        </w:rPr>
        <w:t>，提交截止时间为</w:t>
      </w:r>
      <w:r>
        <w:rPr>
          <w:rFonts w:ascii="黑体" w:eastAsia="黑体" w:hAnsi="黑体" w:cs="黑体" w:hint="eastAsia"/>
          <w:color w:val="333333"/>
          <w:kern w:val="0"/>
          <w:sz w:val="28"/>
          <w:szCs w:val="28"/>
        </w:rPr>
        <w:t>7</w:t>
      </w:r>
      <w:r>
        <w:rPr>
          <w:rFonts w:ascii="黑体" w:eastAsia="黑体" w:hAnsi="黑体" w:cs="黑体" w:hint="eastAsia"/>
          <w:color w:val="333333"/>
          <w:kern w:val="0"/>
          <w:sz w:val="28"/>
          <w:szCs w:val="28"/>
        </w:rPr>
        <w:t>月</w:t>
      </w:r>
      <w:r>
        <w:rPr>
          <w:rFonts w:ascii="黑体" w:eastAsia="黑体" w:hAnsi="黑体" w:cs="黑体" w:hint="eastAsia"/>
          <w:color w:val="333333"/>
          <w:kern w:val="0"/>
          <w:sz w:val="28"/>
          <w:szCs w:val="28"/>
        </w:rPr>
        <w:t>3</w:t>
      </w:r>
      <w:r>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日</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并申请加入哈工大创业园预答辩群，</w:t>
      </w:r>
      <w:r>
        <w:rPr>
          <w:rFonts w:ascii="黑体" w:eastAsia="黑体" w:hAnsi="黑体" w:cs="黑体" w:hint="eastAsia"/>
          <w:color w:val="333333"/>
          <w:kern w:val="0"/>
          <w:sz w:val="28"/>
          <w:szCs w:val="28"/>
        </w:rPr>
        <w:t>QQ</w:t>
      </w:r>
      <w:r>
        <w:rPr>
          <w:rFonts w:ascii="黑体" w:eastAsia="黑体" w:hAnsi="黑体" w:cs="黑体" w:hint="eastAsia"/>
          <w:color w:val="333333"/>
          <w:kern w:val="0"/>
          <w:sz w:val="28"/>
          <w:szCs w:val="28"/>
        </w:rPr>
        <w:t>群号码：</w:t>
      </w:r>
      <w:r>
        <w:rPr>
          <w:rFonts w:ascii="黑体" w:eastAsia="黑体" w:hAnsi="黑体" w:cs="黑体" w:hint="eastAsia"/>
          <w:color w:val="333333"/>
          <w:kern w:val="0"/>
          <w:sz w:val="28"/>
          <w:szCs w:val="28"/>
        </w:rPr>
        <w:t>825634803</w:t>
      </w:r>
      <w:r>
        <w:rPr>
          <w:rFonts w:ascii="黑体" w:eastAsia="黑体" w:hAnsi="黑体" w:cs="黑体" w:hint="eastAsia"/>
          <w:color w:val="333333"/>
          <w:kern w:val="0"/>
          <w:sz w:val="28"/>
          <w:szCs w:val="28"/>
        </w:rPr>
        <w:t>。</w:t>
      </w:r>
    </w:p>
    <w:p w14:paraId="18991F1C" w14:textId="77777777"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2</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按照疫情防控要求，第</w:t>
      </w:r>
      <w:r>
        <w:rPr>
          <w:rFonts w:ascii="黑体" w:eastAsia="黑体" w:hAnsi="黑体" w:cs="黑体" w:hint="eastAsia"/>
          <w:color w:val="333333"/>
          <w:kern w:val="0"/>
          <w:sz w:val="28"/>
          <w:szCs w:val="28"/>
        </w:rPr>
        <w:t>二十</w:t>
      </w:r>
      <w:r>
        <w:rPr>
          <w:rFonts w:ascii="黑体" w:eastAsia="黑体" w:hAnsi="黑体" w:cs="黑体" w:hint="eastAsia"/>
          <w:color w:val="333333"/>
          <w:kern w:val="0"/>
          <w:sz w:val="28"/>
          <w:szCs w:val="28"/>
        </w:rPr>
        <w:t>批项目入驻答辩会将采取网络评审方式进行，答辩会时间：</w:t>
      </w:r>
      <w:r>
        <w:rPr>
          <w:rFonts w:ascii="黑体" w:eastAsia="黑体" w:hAnsi="黑体" w:cs="黑体" w:hint="eastAsia"/>
          <w:color w:val="333333"/>
          <w:kern w:val="0"/>
          <w:sz w:val="28"/>
          <w:szCs w:val="28"/>
        </w:rPr>
        <w:t>8</w:t>
      </w:r>
      <w:r>
        <w:rPr>
          <w:rFonts w:ascii="黑体" w:eastAsia="黑体" w:hAnsi="黑体" w:cs="黑体" w:hint="eastAsia"/>
          <w:color w:val="333333"/>
          <w:kern w:val="0"/>
          <w:sz w:val="28"/>
          <w:szCs w:val="28"/>
        </w:rPr>
        <w:t>月</w:t>
      </w:r>
      <w:r>
        <w:rPr>
          <w:rFonts w:ascii="黑体" w:eastAsia="黑体" w:hAnsi="黑体" w:cs="黑体" w:hint="eastAsia"/>
          <w:color w:val="333333"/>
          <w:kern w:val="0"/>
          <w:sz w:val="28"/>
          <w:szCs w:val="28"/>
        </w:rPr>
        <w:t>5</w:t>
      </w:r>
      <w:r>
        <w:rPr>
          <w:rFonts w:ascii="黑体" w:eastAsia="黑体" w:hAnsi="黑体" w:cs="黑体" w:hint="eastAsia"/>
          <w:color w:val="333333"/>
          <w:kern w:val="0"/>
          <w:sz w:val="28"/>
          <w:szCs w:val="28"/>
        </w:rPr>
        <w:t>日。</w:t>
      </w:r>
    </w:p>
    <w:p w14:paraId="454B3D07" w14:textId="02BF61D6" w:rsidR="009A05B6" w:rsidRDefault="00316D0B">
      <w:pPr>
        <w:spacing w:line="440" w:lineRule="exact"/>
        <w:ind w:firstLineChars="200" w:firstLine="560"/>
        <w:rPr>
          <w:rFonts w:ascii="黑体" w:eastAsia="黑体" w:hAnsi="黑体" w:cs="黑体"/>
          <w:color w:val="333333"/>
          <w:kern w:val="0"/>
          <w:sz w:val="28"/>
          <w:szCs w:val="28"/>
        </w:rPr>
      </w:pPr>
      <w:r>
        <w:rPr>
          <w:rFonts w:ascii="黑体" w:eastAsia="黑体" w:hAnsi="黑体" w:cs="黑体" w:hint="eastAsia"/>
          <w:color w:val="333333"/>
          <w:kern w:val="0"/>
          <w:sz w:val="28"/>
          <w:szCs w:val="28"/>
        </w:rPr>
        <w:t>3</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如有不明事宜请联系：梁老师，联系电话：</w:t>
      </w:r>
      <w:r>
        <w:rPr>
          <w:rFonts w:ascii="黑体" w:eastAsia="黑体" w:hAnsi="黑体" w:cs="黑体" w:hint="eastAsia"/>
          <w:color w:val="333333"/>
          <w:kern w:val="0"/>
          <w:sz w:val="28"/>
          <w:szCs w:val="28"/>
        </w:rPr>
        <w:t>0451-86417796</w:t>
      </w:r>
      <w:r>
        <w:rPr>
          <w:rFonts w:ascii="黑体" w:eastAsia="黑体" w:hAnsi="黑体" w:cs="黑体" w:hint="eastAsia"/>
          <w:color w:val="333333"/>
          <w:kern w:val="0"/>
          <w:sz w:val="28"/>
          <w:szCs w:val="28"/>
        </w:rPr>
        <w:t>。</w:t>
      </w:r>
    </w:p>
    <w:p w14:paraId="03190EF6" w14:textId="77777777" w:rsidR="00316D0B" w:rsidRDefault="00316D0B">
      <w:pPr>
        <w:spacing w:line="440" w:lineRule="exact"/>
        <w:ind w:firstLineChars="200" w:firstLine="560"/>
        <w:rPr>
          <w:rFonts w:ascii="黑体" w:eastAsia="黑体" w:hAnsi="黑体" w:cs="黑体" w:hint="eastAsia"/>
          <w:color w:val="333333"/>
          <w:kern w:val="0"/>
          <w:sz w:val="28"/>
          <w:szCs w:val="28"/>
        </w:rPr>
      </w:pPr>
    </w:p>
    <w:p w14:paraId="7271224C" w14:textId="728F089A" w:rsidR="009A05B6" w:rsidRDefault="00316D0B">
      <w:pPr>
        <w:spacing w:line="440" w:lineRule="exact"/>
        <w:ind w:firstLineChars="200" w:firstLine="560"/>
        <w:jc w:val="right"/>
        <w:rPr>
          <w:rFonts w:ascii="黑体" w:eastAsia="黑体" w:hAnsi="黑体" w:cs="黑体"/>
          <w:color w:val="333333"/>
          <w:kern w:val="0"/>
          <w:sz w:val="28"/>
          <w:szCs w:val="28"/>
        </w:rPr>
      </w:pPr>
      <w:r>
        <w:rPr>
          <w:rFonts w:ascii="黑体" w:eastAsia="黑体" w:hAnsi="黑体" w:cs="黑体" w:hint="eastAsia"/>
          <w:color w:val="333333"/>
          <w:kern w:val="0"/>
          <w:sz w:val="28"/>
          <w:szCs w:val="28"/>
        </w:rPr>
        <w:t>学生工作部</w:t>
      </w:r>
      <w:r>
        <w:rPr>
          <w:rFonts w:ascii="黑体" w:eastAsia="黑体" w:hAnsi="黑体" w:cs="黑体" w:hint="eastAsia"/>
          <w:color w:val="333333"/>
          <w:kern w:val="0"/>
          <w:sz w:val="28"/>
          <w:szCs w:val="28"/>
        </w:rPr>
        <w:t>/</w:t>
      </w:r>
      <w:r>
        <w:rPr>
          <w:rFonts w:ascii="黑体" w:eastAsia="黑体" w:hAnsi="黑体" w:cs="黑体" w:hint="eastAsia"/>
          <w:color w:val="333333"/>
          <w:kern w:val="0"/>
          <w:sz w:val="28"/>
          <w:szCs w:val="28"/>
        </w:rPr>
        <w:t>团委</w:t>
      </w:r>
    </w:p>
    <w:p w14:paraId="793DC394" w14:textId="77777777" w:rsidR="009A05B6" w:rsidRDefault="00316D0B">
      <w:pPr>
        <w:spacing w:line="440" w:lineRule="exact"/>
        <w:ind w:firstLineChars="200" w:firstLine="560"/>
        <w:jc w:val="right"/>
        <w:rPr>
          <w:rFonts w:ascii="黑体" w:eastAsia="黑体" w:hAnsi="黑体" w:cs="黑体"/>
          <w:color w:val="333333"/>
          <w:kern w:val="0"/>
          <w:sz w:val="28"/>
          <w:szCs w:val="28"/>
        </w:rPr>
      </w:pPr>
      <w:r>
        <w:rPr>
          <w:rFonts w:ascii="黑体" w:eastAsia="黑体" w:hAnsi="黑体" w:cs="黑体" w:hint="eastAsia"/>
          <w:color w:val="333333"/>
          <w:kern w:val="0"/>
          <w:sz w:val="28"/>
          <w:szCs w:val="28"/>
        </w:rPr>
        <w:t>大学生创新创业园</w:t>
      </w:r>
    </w:p>
    <w:p w14:paraId="5184FC47" w14:textId="54CECD45" w:rsidR="009A05B6" w:rsidRDefault="00316D0B">
      <w:pPr>
        <w:spacing w:line="440" w:lineRule="exact"/>
        <w:ind w:firstLineChars="200" w:firstLine="560"/>
        <w:jc w:val="right"/>
        <w:rPr>
          <w:rFonts w:ascii="黑体" w:eastAsia="黑体" w:hAnsi="黑体" w:cs="黑体"/>
          <w:color w:val="333333"/>
          <w:kern w:val="0"/>
          <w:sz w:val="28"/>
          <w:szCs w:val="28"/>
        </w:rPr>
      </w:pPr>
      <w:r>
        <w:rPr>
          <w:rFonts w:ascii="黑体" w:eastAsia="黑体" w:hAnsi="黑体" w:cs="黑体" w:hint="eastAsia"/>
          <w:color w:val="333333"/>
          <w:kern w:val="0"/>
          <w:sz w:val="28"/>
          <w:szCs w:val="28"/>
        </w:rPr>
        <w:t>2020</w:t>
      </w:r>
      <w:r>
        <w:rPr>
          <w:rFonts w:ascii="黑体" w:eastAsia="黑体" w:hAnsi="黑体" w:cs="黑体" w:hint="eastAsia"/>
          <w:color w:val="333333"/>
          <w:kern w:val="0"/>
          <w:sz w:val="28"/>
          <w:szCs w:val="28"/>
        </w:rPr>
        <w:t>年</w:t>
      </w:r>
      <w:r w:rsidR="00535167">
        <w:rPr>
          <w:rFonts w:ascii="黑体" w:eastAsia="黑体" w:hAnsi="黑体" w:cs="黑体" w:hint="eastAsia"/>
          <w:color w:val="333333"/>
          <w:kern w:val="0"/>
          <w:sz w:val="28"/>
          <w:szCs w:val="28"/>
        </w:rPr>
        <w:t>7</w:t>
      </w:r>
      <w:r>
        <w:rPr>
          <w:rFonts w:ascii="黑体" w:eastAsia="黑体" w:hAnsi="黑体" w:cs="黑体" w:hint="eastAsia"/>
          <w:color w:val="333333"/>
          <w:kern w:val="0"/>
          <w:sz w:val="28"/>
          <w:szCs w:val="28"/>
        </w:rPr>
        <w:t>月</w:t>
      </w:r>
      <w:r w:rsidR="00535167">
        <w:rPr>
          <w:rFonts w:ascii="黑体" w:eastAsia="黑体" w:hAnsi="黑体" w:cs="黑体" w:hint="eastAsia"/>
          <w:color w:val="333333"/>
          <w:kern w:val="0"/>
          <w:sz w:val="28"/>
          <w:szCs w:val="28"/>
        </w:rPr>
        <w:t>1</w:t>
      </w:r>
      <w:r>
        <w:rPr>
          <w:rFonts w:ascii="黑体" w:eastAsia="黑体" w:hAnsi="黑体" w:cs="黑体" w:hint="eastAsia"/>
          <w:color w:val="333333"/>
          <w:kern w:val="0"/>
          <w:sz w:val="28"/>
          <w:szCs w:val="28"/>
        </w:rPr>
        <w:t>日</w:t>
      </w:r>
    </w:p>
    <w:sectPr w:rsidR="009A0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478"/>
    <w:rsid w:val="00032D99"/>
    <w:rsid w:val="00111795"/>
    <w:rsid w:val="001363A1"/>
    <w:rsid w:val="001D7821"/>
    <w:rsid w:val="00246492"/>
    <w:rsid w:val="00250B16"/>
    <w:rsid w:val="002D3B7F"/>
    <w:rsid w:val="002F60E9"/>
    <w:rsid w:val="00316D0B"/>
    <w:rsid w:val="003B6967"/>
    <w:rsid w:val="003D2FB3"/>
    <w:rsid w:val="003F66B6"/>
    <w:rsid w:val="00413498"/>
    <w:rsid w:val="00480120"/>
    <w:rsid w:val="004B526D"/>
    <w:rsid w:val="005135D5"/>
    <w:rsid w:val="005321E0"/>
    <w:rsid w:val="00535167"/>
    <w:rsid w:val="00535765"/>
    <w:rsid w:val="005367BE"/>
    <w:rsid w:val="00577209"/>
    <w:rsid w:val="00596DFA"/>
    <w:rsid w:val="005B7B86"/>
    <w:rsid w:val="005C46E0"/>
    <w:rsid w:val="006219B8"/>
    <w:rsid w:val="006470C6"/>
    <w:rsid w:val="00697FFB"/>
    <w:rsid w:val="006B79F6"/>
    <w:rsid w:val="007515A1"/>
    <w:rsid w:val="00800478"/>
    <w:rsid w:val="00851919"/>
    <w:rsid w:val="008519EB"/>
    <w:rsid w:val="008652F2"/>
    <w:rsid w:val="008674A9"/>
    <w:rsid w:val="008D6E67"/>
    <w:rsid w:val="009A04FF"/>
    <w:rsid w:val="009A05B6"/>
    <w:rsid w:val="009A45CE"/>
    <w:rsid w:val="009C38CF"/>
    <w:rsid w:val="009E54D2"/>
    <w:rsid w:val="00A06F2B"/>
    <w:rsid w:val="00A53353"/>
    <w:rsid w:val="00AC75A5"/>
    <w:rsid w:val="00B66C6F"/>
    <w:rsid w:val="00B82023"/>
    <w:rsid w:val="00BB3338"/>
    <w:rsid w:val="00C16A66"/>
    <w:rsid w:val="00C50CFE"/>
    <w:rsid w:val="00C77A26"/>
    <w:rsid w:val="00CA5830"/>
    <w:rsid w:val="00CC1F63"/>
    <w:rsid w:val="00CC29FE"/>
    <w:rsid w:val="00CC3C44"/>
    <w:rsid w:val="00CD46E2"/>
    <w:rsid w:val="00CF5C0C"/>
    <w:rsid w:val="00D9654A"/>
    <w:rsid w:val="00E14594"/>
    <w:rsid w:val="00E21B2C"/>
    <w:rsid w:val="00E27AF3"/>
    <w:rsid w:val="00E94C0E"/>
    <w:rsid w:val="00EC6D67"/>
    <w:rsid w:val="00ED0659"/>
    <w:rsid w:val="00EE6889"/>
    <w:rsid w:val="00F15A9F"/>
    <w:rsid w:val="00F226FE"/>
    <w:rsid w:val="00F2412A"/>
    <w:rsid w:val="00F803FB"/>
    <w:rsid w:val="00F827DE"/>
    <w:rsid w:val="00F82E90"/>
    <w:rsid w:val="00F83749"/>
    <w:rsid w:val="00FA7F43"/>
    <w:rsid w:val="00FB7989"/>
    <w:rsid w:val="00FF1116"/>
    <w:rsid w:val="028B6B9D"/>
    <w:rsid w:val="090E21B1"/>
    <w:rsid w:val="24B72002"/>
    <w:rsid w:val="28596145"/>
    <w:rsid w:val="396B6A3C"/>
    <w:rsid w:val="522A3954"/>
    <w:rsid w:val="7673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7026"/>
  <w15:docId w15:val="{FD405375-9CA0-44B1-8436-C3FA0E84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hyuan</cp:lastModifiedBy>
  <cp:revision>26</cp:revision>
  <dcterms:created xsi:type="dcterms:W3CDTF">2018-07-13T03:29:00Z</dcterms:created>
  <dcterms:modified xsi:type="dcterms:W3CDTF">2020-07-01T02:37:00Z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