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2CFF" w:rsidRPr="008A36A6" w:rsidRDefault="003C66E7" w:rsidP="001625E0">
      <w:pPr>
        <w:jc w:val="center"/>
        <w:rPr>
          <w:sz w:val="36"/>
          <w:szCs w:val="36"/>
        </w:rPr>
      </w:pPr>
      <w:r>
        <w:rPr>
          <w:rFonts w:hint="eastAsia"/>
          <w:sz w:val="36"/>
          <w:szCs w:val="36"/>
        </w:rPr>
        <w:t>锅炉科学技术</w:t>
      </w:r>
      <w:r w:rsidR="002734CC" w:rsidRPr="008A36A6">
        <w:rPr>
          <w:rFonts w:hint="eastAsia"/>
          <w:sz w:val="36"/>
          <w:szCs w:val="36"/>
        </w:rPr>
        <w:t>奖推荐项目</w:t>
      </w:r>
    </w:p>
    <w:p w:rsidR="00D25426" w:rsidRPr="00D25426" w:rsidRDefault="00D25426" w:rsidP="001625E0">
      <w:pPr>
        <w:jc w:val="center"/>
        <w:rPr>
          <w:sz w:val="36"/>
          <w:szCs w:val="36"/>
        </w:rPr>
      </w:pPr>
      <w:r w:rsidRPr="00D25426">
        <w:rPr>
          <w:rFonts w:hint="eastAsia"/>
          <w:sz w:val="36"/>
          <w:szCs w:val="36"/>
        </w:rPr>
        <w:t>工业锅炉节能与清洁燃烧技术及标准示范研究</w:t>
      </w:r>
    </w:p>
    <w:p w:rsidR="002734CC" w:rsidRPr="008A36A6" w:rsidRDefault="00990C64" w:rsidP="001625E0">
      <w:pPr>
        <w:jc w:val="center"/>
        <w:rPr>
          <w:sz w:val="36"/>
          <w:szCs w:val="36"/>
        </w:rPr>
      </w:pPr>
      <w:r w:rsidRPr="00990C64">
        <w:rPr>
          <w:rFonts w:hint="eastAsia"/>
          <w:sz w:val="36"/>
          <w:szCs w:val="36"/>
        </w:rPr>
        <w:t>项目公示内容</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796"/>
      </w:tblGrid>
      <w:tr w:rsidR="002734CC" w:rsidRPr="003C38B5" w:rsidTr="003C38B5">
        <w:tc>
          <w:tcPr>
            <w:tcW w:w="2093" w:type="dxa"/>
            <w:shd w:val="clear" w:color="auto" w:fill="auto"/>
          </w:tcPr>
          <w:p w:rsidR="002734CC" w:rsidRPr="003C38B5" w:rsidRDefault="00990C64" w:rsidP="003C38B5">
            <w:pPr>
              <w:pStyle w:val="Default"/>
              <w:spacing w:line="360" w:lineRule="exact"/>
              <w:jc w:val="both"/>
              <w:rPr>
                <w:rFonts w:hAnsi="宋体" w:cs="Times New Roman"/>
                <w:color w:val="auto"/>
                <w:kern w:val="2"/>
              </w:rPr>
            </w:pPr>
            <w:r w:rsidRPr="003C38B5">
              <w:rPr>
                <w:rFonts w:hAnsi="宋体" w:cs="Times New Roman" w:hint="eastAsia"/>
                <w:color w:val="auto"/>
                <w:kern w:val="2"/>
              </w:rPr>
              <w:t>项目名称</w:t>
            </w:r>
          </w:p>
        </w:tc>
        <w:tc>
          <w:tcPr>
            <w:tcW w:w="7796" w:type="dxa"/>
            <w:shd w:val="clear" w:color="auto" w:fill="auto"/>
          </w:tcPr>
          <w:p w:rsidR="00990C64" w:rsidRPr="003C38B5" w:rsidRDefault="00D25426" w:rsidP="003C38B5">
            <w:pPr>
              <w:pStyle w:val="Default"/>
              <w:spacing w:line="360" w:lineRule="exact"/>
              <w:jc w:val="both"/>
              <w:rPr>
                <w:rFonts w:hAnsi="宋体" w:cs="Times New Roman"/>
                <w:color w:val="auto"/>
                <w:kern w:val="2"/>
              </w:rPr>
            </w:pPr>
            <w:r w:rsidRPr="00D25426">
              <w:rPr>
                <w:rFonts w:hAnsi="宋体" w:cs="Times New Roman" w:hint="eastAsia"/>
                <w:color w:val="auto"/>
                <w:kern w:val="2"/>
              </w:rPr>
              <w:t>工业锅炉节能与清洁燃烧技术及标准示范研究</w:t>
            </w:r>
          </w:p>
        </w:tc>
      </w:tr>
      <w:tr w:rsidR="002734CC" w:rsidRPr="003C38B5" w:rsidTr="003C38B5">
        <w:tc>
          <w:tcPr>
            <w:tcW w:w="2093" w:type="dxa"/>
            <w:shd w:val="clear" w:color="auto" w:fill="auto"/>
          </w:tcPr>
          <w:p w:rsidR="002734CC" w:rsidRPr="003C38B5" w:rsidRDefault="00990C64" w:rsidP="003C38B5">
            <w:pPr>
              <w:pStyle w:val="Default"/>
              <w:spacing w:line="360" w:lineRule="exact"/>
              <w:jc w:val="both"/>
              <w:rPr>
                <w:rFonts w:hAnsi="宋体" w:cs="Times New Roman"/>
                <w:color w:val="auto"/>
                <w:kern w:val="2"/>
              </w:rPr>
            </w:pPr>
            <w:r w:rsidRPr="003C38B5">
              <w:rPr>
                <w:rFonts w:hAnsi="宋体" w:cs="Times New Roman" w:hint="eastAsia"/>
                <w:color w:val="auto"/>
                <w:kern w:val="2"/>
              </w:rPr>
              <w:t>主要完成人</w:t>
            </w:r>
          </w:p>
        </w:tc>
        <w:tc>
          <w:tcPr>
            <w:tcW w:w="7796" w:type="dxa"/>
            <w:shd w:val="clear" w:color="auto" w:fill="auto"/>
          </w:tcPr>
          <w:p w:rsidR="002734CC" w:rsidRPr="003C38B5" w:rsidRDefault="002809B9" w:rsidP="003C38B5">
            <w:pPr>
              <w:pStyle w:val="Default"/>
              <w:spacing w:line="360" w:lineRule="exact"/>
              <w:jc w:val="both"/>
              <w:rPr>
                <w:rFonts w:hAnsi="宋体" w:cs="Times New Roman"/>
                <w:color w:val="auto"/>
                <w:kern w:val="2"/>
              </w:rPr>
            </w:pPr>
            <w:r>
              <w:rPr>
                <w:rFonts w:hAnsi="宋体" w:cs="Times New Roman" w:hint="eastAsia"/>
                <w:color w:val="auto"/>
                <w:kern w:val="2"/>
              </w:rPr>
              <w:t>齐国利</w:t>
            </w:r>
            <w:r w:rsidR="00990C64" w:rsidRPr="003C38B5">
              <w:rPr>
                <w:rFonts w:hAnsi="宋体" w:cs="Times New Roman" w:hint="eastAsia"/>
                <w:color w:val="auto"/>
                <w:kern w:val="2"/>
              </w:rPr>
              <w:t>(1)</w:t>
            </w:r>
            <w:r w:rsidR="00D03221">
              <w:rPr>
                <w:rFonts w:hAnsi="宋体" w:cs="Times New Roman" w:hint="eastAsia"/>
                <w:color w:val="auto"/>
                <w:kern w:val="2"/>
              </w:rPr>
              <w:t>，</w:t>
            </w:r>
            <w:r w:rsidRPr="002809B9">
              <w:rPr>
                <w:rFonts w:hAnsi="宋体" w:cs="Times New Roman" w:hint="eastAsia"/>
                <w:color w:val="auto"/>
                <w:kern w:val="2"/>
              </w:rPr>
              <w:t>常勇强</w:t>
            </w:r>
            <w:r w:rsidRPr="003C38B5">
              <w:rPr>
                <w:rFonts w:hAnsi="宋体" w:cs="Times New Roman" w:hint="eastAsia"/>
                <w:color w:val="auto"/>
                <w:kern w:val="2"/>
              </w:rPr>
              <w:t>(2)</w:t>
            </w:r>
            <w:r w:rsidRPr="002809B9">
              <w:rPr>
                <w:rFonts w:hAnsi="宋体" w:cs="Times New Roman" w:hint="eastAsia"/>
                <w:color w:val="auto"/>
                <w:kern w:val="2"/>
              </w:rPr>
              <w:t>，张松松</w:t>
            </w:r>
            <w:r w:rsidRPr="003C38B5">
              <w:rPr>
                <w:rFonts w:hAnsi="宋体" w:cs="Times New Roman" w:hint="eastAsia"/>
                <w:color w:val="auto"/>
                <w:kern w:val="2"/>
              </w:rPr>
              <w:t>(3)</w:t>
            </w:r>
            <w:r w:rsidRPr="002809B9">
              <w:rPr>
                <w:rFonts w:hAnsi="宋体" w:cs="Times New Roman" w:hint="eastAsia"/>
                <w:color w:val="auto"/>
                <w:kern w:val="2"/>
              </w:rPr>
              <w:t>，杜谦</w:t>
            </w:r>
            <w:r w:rsidRPr="003C38B5">
              <w:rPr>
                <w:rFonts w:hAnsi="宋体" w:cs="Times New Roman" w:hint="eastAsia"/>
                <w:color w:val="auto"/>
                <w:kern w:val="2"/>
              </w:rPr>
              <w:t>(4)</w:t>
            </w:r>
            <w:r w:rsidRPr="002809B9">
              <w:rPr>
                <w:rFonts w:hAnsi="宋体" w:cs="Times New Roman" w:hint="eastAsia"/>
                <w:color w:val="auto"/>
                <w:kern w:val="2"/>
              </w:rPr>
              <w:t>，吴玉新</w:t>
            </w:r>
            <w:r>
              <w:rPr>
                <w:rFonts w:hAnsi="宋体" w:cs="Times New Roman" w:hint="eastAsia"/>
                <w:color w:val="auto"/>
                <w:kern w:val="2"/>
              </w:rPr>
              <w:t>（5）</w:t>
            </w:r>
            <w:r w:rsidRPr="002809B9">
              <w:rPr>
                <w:rFonts w:hAnsi="宋体" w:cs="Times New Roman" w:hint="eastAsia"/>
                <w:color w:val="auto"/>
                <w:kern w:val="2"/>
              </w:rPr>
              <w:t>，王乃继</w:t>
            </w:r>
            <w:r>
              <w:rPr>
                <w:rFonts w:hAnsi="宋体" w:cs="Times New Roman" w:hint="eastAsia"/>
                <w:color w:val="auto"/>
                <w:kern w:val="2"/>
              </w:rPr>
              <w:t>（6）</w:t>
            </w:r>
            <w:r w:rsidRPr="002809B9">
              <w:rPr>
                <w:rFonts w:hAnsi="宋体" w:cs="Times New Roman" w:hint="eastAsia"/>
                <w:color w:val="auto"/>
                <w:kern w:val="2"/>
              </w:rPr>
              <w:t>，董勇</w:t>
            </w:r>
            <w:r>
              <w:rPr>
                <w:rFonts w:hAnsi="宋体" w:cs="Times New Roman" w:hint="eastAsia"/>
                <w:color w:val="auto"/>
                <w:kern w:val="2"/>
              </w:rPr>
              <w:t>（7）</w:t>
            </w:r>
            <w:r w:rsidRPr="002809B9">
              <w:rPr>
                <w:rFonts w:hAnsi="宋体" w:cs="Times New Roman" w:hint="eastAsia"/>
                <w:color w:val="auto"/>
                <w:kern w:val="2"/>
              </w:rPr>
              <w:t>，王东升</w:t>
            </w:r>
            <w:r>
              <w:rPr>
                <w:rFonts w:hAnsi="宋体" w:cs="Times New Roman" w:hint="eastAsia"/>
                <w:color w:val="auto"/>
                <w:kern w:val="2"/>
              </w:rPr>
              <w:t>（8）</w:t>
            </w:r>
            <w:r w:rsidRPr="002809B9">
              <w:rPr>
                <w:rFonts w:hAnsi="宋体" w:cs="Times New Roman" w:hint="eastAsia"/>
                <w:color w:val="auto"/>
                <w:kern w:val="2"/>
              </w:rPr>
              <w:t>，李德标</w:t>
            </w:r>
            <w:r>
              <w:rPr>
                <w:rFonts w:hAnsi="宋体" w:cs="Times New Roman" w:hint="eastAsia"/>
                <w:color w:val="auto"/>
                <w:kern w:val="2"/>
              </w:rPr>
              <w:t>（9）</w:t>
            </w:r>
            <w:r w:rsidRPr="002809B9">
              <w:rPr>
                <w:rFonts w:hAnsi="宋体" w:cs="Times New Roman" w:hint="eastAsia"/>
                <w:color w:val="auto"/>
                <w:kern w:val="2"/>
              </w:rPr>
              <w:t>，高建民</w:t>
            </w:r>
            <w:r>
              <w:rPr>
                <w:rFonts w:hAnsi="宋体" w:cs="Times New Roman" w:hint="eastAsia"/>
                <w:color w:val="auto"/>
                <w:kern w:val="2"/>
              </w:rPr>
              <w:t>（1</w:t>
            </w:r>
            <w:r>
              <w:rPr>
                <w:rFonts w:hAnsi="宋体" w:cs="Times New Roman"/>
                <w:color w:val="auto"/>
                <w:kern w:val="2"/>
              </w:rPr>
              <w:t>0</w:t>
            </w:r>
            <w:r>
              <w:rPr>
                <w:rFonts w:hAnsi="宋体" w:cs="Times New Roman" w:hint="eastAsia"/>
                <w:color w:val="auto"/>
                <w:kern w:val="2"/>
              </w:rPr>
              <w:t>）</w:t>
            </w:r>
            <w:r w:rsidRPr="002809B9">
              <w:rPr>
                <w:rFonts w:hAnsi="宋体" w:cs="Times New Roman" w:hint="eastAsia"/>
                <w:color w:val="auto"/>
                <w:kern w:val="2"/>
              </w:rPr>
              <w:t>，吕俊复</w:t>
            </w:r>
            <w:r>
              <w:rPr>
                <w:rFonts w:hAnsi="宋体" w:cs="Times New Roman" w:hint="eastAsia"/>
                <w:color w:val="auto"/>
                <w:kern w:val="2"/>
              </w:rPr>
              <w:t>（1</w:t>
            </w:r>
            <w:r>
              <w:rPr>
                <w:rFonts w:hAnsi="宋体" w:cs="Times New Roman"/>
                <w:color w:val="auto"/>
                <w:kern w:val="2"/>
              </w:rPr>
              <w:t>1</w:t>
            </w:r>
            <w:r>
              <w:rPr>
                <w:rFonts w:hAnsi="宋体" w:cs="Times New Roman" w:hint="eastAsia"/>
                <w:color w:val="auto"/>
                <w:kern w:val="2"/>
              </w:rPr>
              <w:t>）</w:t>
            </w:r>
            <w:r w:rsidRPr="002809B9">
              <w:rPr>
                <w:rFonts w:hAnsi="宋体" w:cs="Times New Roman" w:hint="eastAsia"/>
                <w:color w:val="auto"/>
                <w:kern w:val="2"/>
              </w:rPr>
              <w:t>，管坚</w:t>
            </w:r>
            <w:r>
              <w:rPr>
                <w:rFonts w:hAnsi="宋体" w:cs="Times New Roman" w:hint="eastAsia"/>
                <w:color w:val="auto"/>
                <w:kern w:val="2"/>
              </w:rPr>
              <w:t>（1</w:t>
            </w:r>
            <w:r>
              <w:rPr>
                <w:rFonts w:hAnsi="宋体" w:cs="Times New Roman"/>
                <w:color w:val="auto"/>
                <w:kern w:val="2"/>
              </w:rPr>
              <w:t>2</w:t>
            </w:r>
            <w:r>
              <w:rPr>
                <w:rFonts w:hAnsi="宋体" w:cs="Times New Roman" w:hint="eastAsia"/>
                <w:color w:val="auto"/>
                <w:kern w:val="2"/>
              </w:rPr>
              <w:t>）</w:t>
            </w:r>
            <w:r w:rsidRPr="002809B9">
              <w:rPr>
                <w:rFonts w:hAnsi="宋体" w:cs="Times New Roman" w:hint="eastAsia"/>
                <w:color w:val="auto"/>
                <w:kern w:val="2"/>
              </w:rPr>
              <w:t>，崔</w:t>
            </w:r>
            <w:r w:rsidR="00D204FF">
              <w:rPr>
                <w:rFonts w:hAnsi="宋体" w:cs="Times New Roman" w:hint="eastAsia"/>
                <w:color w:val="auto"/>
                <w:kern w:val="2"/>
              </w:rPr>
              <w:t>琳</w:t>
            </w:r>
            <w:r>
              <w:rPr>
                <w:rFonts w:hAnsi="宋体" w:cs="Times New Roman" w:hint="eastAsia"/>
                <w:color w:val="auto"/>
                <w:kern w:val="2"/>
              </w:rPr>
              <w:t>（1</w:t>
            </w:r>
            <w:r>
              <w:rPr>
                <w:rFonts w:hAnsi="宋体" w:cs="Times New Roman"/>
                <w:color w:val="auto"/>
                <w:kern w:val="2"/>
              </w:rPr>
              <w:t>3</w:t>
            </w:r>
            <w:r>
              <w:rPr>
                <w:rFonts w:hAnsi="宋体" w:cs="Times New Roman" w:hint="eastAsia"/>
                <w:color w:val="auto"/>
                <w:kern w:val="2"/>
              </w:rPr>
              <w:t>）</w:t>
            </w:r>
            <w:r w:rsidRPr="002809B9">
              <w:rPr>
                <w:rFonts w:hAnsi="宋体" w:cs="Times New Roman" w:hint="eastAsia"/>
                <w:color w:val="auto"/>
                <w:kern w:val="2"/>
              </w:rPr>
              <w:t>，丁春辉</w:t>
            </w:r>
            <w:r>
              <w:rPr>
                <w:rFonts w:hAnsi="宋体" w:cs="Times New Roman" w:hint="eastAsia"/>
                <w:color w:val="auto"/>
                <w:kern w:val="2"/>
              </w:rPr>
              <w:t>（1</w:t>
            </w:r>
            <w:r>
              <w:rPr>
                <w:rFonts w:hAnsi="宋体" w:cs="Times New Roman"/>
                <w:color w:val="auto"/>
                <w:kern w:val="2"/>
              </w:rPr>
              <w:t>4</w:t>
            </w:r>
            <w:r>
              <w:rPr>
                <w:rFonts w:hAnsi="宋体" w:cs="Times New Roman" w:hint="eastAsia"/>
                <w:color w:val="auto"/>
                <w:kern w:val="2"/>
              </w:rPr>
              <w:t>）</w:t>
            </w:r>
            <w:r w:rsidRPr="002809B9">
              <w:rPr>
                <w:rFonts w:hAnsi="宋体" w:cs="Times New Roman" w:hint="eastAsia"/>
                <w:color w:val="auto"/>
                <w:kern w:val="2"/>
              </w:rPr>
              <w:t>，白丽丽</w:t>
            </w:r>
            <w:r>
              <w:rPr>
                <w:rFonts w:hAnsi="宋体" w:cs="Times New Roman" w:hint="eastAsia"/>
                <w:color w:val="auto"/>
                <w:kern w:val="2"/>
              </w:rPr>
              <w:t>（1</w:t>
            </w:r>
            <w:r>
              <w:rPr>
                <w:rFonts w:hAnsi="宋体" w:cs="Times New Roman"/>
                <w:color w:val="auto"/>
                <w:kern w:val="2"/>
              </w:rPr>
              <w:t>5</w:t>
            </w:r>
            <w:r>
              <w:rPr>
                <w:rFonts w:hAnsi="宋体" w:cs="Times New Roman" w:hint="eastAsia"/>
                <w:color w:val="auto"/>
                <w:kern w:val="2"/>
              </w:rPr>
              <w:t>）</w:t>
            </w:r>
          </w:p>
        </w:tc>
      </w:tr>
      <w:tr w:rsidR="002734CC" w:rsidRPr="003C38B5" w:rsidTr="003C38B5">
        <w:tc>
          <w:tcPr>
            <w:tcW w:w="2093" w:type="dxa"/>
            <w:shd w:val="clear" w:color="auto" w:fill="auto"/>
          </w:tcPr>
          <w:p w:rsidR="002734CC" w:rsidRPr="003C38B5" w:rsidRDefault="00990C64" w:rsidP="003C38B5">
            <w:pPr>
              <w:pStyle w:val="Default"/>
              <w:spacing w:line="360" w:lineRule="exact"/>
              <w:jc w:val="both"/>
              <w:rPr>
                <w:rFonts w:hAnsi="宋体" w:cs="Times New Roman"/>
                <w:color w:val="auto"/>
                <w:kern w:val="2"/>
              </w:rPr>
            </w:pPr>
            <w:r w:rsidRPr="003C38B5">
              <w:rPr>
                <w:rFonts w:hAnsi="宋体" w:cs="Times New Roman" w:hint="eastAsia"/>
                <w:color w:val="auto"/>
                <w:kern w:val="2"/>
              </w:rPr>
              <w:t>主要完成单位</w:t>
            </w:r>
          </w:p>
        </w:tc>
        <w:tc>
          <w:tcPr>
            <w:tcW w:w="7796" w:type="dxa"/>
            <w:shd w:val="clear" w:color="auto" w:fill="auto"/>
          </w:tcPr>
          <w:p w:rsidR="00DD081A" w:rsidRPr="002809B9" w:rsidRDefault="00990C64" w:rsidP="003C38B5">
            <w:pPr>
              <w:pStyle w:val="Default"/>
              <w:spacing w:line="360" w:lineRule="exact"/>
              <w:jc w:val="both"/>
              <w:rPr>
                <w:rFonts w:hAnsi="宋体" w:cs="Times New Roman"/>
                <w:color w:val="auto"/>
                <w:kern w:val="2"/>
              </w:rPr>
            </w:pPr>
            <w:r w:rsidRPr="003C38B5">
              <w:rPr>
                <w:rFonts w:hAnsi="宋体" w:cs="Times New Roman"/>
                <w:color w:val="auto"/>
                <w:kern w:val="2"/>
              </w:rPr>
              <w:t>1</w:t>
            </w:r>
            <w:r w:rsidRPr="003C38B5">
              <w:rPr>
                <w:rFonts w:hAnsi="宋体" w:cs="Times New Roman" w:hint="eastAsia"/>
                <w:color w:val="auto"/>
                <w:kern w:val="2"/>
              </w:rPr>
              <w:t>中国特种设备检测研究院</w:t>
            </w:r>
          </w:p>
          <w:p w:rsidR="002809B9" w:rsidRDefault="002809B9" w:rsidP="003C38B5">
            <w:pPr>
              <w:pStyle w:val="Default"/>
              <w:spacing w:line="360" w:lineRule="exact"/>
              <w:jc w:val="both"/>
              <w:rPr>
                <w:rFonts w:hAnsi="宋体" w:cs="Times New Roman"/>
                <w:color w:val="auto"/>
                <w:kern w:val="2"/>
              </w:rPr>
            </w:pPr>
            <w:r>
              <w:rPr>
                <w:rFonts w:hAnsi="宋体" w:cs="Times New Roman"/>
                <w:color w:val="auto"/>
                <w:kern w:val="2"/>
              </w:rPr>
              <w:t>2</w:t>
            </w:r>
            <w:r w:rsidRPr="002809B9">
              <w:rPr>
                <w:rFonts w:hAnsi="宋体" w:cs="Times New Roman" w:hint="eastAsia"/>
                <w:color w:val="auto"/>
                <w:kern w:val="2"/>
              </w:rPr>
              <w:t>哈尔滨工业大学</w:t>
            </w:r>
          </w:p>
          <w:p w:rsidR="002809B9" w:rsidRDefault="002809B9" w:rsidP="003C38B5">
            <w:pPr>
              <w:pStyle w:val="Default"/>
              <w:spacing w:line="360" w:lineRule="exact"/>
              <w:jc w:val="both"/>
              <w:rPr>
                <w:rFonts w:hAnsi="宋体" w:cs="Times New Roman"/>
                <w:color w:val="auto"/>
                <w:kern w:val="2"/>
              </w:rPr>
            </w:pPr>
            <w:r>
              <w:rPr>
                <w:rFonts w:hAnsi="宋体" w:cs="Times New Roman" w:hint="eastAsia"/>
                <w:color w:val="auto"/>
                <w:kern w:val="2"/>
              </w:rPr>
              <w:t>3</w:t>
            </w:r>
            <w:r w:rsidRPr="002809B9">
              <w:rPr>
                <w:rFonts w:hAnsi="宋体" w:cs="Times New Roman" w:hint="eastAsia"/>
                <w:color w:val="auto"/>
                <w:kern w:val="2"/>
              </w:rPr>
              <w:t>清华大学</w:t>
            </w:r>
          </w:p>
          <w:p w:rsidR="002809B9" w:rsidRDefault="002809B9" w:rsidP="003C38B5">
            <w:pPr>
              <w:pStyle w:val="Default"/>
              <w:spacing w:line="360" w:lineRule="exact"/>
              <w:jc w:val="both"/>
              <w:rPr>
                <w:rFonts w:hAnsi="宋体" w:cs="Times New Roman"/>
                <w:color w:val="auto"/>
                <w:kern w:val="2"/>
              </w:rPr>
            </w:pPr>
            <w:r>
              <w:rPr>
                <w:rFonts w:hAnsi="宋体" w:cs="Times New Roman" w:hint="eastAsia"/>
                <w:color w:val="auto"/>
                <w:kern w:val="2"/>
              </w:rPr>
              <w:t>4</w:t>
            </w:r>
            <w:r w:rsidRPr="002809B9">
              <w:rPr>
                <w:rFonts w:hAnsi="宋体" w:cs="Times New Roman" w:hint="eastAsia"/>
                <w:color w:val="auto"/>
                <w:kern w:val="2"/>
              </w:rPr>
              <w:t>煤科院节能技术有限公司</w:t>
            </w:r>
          </w:p>
          <w:p w:rsidR="002809B9" w:rsidRDefault="002809B9" w:rsidP="003C38B5">
            <w:pPr>
              <w:pStyle w:val="Default"/>
              <w:spacing w:line="360" w:lineRule="exact"/>
              <w:jc w:val="both"/>
              <w:rPr>
                <w:rFonts w:hAnsi="宋体" w:cs="Times New Roman"/>
                <w:color w:val="auto"/>
                <w:kern w:val="2"/>
              </w:rPr>
            </w:pPr>
            <w:r>
              <w:rPr>
                <w:rFonts w:hAnsi="宋体" w:cs="Times New Roman"/>
                <w:color w:val="auto"/>
                <w:kern w:val="2"/>
              </w:rPr>
              <w:t>5</w:t>
            </w:r>
            <w:r w:rsidRPr="002809B9">
              <w:rPr>
                <w:rFonts w:hAnsi="宋体" w:cs="Times New Roman" w:hint="eastAsia"/>
                <w:color w:val="auto"/>
                <w:kern w:val="2"/>
              </w:rPr>
              <w:t>山东大学</w:t>
            </w:r>
          </w:p>
          <w:p w:rsidR="002809B9" w:rsidRDefault="002809B9" w:rsidP="002809B9">
            <w:pPr>
              <w:pStyle w:val="Default"/>
              <w:spacing w:line="360" w:lineRule="exact"/>
              <w:jc w:val="both"/>
              <w:rPr>
                <w:rFonts w:hAnsi="宋体" w:cs="Times New Roman"/>
                <w:color w:val="auto"/>
                <w:kern w:val="2"/>
              </w:rPr>
            </w:pPr>
            <w:r>
              <w:rPr>
                <w:rFonts w:hAnsi="宋体" w:cs="Times New Roman" w:hint="eastAsia"/>
                <w:color w:val="auto"/>
                <w:kern w:val="2"/>
              </w:rPr>
              <w:t>6</w:t>
            </w:r>
            <w:r w:rsidRPr="002809B9">
              <w:rPr>
                <w:rFonts w:hAnsi="宋体" w:cs="Times New Roman" w:hint="eastAsia"/>
                <w:color w:val="auto"/>
                <w:kern w:val="2"/>
              </w:rPr>
              <w:t>煤炭科学技术研究院有限公司</w:t>
            </w:r>
          </w:p>
          <w:p w:rsidR="002809B9" w:rsidRPr="003C38B5" w:rsidRDefault="002809B9" w:rsidP="008464B4">
            <w:pPr>
              <w:pStyle w:val="Default"/>
              <w:spacing w:line="360" w:lineRule="exact"/>
              <w:jc w:val="both"/>
              <w:rPr>
                <w:rFonts w:hAnsi="宋体" w:cs="Times New Roman" w:hint="eastAsia"/>
                <w:color w:val="auto"/>
                <w:kern w:val="2"/>
              </w:rPr>
            </w:pPr>
            <w:r>
              <w:rPr>
                <w:rFonts w:hAnsi="宋体" w:cs="Times New Roman" w:hint="eastAsia"/>
                <w:color w:val="auto"/>
                <w:kern w:val="2"/>
              </w:rPr>
              <w:t>7</w:t>
            </w:r>
            <w:r w:rsidRPr="002809B9">
              <w:rPr>
                <w:rFonts w:hAnsi="宋体" w:cs="Times New Roman" w:hint="eastAsia"/>
                <w:color w:val="auto"/>
                <w:kern w:val="2"/>
              </w:rPr>
              <w:t>西安特种设备检验检测院</w:t>
            </w:r>
          </w:p>
        </w:tc>
      </w:tr>
      <w:tr w:rsidR="002734CC" w:rsidRPr="003C38B5" w:rsidTr="003C38B5">
        <w:tc>
          <w:tcPr>
            <w:tcW w:w="2093" w:type="dxa"/>
            <w:shd w:val="clear" w:color="auto" w:fill="auto"/>
          </w:tcPr>
          <w:p w:rsidR="002734CC" w:rsidRPr="003C38B5" w:rsidRDefault="00990C64" w:rsidP="003C38B5">
            <w:pPr>
              <w:pStyle w:val="Default"/>
              <w:spacing w:line="360" w:lineRule="exact"/>
              <w:jc w:val="both"/>
              <w:rPr>
                <w:rFonts w:hAnsi="宋体" w:cs="Times New Roman"/>
                <w:color w:val="auto"/>
                <w:kern w:val="2"/>
              </w:rPr>
            </w:pPr>
            <w:r w:rsidRPr="003C38B5">
              <w:rPr>
                <w:rFonts w:hAnsi="宋体" w:cs="Times New Roman" w:hint="eastAsia"/>
                <w:color w:val="auto"/>
                <w:kern w:val="2"/>
              </w:rPr>
              <w:t>推荐单位</w:t>
            </w:r>
          </w:p>
        </w:tc>
        <w:tc>
          <w:tcPr>
            <w:tcW w:w="7796" w:type="dxa"/>
            <w:shd w:val="clear" w:color="auto" w:fill="auto"/>
          </w:tcPr>
          <w:p w:rsidR="002734CC" w:rsidRPr="003C38B5" w:rsidRDefault="00990C64" w:rsidP="003C38B5">
            <w:pPr>
              <w:pStyle w:val="Default"/>
              <w:spacing w:line="360" w:lineRule="exact"/>
              <w:jc w:val="both"/>
              <w:rPr>
                <w:rFonts w:hAnsi="宋体" w:cs="Times New Roman"/>
                <w:color w:val="auto"/>
                <w:kern w:val="2"/>
              </w:rPr>
            </w:pPr>
            <w:r w:rsidRPr="003C38B5">
              <w:rPr>
                <w:rFonts w:hAnsi="宋体" w:cs="Times New Roman" w:hint="eastAsia"/>
                <w:color w:val="auto"/>
                <w:kern w:val="2"/>
              </w:rPr>
              <w:t>中国特种设备检测研究院</w:t>
            </w:r>
          </w:p>
        </w:tc>
      </w:tr>
      <w:tr w:rsidR="002734CC" w:rsidRPr="003C38B5" w:rsidTr="003C38B5">
        <w:tc>
          <w:tcPr>
            <w:tcW w:w="2093" w:type="dxa"/>
            <w:shd w:val="clear" w:color="auto" w:fill="auto"/>
          </w:tcPr>
          <w:p w:rsidR="002734CC" w:rsidRPr="003C38B5" w:rsidRDefault="00990C64" w:rsidP="003C38B5">
            <w:pPr>
              <w:pStyle w:val="Default"/>
              <w:spacing w:line="360" w:lineRule="exact"/>
              <w:jc w:val="both"/>
              <w:rPr>
                <w:rFonts w:hAnsi="宋体" w:cs="Times New Roman"/>
                <w:color w:val="auto"/>
                <w:kern w:val="2"/>
              </w:rPr>
            </w:pPr>
            <w:r w:rsidRPr="003C38B5">
              <w:rPr>
                <w:rFonts w:hAnsi="宋体" w:cs="Times New Roman" w:hint="eastAsia"/>
                <w:color w:val="auto"/>
                <w:kern w:val="2"/>
              </w:rPr>
              <w:t>申报奖种</w:t>
            </w:r>
          </w:p>
        </w:tc>
        <w:tc>
          <w:tcPr>
            <w:tcW w:w="7796" w:type="dxa"/>
            <w:shd w:val="clear" w:color="auto" w:fill="auto"/>
          </w:tcPr>
          <w:p w:rsidR="002734CC" w:rsidRPr="003C38B5" w:rsidRDefault="00990C64" w:rsidP="003C38B5">
            <w:pPr>
              <w:pStyle w:val="Default"/>
              <w:spacing w:line="360" w:lineRule="exact"/>
              <w:jc w:val="both"/>
              <w:rPr>
                <w:rFonts w:hAnsi="宋体" w:cs="Times New Roman"/>
                <w:color w:val="auto"/>
                <w:kern w:val="2"/>
              </w:rPr>
            </w:pPr>
            <w:r w:rsidRPr="003C38B5">
              <w:rPr>
                <w:rFonts w:hAnsi="宋体" w:cs="Times New Roman" w:hint="eastAsia"/>
                <w:color w:val="auto"/>
                <w:kern w:val="2"/>
              </w:rPr>
              <w:t>锅炉科学技术奖</w:t>
            </w:r>
          </w:p>
        </w:tc>
      </w:tr>
    </w:tbl>
    <w:p w:rsidR="00320D93" w:rsidRPr="008A36A6" w:rsidRDefault="00320D93" w:rsidP="00156B6C">
      <w:pPr>
        <w:rPr>
          <w:rFonts w:ascii="宋体" w:hAnsi="宋体"/>
          <w:b/>
          <w:sz w:val="24"/>
          <w:szCs w:val="24"/>
        </w:rPr>
      </w:pPr>
    </w:p>
    <w:p w:rsidR="002734CC" w:rsidRPr="008A36A6" w:rsidRDefault="00990C64" w:rsidP="00156B6C">
      <w:pPr>
        <w:rPr>
          <w:rFonts w:ascii="宋体" w:hAnsi="宋体"/>
          <w:b/>
          <w:sz w:val="24"/>
          <w:szCs w:val="24"/>
        </w:rPr>
      </w:pPr>
      <w:r w:rsidRPr="00990C64">
        <w:rPr>
          <w:rFonts w:ascii="宋体" w:hAnsi="宋体" w:hint="eastAsia"/>
          <w:b/>
          <w:sz w:val="24"/>
          <w:szCs w:val="24"/>
        </w:rPr>
        <w:t>一、项目简介</w:t>
      </w:r>
    </w:p>
    <w:p w:rsidR="00535918" w:rsidRPr="005B7DBE" w:rsidRDefault="00535918" w:rsidP="00535918">
      <w:pPr>
        <w:spacing w:line="300" w:lineRule="auto"/>
        <w:ind w:firstLineChars="200" w:firstLine="480"/>
        <w:rPr>
          <w:rFonts w:ascii="宋体" w:hAnsi="宋体" w:hint="eastAsia"/>
          <w:sz w:val="24"/>
          <w:szCs w:val="24"/>
        </w:rPr>
      </w:pPr>
      <w:r w:rsidRPr="0074530C">
        <w:rPr>
          <w:rFonts w:ascii="宋体" w:hAnsi="宋体" w:hint="eastAsia"/>
          <w:sz w:val="24"/>
          <w:szCs w:val="24"/>
        </w:rPr>
        <w:t xml:space="preserve">我国现有燃煤工业锅炉约 </w:t>
      </w:r>
      <w:r>
        <w:rPr>
          <w:rFonts w:ascii="宋体" w:hAnsi="宋体"/>
          <w:sz w:val="24"/>
          <w:szCs w:val="24"/>
        </w:rPr>
        <w:t>30</w:t>
      </w:r>
      <w:r w:rsidRPr="0074530C">
        <w:rPr>
          <w:rFonts w:ascii="宋体" w:hAnsi="宋体" w:hint="eastAsia"/>
          <w:sz w:val="24"/>
          <w:szCs w:val="24"/>
        </w:rPr>
        <w:t>万台，</w:t>
      </w:r>
      <w:r>
        <w:rPr>
          <w:rFonts w:ascii="宋体" w:hAnsi="宋体" w:hint="eastAsia"/>
          <w:sz w:val="24"/>
          <w:szCs w:val="24"/>
        </w:rPr>
        <w:t>虽然数量上较以前有所下降，但锅炉总容量依然处于略微增长的状况，而且绝大多数新建燃煤锅炉都是大型锅炉</w:t>
      </w:r>
      <w:r w:rsidRPr="0074530C">
        <w:rPr>
          <w:rFonts w:ascii="宋体" w:hAnsi="宋体" w:hint="eastAsia"/>
          <w:sz w:val="24"/>
          <w:szCs w:val="24"/>
        </w:rPr>
        <w:t>，年用煤量约 6亿吨，约占全国年用煤总量的 20％。燃煤工业锅炉的平均</w:t>
      </w:r>
      <w:r>
        <w:rPr>
          <w:rFonts w:ascii="宋体" w:hAnsi="宋体" w:hint="eastAsia"/>
          <w:sz w:val="24"/>
          <w:szCs w:val="24"/>
        </w:rPr>
        <w:t>运行</w:t>
      </w:r>
      <w:r w:rsidRPr="0074530C">
        <w:rPr>
          <w:rFonts w:ascii="宋体" w:hAnsi="宋体" w:hint="eastAsia"/>
          <w:sz w:val="24"/>
          <w:szCs w:val="24"/>
        </w:rPr>
        <w:t xml:space="preserve">效率只有 </w:t>
      </w:r>
      <w:r>
        <w:rPr>
          <w:rFonts w:ascii="宋体" w:hAnsi="宋体"/>
          <w:sz w:val="24"/>
          <w:szCs w:val="24"/>
        </w:rPr>
        <w:t>70</w:t>
      </w:r>
      <w:r w:rsidRPr="0074530C">
        <w:rPr>
          <w:rFonts w:ascii="宋体" w:hAnsi="宋体" w:hint="eastAsia"/>
          <w:sz w:val="24"/>
          <w:szCs w:val="24"/>
        </w:rPr>
        <w:t>-7</w:t>
      </w:r>
      <w:r>
        <w:rPr>
          <w:rFonts w:ascii="宋体" w:hAnsi="宋体"/>
          <w:sz w:val="24"/>
          <w:szCs w:val="24"/>
        </w:rPr>
        <w:t>5</w:t>
      </w:r>
      <w:r w:rsidRPr="0074530C">
        <w:rPr>
          <w:rFonts w:ascii="宋体" w:hAnsi="宋体" w:hint="eastAsia"/>
          <w:sz w:val="24"/>
          <w:szCs w:val="24"/>
        </w:rPr>
        <w:t xml:space="preserve">%，具有平均提高运行效率 </w:t>
      </w:r>
      <w:r>
        <w:rPr>
          <w:rFonts w:ascii="宋体" w:hAnsi="宋体"/>
          <w:sz w:val="24"/>
          <w:szCs w:val="24"/>
        </w:rPr>
        <w:t>10</w:t>
      </w:r>
      <w:r w:rsidRPr="0074530C">
        <w:rPr>
          <w:rFonts w:ascii="宋体" w:hAnsi="宋体" w:hint="eastAsia"/>
          <w:sz w:val="24"/>
          <w:szCs w:val="24"/>
        </w:rPr>
        <w:t>-</w:t>
      </w:r>
      <w:r>
        <w:rPr>
          <w:rFonts w:ascii="宋体" w:hAnsi="宋体"/>
          <w:sz w:val="24"/>
          <w:szCs w:val="24"/>
        </w:rPr>
        <w:t>15</w:t>
      </w:r>
      <w:r w:rsidRPr="0074530C">
        <w:rPr>
          <w:rFonts w:ascii="宋体" w:hAnsi="宋体" w:hint="eastAsia"/>
          <w:sz w:val="24"/>
          <w:szCs w:val="24"/>
        </w:rPr>
        <w:t xml:space="preserve"> 个百分点的节能潜力。燃煤工业锅炉每年的总能源消耗和污染排放均位居全国第二。由于我国油气资源相对短缺，预计燃煤锅炉今后还将长期被应用，而且燃煤工业锅炉由于具备供能灵活、就近输送等优点，在今后很长时间，仍然是我国分散式供能的首选方式。因此其低效、高污染已经成为亟待解决的重要节能和环境保护课题，近年来在燃烧技术、污染治理上都取得一定进步，但总体上没有改变低效、粗放的状况，分析其原因主要有燃料质量、燃烧及装备水平、污染治理及监测、运行管理等多方面的原因。特别是随着锅炉大型化、高效洁净化的发展趋势，导致原有的燃烧和环保技术、成套装备、燃烧设备设计和用煤标准、管理模式等更加不适应现代锅炉的要求。</w:t>
      </w:r>
      <w:r>
        <w:rPr>
          <w:rFonts w:ascii="宋体" w:hAnsi="宋体" w:hint="eastAsia"/>
          <w:sz w:val="24"/>
          <w:szCs w:val="24"/>
        </w:rPr>
        <w:t>燃煤工业锅炉</w:t>
      </w:r>
      <w:r w:rsidRPr="005B7DBE">
        <w:rPr>
          <w:rFonts w:ascii="宋体" w:hAnsi="宋体" w:hint="eastAsia"/>
          <w:sz w:val="24"/>
          <w:szCs w:val="24"/>
        </w:rPr>
        <w:t xml:space="preserve">节能与清洁燃烧技术瓶颈是：如何实现宽负荷范围内高效燃烧与深度低氮、炉内脱硫脱硝过程的相互抑制和促进、35-80℃范围烟气显热与潜热的高效深度回收、工业锅炉系统能效关键参数表征。 </w:t>
      </w:r>
    </w:p>
    <w:p w:rsidR="00535918" w:rsidRDefault="00535918" w:rsidP="00535918">
      <w:pPr>
        <w:spacing w:line="300" w:lineRule="auto"/>
        <w:ind w:firstLineChars="200" w:firstLine="480"/>
        <w:rPr>
          <w:sz w:val="24"/>
          <w:szCs w:val="24"/>
        </w:rPr>
      </w:pPr>
      <w:r>
        <w:rPr>
          <w:rFonts w:ascii="宋体" w:hAnsi="宋体" w:hint="eastAsia"/>
          <w:sz w:val="24"/>
          <w:szCs w:val="24"/>
        </w:rPr>
        <w:t>本项目</w:t>
      </w:r>
      <w:r w:rsidRPr="005B7DBE">
        <w:rPr>
          <w:rFonts w:ascii="宋体" w:hAnsi="宋体" w:hint="eastAsia"/>
          <w:sz w:val="24"/>
          <w:szCs w:val="24"/>
        </w:rPr>
        <w:t xml:space="preserve">通过燃料提质解决燃料源头问题；通过炉内高效燃烧与NOx深度抑制及还原、脱硫增效协同作用降低污染物原始排放；通过末端余热利用提高锅炉效率；通过系统智能化监测及源荷互动仿真提高锅炉运行效率。 </w:t>
      </w:r>
      <w:r>
        <w:rPr>
          <w:rFonts w:ascii="宋体" w:hAnsi="宋体" w:hint="eastAsia"/>
          <w:sz w:val="24"/>
          <w:szCs w:val="24"/>
        </w:rPr>
        <w:t>本项目开发的</w:t>
      </w:r>
      <w:r w:rsidRPr="005B7DBE">
        <w:rPr>
          <w:rFonts w:ascii="宋体" w:hAnsi="宋体" w:hint="eastAsia"/>
          <w:sz w:val="24"/>
          <w:szCs w:val="24"/>
        </w:rPr>
        <w:t>关键技术</w:t>
      </w:r>
      <w:r>
        <w:rPr>
          <w:rFonts w:ascii="宋体" w:hAnsi="宋体" w:hint="eastAsia"/>
          <w:sz w:val="24"/>
          <w:szCs w:val="24"/>
        </w:rPr>
        <w:t>包括</w:t>
      </w:r>
      <w:r w:rsidRPr="005B7DBE">
        <w:rPr>
          <w:rFonts w:ascii="宋体" w:hAnsi="宋体" w:hint="eastAsia"/>
          <w:sz w:val="24"/>
          <w:szCs w:val="24"/>
        </w:rPr>
        <w:t>：复合固硫剂制备和均质化复合配煤、粒度级配优化及低能耗制粉；层燃炉焦炭层增效、活化煤焦循环的炉内 NOx 控制，调质脱硫剂活化的 SO2控制与NOx 脱除的协同；小炉膛高度条件下循环流化床内气固结构改善以强化还原性气氛，有限空间内的高效燃烧和高效脱硫；保证煤粉流动稳定性的结构设计和控制方法，有限空间低氮燃烧系统技术；冷凝/吸收高湿烟气潜热回</w:t>
      </w:r>
      <w:r w:rsidRPr="005B7DBE">
        <w:rPr>
          <w:rFonts w:ascii="宋体" w:hAnsi="宋体" w:hint="eastAsia"/>
          <w:sz w:val="24"/>
          <w:szCs w:val="24"/>
        </w:rPr>
        <w:lastRenderedPageBreak/>
        <w:t>收与污染物控制协同技术；传感器自检及智能远程监测技术和能效评价。</w:t>
      </w:r>
      <w:r>
        <w:rPr>
          <w:rFonts w:ascii="宋体" w:hAnsi="宋体" w:hint="eastAsia"/>
          <w:sz w:val="24"/>
          <w:szCs w:val="24"/>
        </w:rPr>
        <w:t>研究数据形成了N</w:t>
      </w:r>
      <w:r>
        <w:rPr>
          <w:rFonts w:ascii="宋体" w:hAnsi="宋体"/>
          <w:sz w:val="24"/>
          <w:szCs w:val="24"/>
        </w:rPr>
        <w:t>B/T10160-2019</w:t>
      </w:r>
      <w:r>
        <w:rPr>
          <w:rFonts w:ascii="宋体" w:hAnsi="宋体" w:hint="eastAsia"/>
          <w:sz w:val="24"/>
          <w:szCs w:val="24"/>
        </w:rPr>
        <w:t>《炭化型煤》，支持了</w:t>
      </w:r>
      <w:r w:rsidRPr="00F14A75">
        <w:rPr>
          <w:rFonts w:ascii="Times New Roman" w:hAnsi="Times New Roman"/>
          <w:sz w:val="24"/>
          <w:szCs w:val="24"/>
        </w:rPr>
        <w:t>GB/T38553-2020</w:t>
      </w:r>
      <w:r w:rsidRPr="00F14A75">
        <w:rPr>
          <w:rFonts w:ascii="Times New Roman" w:hAnsi="Times New Roman"/>
          <w:sz w:val="24"/>
          <w:szCs w:val="24"/>
        </w:rPr>
        <w:t>《工业锅炉系统节能管理要求》</w:t>
      </w:r>
      <w:r>
        <w:rPr>
          <w:rFonts w:hint="eastAsia"/>
          <w:sz w:val="24"/>
          <w:szCs w:val="24"/>
        </w:rPr>
        <w:t>和</w:t>
      </w:r>
      <w:r>
        <w:rPr>
          <w:sz w:val="24"/>
          <w:szCs w:val="24"/>
        </w:rPr>
        <w:t>GB24500-2020</w:t>
      </w:r>
      <w:r w:rsidRPr="00F14A75">
        <w:rPr>
          <w:rFonts w:ascii="Times New Roman" w:hAnsi="Times New Roman"/>
          <w:sz w:val="24"/>
          <w:szCs w:val="24"/>
        </w:rPr>
        <w:t>《</w:t>
      </w:r>
      <w:r w:rsidRPr="003B20C9">
        <w:rPr>
          <w:rFonts w:ascii="Times New Roman" w:hAnsi="Times New Roman" w:hint="eastAsia"/>
          <w:sz w:val="24"/>
          <w:szCs w:val="24"/>
        </w:rPr>
        <w:t>工业锅炉能效限定值及能效等级</w:t>
      </w:r>
      <w:r w:rsidRPr="00F14A75">
        <w:rPr>
          <w:rFonts w:ascii="Times New Roman" w:hAnsi="Times New Roman"/>
          <w:sz w:val="24"/>
          <w:szCs w:val="24"/>
        </w:rPr>
        <w:t>》</w:t>
      </w:r>
      <w:r>
        <w:rPr>
          <w:rFonts w:hint="eastAsia"/>
          <w:sz w:val="24"/>
          <w:szCs w:val="24"/>
        </w:rPr>
        <w:t>的制定。</w:t>
      </w:r>
    </w:p>
    <w:p w:rsidR="00535918" w:rsidRPr="00316432" w:rsidRDefault="00535918" w:rsidP="00535918">
      <w:pPr>
        <w:spacing w:line="300" w:lineRule="auto"/>
        <w:ind w:firstLineChars="200" w:firstLine="480"/>
        <w:rPr>
          <w:rFonts w:hint="eastAsia"/>
          <w:sz w:val="24"/>
          <w:szCs w:val="24"/>
        </w:rPr>
      </w:pPr>
      <w:r>
        <w:rPr>
          <w:rFonts w:hint="eastAsia"/>
          <w:sz w:val="24"/>
          <w:szCs w:val="24"/>
        </w:rPr>
        <w:t>完成了</w:t>
      </w:r>
      <w:r w:rsidRPr="00316432">
        <w:rPr>
          <w:rFonts w:hint="eastAsia"/>
          <w:sz w:val="24"/>
          <w:szCs w:val="24"/>
        </w:rPr>
        <w:t>网络化检测与能效标准及计算平台方面，通过建立工业锅炉能效监测系统，实现对锅炉能效参数进行实时采集、存储，通过互联网远程传输到监测系统计算机上，完成数据处理和分析，再通过视频、短信或电话形式，向监测人员和操作人员反馈，制定合理的节能措施，实现锅炉的安全运行和节能降耗</w:t>
      </w:r>
      <w:r w:rsidRPr="00316432">
        <w:rPr>
          <w:rFonts w:hint="eastAsia"/>
          <w:sz w:val="24"/>
          <w:szCs w:val="24"/>
        </w:rPr>
        <w:t>,</w:t>
      </w:r>
      <w:r w:rsidRPr="00316432">
        <w:rPr>
          <w:rFonts w:hint="eastAsia"/>
          <w:sz w:val="24"/>
          <w:szCs w:val="24"/>
        </w:rPr>
        <w:t>同时在能效监测系统中可嵌入锅炉运行安全监测系统，实现对锅炉安全的实时监控。研究制定适合于第三方机构进行中美锅炉能效测试方法、计算方法和计算公式，开发了中美锅炉性能试验计算平台。</w:t>
      </w:r>
      <w:r w:rsidRPr="00316432">
        <w:rPr>
          <w:rFonts w:hint="eastAsia"/>
          <w:sz w:val="24"/>
          <w:szCs w:val="24"/>
        </w:rPr>
        <w:t xml:space="preserve"> </w:t>
      </w:r>
    </w:p>
    <w:p w:rsidR="00535918" w:rsidRDefault="00535918" w:rsidP="00535918">
      <w:pPr>
        <w:spacing w:line="300" w:lineRule="auto"/>
        <w:ind w:firstLineChars="200" w:firstLine="480"/>
        <w:rPr>
          <w:rFonts w:ascii="宋体" w:hAnsi="宋体" w:hint="eastAsia"/>
          <w:sz w:val="24"/>
          <w:szCs w:val="24"/>
        </w:rPr>
      </w:pPr>
      <w:r w:rsidRPr="00316432">
        <w:rPr>
          <w:rFonts w:hint="eastAsia"/>
          <w:sz w:val="24"/>
          <w:szCs w:val="24"/>
        </w:rPr>
        <w:t>项目已经建立</w:t>
      </w:r>
      <w:r w:rsidRPr="00316432">
        <w:rPr>
          <w:rFonts w:hint="eastAsia"/>
          <w:sz w:val="24"/>
          <w:szCs w:val="24"/>
        </w:rPr>
        <w:t xml:space="preserve"> 10 </w:t>
      </w:r>
      <w:r w:rsidRPr="00316432">
        <w:rPr>
          <w:rFonts w:hint="eastAsia"/>
          <w:sz w:val="24"/>
          <w:szCs w:val="24"/>
        </w:rPr>
        <w:t>座锅炉示范工程，</w:t>
      </w:r>
      <w:r>
        <w:rPr>
          <w:rFonts w:hint="eastAsia"/>
          <w:sz w:val="24"/>
          <w:szCs w:val="24"/>
        </w:rPr>
        <w:t>在配合低温余热回收的条件下，</w:t>
      </w:r>
      <w:r w:rsidRPr="00316432">
        <w:rPr>
          <w:rFonts w:hint="eastAsia"/>
          <w:sz w:val="24"/>
          <w:szCs w:val="24"/>
        </w:rPr>
        <w:t>示范工程均满足热效率≥</w:t>
      </w:r>
      <w:r w:rsidRPr="00316432">
        <w:rPr>
          <w:rFonts w:hint="eastAsia"/>
          <w:sz w:val="24"/>
          <w:szCs w:val="24"/>
        </w:rPr>
        <w:t>90%</w:t>
      </w:r>
      <w:r w:rsidRPr="00316432">
        <w:rPr>
          <w:rFonts w:hint="eastAsia"/>
          <w:sz w:val="24"/>
          <w:szCs w:val="24"/>
        </w:rPr>
        <w:t>，</w:t>
      </w:r>
      <w:r w:rsidRPr="00316432">
        <w:rPr>
          <w:rFonts w:hint="eastAsia"/>
          <w:sz w:val="24"/>
          <w:szCs w:val="24"/>
        </w:rPr>
        <w:t xml:space="preserve">NOx </w:t>
      </w:r>
      <w:r w:rsidRPr="00316432">
        <w:rPr>
          <w:rFonts w:hint="eastAsia"/>
          <w:sz w:val="24"/>
          <w:szCs w:val="24"/>
        </w:rPr>
        <w:t>原始排放≤</w:t>
      </w:r>
      <w:r w:rsidRPr="00316432">
        <w:rPr>
          <w:rFonts w:hint="eastAsia"/>
          <w:sz w:val="24"/>
          <w:szCs w:val="24"/>
        </w:rPr>
        <w:t>100mg/Nm</w:t>
      </w:r>
      <w:r w:rsidRPr="00316432">
        <w:rPr>
          <w:rFonts w:hint="eastAsia"/>
          <w:sz w:val="24"/>
          <w:szCs w:val="24"/>
          <w:vertAlign w:val="superscript"/>
        </w:rPr>
        <w:t>3</w:t>
      </w:r>
      <w:r w:rsidRPr="00316432">
        <w:rPr>
          <w:rFonts w:hint="eastAsia"/>
          <w:sz w:val="24"/>
          <w:szCs w:val="24"/>
        </w:rPr>
        <w:t>。</w:t>
      </w:r>
      <w:r>
        <w:rPr>
          <w:rFonts w:hint="eastAsia"/>
          <w:sz w:val="24"/>
          <w:szCs w:val="24"/>
        </w:rPr>
        <w:t>建立了网络化检测与能效标准及计算平台，实现了锅炉安全运行和节能降耗的同时、实时监控；开发了中美锅炉能效测试协调计算平台，实现了一次锅炉测试可同时出具基于中国和美国性能试验标准的试验报告，为出口企业提供了方便。</w:t>
      </w:r>
      <w:r w:rsidRPr="00316432">
        <w:rPr>
          <w:rFonts w:hint="eastAsia"/>
          <w:sz w:val="24"/>
          <w:szCs w:val="24"/>
        </w:rPr>
        <w:t>授权</w:t>
      </w:r>
      <w:r>
        <w:rPr>
          <w:rFonts w:hint="eastAsia"/>
          <w:sz w:val="24"/>
          <w:szCs w:val="24"/>
        </w:rPr>
        <w:t>中国</w:t>
      </w:r>
      <w:r w:rsidRPr="00316432">
        <w:rPr>
          <w:rFonts w:hint="eastAsia"/>
          <w:sz w:val="24"/>
          <w:szCs w:val="24"/>
        </w:rPr>
        <w:t>发明专利</w:t>
      </w:r>
      <w:r w:rsidRPr="00316432">
        <w:rPr>
          <w:rFonts w:hint="eastAsia"/>
          <w:sz w:val="24"/>
          <w:szCs w:val="24"/>
        </w:rPr>
        <w:t xml:space="preserve"> 10 </w:t>
      </w:r>
      <w:r w:rsidRPr="00316432">
        <w:rPr>
          <w:rFonts w:hint="eastAsia"/>
          <w:sz w:val="24"/>
          <w:szCs w:val="24"/>
        </w:rPr>
        <w:t>项，授权软件著作权</w:t>
      </w:r>
      <w:r w:rsidRPr="00316432">
        <w:rPr>
          <w:rFonts w:hint="eastAsia"/>
          <w:sz w:val="24"/>
          <w:szCs w:val="24"/>
        </w:rPr>
        <w:t xml:space="preserve">1 </w:t>
      </w:r>
      <w:r w:rsidRPr="00316432">
        <w:rPr>
          <w:rFonts w:hint="eastAsia"/>
          <w:sz w:val="24"/>
          <w:szCs w:val="24"/>
        </w:rPr>
        <w:t>项，录用</w:t>
      </w:r>
      <w:r w:rsidRPr="00316432">
        <w:rPr>
          <w:rFonts w:hint="eastAsia"/>
          <w:sz w:val="24"/>
          <w:szCs w:val="24"/>
        </w:rPr>
        <w:t>/</w:t>
      </w:r>
      <w:r w:rsidRPr="00316432">
        <w:rPr>
          <w:rFonts w:hint="eastAsia"/>
          <w:sz w:val="24"/>
          <w:szCs w:val="24"/>
        </w:rPr>
        <w:t>刊出论文</w:t>
      </w:r>
      <w:r w:rsidRPr="00316432">
        <w:rPr>
          <w:rFonts w:hint="eastAsia"/>
          <w:sz w:val="24"/>
          <w:szCs w:val="24"/>
        </w:rPr>
        <w:t xml:space="preserve">19 </w:t>
      </w:r>
      <w:r w:rsidRPr="00316432">
        <w:rPr>
          <w:rFonts w:hint="eastAsia"/>
          <w:sz w:val="24"/>
          <w:szCs w:val="24"/>
        </w:rPr>
        <w:t>篇。</w:t>
      </w:r>
    </w:p>
    <w:p w:rsidR="00156B6C" w:rsidRPr="008A36A6" w:rsidRDefault="00990C64" w:rsidP="00320D93">
      <w:pPr>
        <w:spacing w:line="360" w:lineRule="exact"/>
        <w:rPr>
          <w:rFonts w:ascii="宋体" w:hAnsi="宋体"/>
          <w:b/>
          <w:sz w:val="24"/>
          <w:szCs w:val="24"/>
        </w:rPr>
      </w:pPr>
      <w:r w:rsidRPr="00990C64">
        <w:rPr>
          <w:rFonts w:ascii="宋体" w:hAnsi="宋体" w:hint="eastAsia"/>
          <w:b/>
          <w:sz w:val="24"/>
          <w:szCs w:val="24"/>
        </w:rPr>
        <w:t>二、推广应用情况</w:t>
      </w:r>
    </w:p>
    <w:p w:rsidR="005A62E7" w:rsidRPr="008A36A6" w:rsidRDefault="00535918" w:rsidP="00535918">
      <w:pPr>
        <w:spacing w:line="300" w:lineRule="auto"/>
        <w:ind w:firstLineChars="200" w:firstLine="480"/>
        <w:rPr>
          <w:rFonts w:ascii="宋体" w:hAnsi="宋体"/>
          <w:sz w:val="24"/>
          <w:szCs w:val="24"/>
        </w:rPr>
      </w:pPr>
      <w:r w:rsidRPr="00316432">
        <w:rPr>
          <w:rFonts w:hint="eastAsia"/>
          <w:sz w:val="24"/>
          <w:szCs w:val="24"/>
        </w:rPr>
        <w:t>项目已经建立</w:t>
      </w:r>
      <w:r w:rsidRPr="00316432">
        <w:rPr>
          <w:rFonts w:hint="eastAsia"/>
          <w:sz w:val="24"/>
          <w:szCs w:val="24"/>
        </w:rPr>
        <w:t xml:space="preserve"> 10 </w:t>
      </w:r>
      <w:r w:rsidRPr="00316432">
        <w:rPr>
          <w:rFonts w:hint="eastAsia"/>
          <w:sz w:val="24"/>
          <w:szCs w:val="24"/>
        </w:rPr>
        <w:t>座锅炉示范工程，</w:t>
      </w:r>
      <w:r>
        <w:rPr>
          <w:rFonts w:hint="eastAsia"/>
          <w:sz w:val="24"/>
          <w:szCs w:val="24"/>
        </w:rPr>
        <w:t>在配合低温余热回收的条件下，</w:t>
      </w:r>
      <w:r w:rsidRPr="00316432">
        <w:rPr>
          <w:rFonts w:hint="eastAsia"/>
          <w:sz w:val="24"/>
          <w:szCs w:val="24"/>
        </w:rPr>
        <w:t>示范工程均满足热效率≥</w:t>
      </w:r>
      <w:r w:rsidRPr="00316432">
        <w:rPr>
          <w:rFonts w:hint="eastAsia"/>
          <w:sz w:val="24"/>
          <w:szCs w:val="24"/>
        </w:rPr>
        <w:t>90%</w:t>
      </w:r>
      <w:r w:rsidRPr="00316432">
        <w:rPr>
          <w:rFonts w:hint="eastAsia"/>
          <w:sz w:val="24"/>
          <w:szCs w:val="24"/>
        </w:rPr>
        <w:t>，</w:t>
      </w:r>
      <w:r w:rsidRPr="00316432">
        <w:rPr>
          <w:rFonts w:hint="eastAsia"/>
          <w:sz w:val="24"/>
          <w:szCs w:val="24"/>
        </w:rPr>
        <w:t xml:space="preserve">NOx </w:t>
      </w:r>
      <w:r w:rsidRPr="00316432">
        <w:rPr>
          <w:rFonts w:hint="eastAsia"/>
          <w:sz w:val="24"/>
          <w:szCs w:val="24"/>
        </w:rPr>
        <w:t>原始排放≤</w:t>
      </w:r>
      <w:r w:rsidRPr="00316432">
        <w:rPr>
          <w:rFonts w:hint="eastAsia"/>
          <w:sz w:val="24"/>
          <w:szCs w:val="24"/>
        </w:rPr>
        <w:t>100mg/Nm</w:t>
      </w:r>
      <w:r w:rsidRPr="00316432">
        <w:rPr>
          <w:rFonts w:hint="eastAsia"/>
          <w:sz w:val="24"/>
          <w:szCs w:val="24"/>
          <w:vertAlign w:val="superscript"/>
        </w:rPr>
        <w:t>3</w:t>
      </w:r>
      <w:r w:rsidRPr="00316432">
        <w:rPr>
          <w:rFonts w:hint="eastAsia"/>
          <w:sz w:val="24"/>
          <w:szCs w:val="24"/>
        </w:rPr>
        <w:t>。</w:t>
      </w:r>
      <w:r>
        <w:rPr>
          <w:rFonts w:hint="eastAsia"/>
          <w:sz w:val="24"/>
          <w:szCs w:val="24"/>
        </w:rPr>
        <w:t>建立了网络化检测与能效标准及计算平台，实现了锅炉安全运行和节能降耗的同时、实时监控；开发了中美锅炉能效测试协调计算平台，实现了一次锅炉测试可同时出具基于中国和美国性能试验标准的试验报告，为</w:t>
      </w:r>
      <w:r w:rsidR="00EE0F54">
        <w:rPr>
          <w:rFonts w:hint="eastAsia"/>
          <w:sz w:val="24"/>
          <w:szCs w:val="24"/>
        </w:rPr>
        <w:t>中国锅炉</w:t>
      </w:r>
      <w:r>
        <w:rPr>
          <w:rFonts w:hint="eastAsia"/>
          <w:sz w:val="24"/>
          <w:szCs w:val="24"/>
        </w:rPr>
        <w:t>出口企业提供了</w:t>
      </w:r>
      <w:r w:rsidR="00EE0F54">
        <w:rPr>
          <w:rFonts w:hint="eastAsia"/>
          <w:sz w:val="24"/>
          <w:szCs w:val="24"/>
        </w:rPr>
        <w:t>支持</w:t>
      </w:r>
      <w:r>
        <w:rPr>
          <w:rFonts w:hint="eastAsia"/>
          <w:sz w:val="24"/>
          <w:szCs w:val="24"/>
        </w:rPr>
        <w:t>。</w:t>
      </w:r>
      <w:r w:rsidRPr="00316432">
        <w:rPr>
          <w:rFonts w:hint="eastAsia"/>
          <w:sz w:val="24"/>
          <w:szCs w:val="24"/>
        </w:rPr>
        <w:t>授权</w:t>
      </w:r>
      <w:r>
        <w:rPr>
          <w:rFonts w:hint="eastAsia"/>
          <w:sz w:val="24"/>
          <w:szCs w:val="24"/>
        </w:rPr>
        <w:t>中国</w:t>
      </w:r>
      <w:r w:rsidRPr="00316432">
        <w:rPr>
          <w:rFonts w:hint="eastAsia"/>
          <w:sz w:val="24"/>
          <w:szCs w:val="24"/>
        </w:rPr>
        <w:t>发明专利</w:t>
      </w:r>
      <w:r w:rsidRPr="00316432">
        <w:rPr>
          <w:rFonts w:hint="eastAsia"/>
          <w:sz w:val="24"/>
          <w:szCs w:val="24"/>
        </w:rPr>
        <w:t xml:space="preserve"> 10 </w:t>
      </w:r>
      <w:r w:rsidRPr="00316432">
        <w:rPr>
          <w:rFonts w:hint="eastAsia"/>
          <w:sz w:val="24"/>
          <w:szCs w:val="24"/>
        </w:rPr>
        <w:t>项，授权软件著作权</w:t>
      </w:r>
      <w:r w:rsidRPr="00316432">
        <w:rPr>
          <w:rFonts w:hint="eastAsia"/>
          <w:sz w:val="24"/>
          <w:szCs w:val="24"/>
        </w:rPr>
        <w:t xml:space="preserve">1 </w:t>
      </w:r>
      <w:r w:rsidRPr="00316432">
        <w:rPr>
          <w:rFonts w:hint="eastAsia"/>
          <w:sz w:val="24"/>
          <w:szCs w:val="24"/>
        </w:rPr>
        <w:t>项，</w:t>
      </w:r>
      <w:r w:rsidR="00C77944">
        <w:rPr>
          <w:rFonts w:hint="eastAsia"/>
          <w:sz w:val="24"/>
          <w:szCs w:val="24"/>
        </w:rPr>
        <w:t>发表</w:t>
      </w:r>
      <w:r w:rsidRPr="00316432">
        <w:rPr>
          <w:rFonts w:hint="eastAsia"/>
          <w:sz w:val="24"/>
          <w:szCs w:val="24"/>
        </w:rPr>
        <w:t>论文</w:t>
      </w:r>
      <w:r w:rsidR="00C77944">
        <w:rPr>
          <w:sz w:val="24"/>
          <w:szCs w:val="24"/>
        </w:rPr>
        <w:t>20</w:t>
      </w:r>
      <w:r w:rsidRPr="00316432">
        <w:rPr>
          <w:rFonts w:hint="eastAsia"/>
          <w:sz w:val="24"/>
          <w:szCs w:val="24"/>
        </w:rPr>
        <w:t>篇</w:t>
      </w:r>
      <w:r w:rsidR="0088762E">
        <w:rPr>
          <w:rFonts w:hint="eastAsia"/>
          <w:sz w:val="24"/>
          <w:szCs w:val="24"/>
        </w:rPr>
        <w:t>，其中</w:t>
      </w:r>
      <w:r w:rsidR="0088762E">
        <w:rPr>
          <w:rFonts w:hint="eastAsia"/>
          <w:sz w:val="24"/>
          <w:szCs w:val="24"/>
        </w:rPr>
        <w:t>S</w:t>
      </w:r>
      <w:r w:rsidR="0088762E">
        <w:rPr>
          <w:sz w:val="24"/>
          <w:szCs w:val="24"/>
        </w:rPr>
        <w:t>CI</w:t>
      </w:r>
      <w:r w:rsidR="0088762E">
        <w:rPr>
          <w:rFonts w:hint="eastAsia"/>
          <w:sz w:val="24"/>
          <w:szCs w:val="24"/>
        </w:rPr>
        <w:t>收录论文</w:t>
      </w:r>
      <w:r w:rsidR="0088762E">
        <w:rPr>
          <w:rFonts w:hint="eastAsia"/>
          <w:sz w:val="24"/>
          <w:szCs w:val="24"/>
        </w:rPr>
        <w:t>1</w:t>
      </w:r>
      <w:r w:rsidR="0088762E">
        <w:rPr>
          <w:sz w:val="24"/>
          <w:szCs w:val="24"/>
        </w:rPr>
        <w:t>0</w:t>
      </w:r>
      <w:r w:rsidR="0088762E">
        <w:rPr>
          <w:rFonts w:hint="eastAsia"/>
          <w:sz w:val="24"/>
          <w:szCs w:val="24"/>
        </w:rPr>
        <w:t>篇</w:t>
      </w:r>
      <w:r w:rsidRPr="00316432">
        <w:rPr>
          <w:rFonts w:hint="eastAsia"/>
          <w:sz w:val="24"/>
          <w:szCs w:val="24"/>
        </w:rPr>
        <w:t>。</w:t>
      </w:r>
    </w:p>
    <w:p w:rsidR="00156B6C" w:rsidRPr="008A36A6" w:rsidRDefault="00990C64" w:rsidP="00156B6C">
      <w:pPr>
        <w:rPr>
          <w:rFonts w:ascii="宋体" w:hAnsi="宋体"/>
          <w:b/>
          <w:sz w:val="24"/>
          <w:szCs w:val="24"/>
        </w:rPr>
      </w:pPr>
      <w:r w:rsidRPr="00990C64">
        <w:rPr>
          <w:rFonts w:ascii="宋体" w:hAnsi="宋体" w:hint="eastAsia"/>
          <w:b/>
          <w:sz w:val="24"/>
          <w:szCs w:val="24"/>
        </w:rPr>
        <w:t>三、曾获科技奖励情况</w:t>
      </w:r>
    </w:p>
    <w:p w:rsidR="00F77ABC" w:rsidRPr="008A36A6" w:rsidRDefault="00F77ABC" w:rsidP="00156B6C">
      <w:pPr>
        <w:rPr>
          <w:rFonts w:ascii="宋体" w:hAnsi="宋体"/>
          <w:b/>
          <w:sz w:val="24"/>
          <w:szCs w:val="24"/>
        </w:rPr>
      </w:pPr>
    </w:p>
    <w:p w:rsidR="00F77ABC" w:rsidRPr="008A36A6" w:rsidRDefault="00990C64" w:rsidP="00156B6C">
      <w:pPr>
        <w:rPr>
          <w:rFonts w:ascii="宋体" w:hAnsi="宋体"/>
          <w:b/>
          <w:sz w:val="24"/>
          <w:szCs w:val="24"/>
        </w:rPr>
      </w:pPr>
      <w:r w:rsidRPr="00990C64">
        <w:rPr>
          <w:rFonts w:ascii="宋体" w:hAnsi="宋体" w:hint="eastAsia"/>
          <w:b/>
          <w:sz w:val="24"/>
          <w:szCs w:val="24"/>
        </w:rPr>
        <w:t>无</w:t>
      </w:r>
    </w:p>
    <w:p w:rsidR="00F77ABC" w:rsidRPr="008A36A6" w:rsidRDefault="00F77ABC" w:rsidP="00156B6C">
      <w:pPr>
        <w:rPr>
          <w:rFonts w:ascii="宋体" w:hAnsi="宋体"/>
          <w:b/>
          <w:sz w:val="24"/>
          <w:szCs w:val="24"/>
        </w:rPr>
      </w:pPr>
    </w:p>
    <w:p w:rsidR="00156B6C" w:rsidRDefault="00990C64" w:rsidP="00156B6C">
      <w:pPr>
        <w:rPr>
          <w:rFonts w:ascii="宋体" w:hAnsi="宋体"/>
          <w:b/>
          <w:sz w:val="24"/>
          <w:szCs w:val="24"/>
        </w:rPr>
      </w:pPr>
      <w:r w:rsidRPr="00990C64">
        <w:rPr>
          <w:rFonts w:ascii="宋体" w:hAnsi="宋体" w:hint="eastAsia"/>
          <w:b/>
          <w:sz w:val="24"/>
          <w:szCs w:val="24"/>
        </w:rPr>
        <w:t>四、主要知识产权证明目录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
        <w:gridCol w:w="807"/>
        <w:gridCol w:w="1899"/>
        <w:gridCol w:w="1134"/>
        <w:gridCol w:w="1559"/>
        <w:gridCol w:w="992"/>
        <w:gridCol w:w="851"/>
        <w:gridCol w:w="924"/>
        <w:gridCol w:w="1167"/>
      </w:tblGrid>
      <w:tr w:rsidR="00442563" w:rsidRPr="005D3DB4" w:rsidTr="005D3DB4">
        <w:tc>
          <w:tcPr>
            <w:tcW w:w="521" w:type="dxa"/>
            <w:shd w:val="clear" w:color="auto" w:fill="auto"/>
          </w:tcPr>
          <w:p w:rsidR="008111ED" w:rsidRPr="005D3DB4" w:rsidRDefault="008111ED" w:rsidP="00156B6C">
            <w:pPr>
              <w:rPr>
                <w:rFonts w:ascii="Times New Roman" w:hAnsi="Times New Roman"/>
                <w:b/>
                <w:sz w:val="18"/>
                <w:szCs w:val="18"/>
              </w:rPr>
            </w:pPr>
            <w:r w:rsidRPr="005D3DB4">
              <w:rPr>
                <w:rFonts w:ascii="Times New Roman" w:hAnsi="Times New Roman"/>
                <w:b/>
                <w:sz w:val="18"/>
                <w:szCs w:val="18"/>
              </w:rPr>
              <w:t>序号</w:t>
            </w:r>
          </w:p>
        </w:tc>
        <w:tc>
          <w:tcPr>
            <w:tcW w:w="807" w:type="dxa"/>
            <w:shd w:val="clear" w:color="auto" w:fill="auto"/>
          </w:tcPr>
          <w:p w:rsidR="008111ED" w:rsidRPr="005D3DB4" w:rsidRDefault="008111ED" w:rsidP="00156B6C">
            <w:pPr>
              <w:rPr>
                <w:rFonts w:ascii="Times New Roman" w:hAnsi="Times New Roman"/>
                <w:b/>
                <w:sz w:val="18"/>
                <w:szCs w:val="18"/>
              </w:rPr>
            </w:pPr>
            <w:r w:rsidRPr="005D3DB4">
              <w:rPr>
                <w:rFonts w:ascii="Times New Roman" w:hAnsi="Times New Roman"/>
                <w:b/>
                <w:sz w:val="18"/>
                <w:szCs w:val="18"/>
              </w:rPr>
              <w:t>知识产权类别</w:t>
            </w:r>
          </w:p>
        </w:tc>
        <w:tc>
          <w:tcPr>
            <w:tcW w:w="1899" w:type="dxa"/>
            <w:shd w:val="clear" w:color="auto" w:fill="auto"/>
          </w:tcPr>
          <w:p w:rsidR="008111ED" w:rsidRPr="005D3DB4" w:rsidRDefault="008111ED" w:rsidP="00156B6C">
            <w:pPr>
              <w:rPr>
                <w:rFonts w:ascii="Times New Roman" w:hAnsi="Times New Roman"/>
                <w:b/>
                <w:sz w:val="18"/>
                <w:szCs w:val="18"/>
              </w:rPr>
            </w:pPr>
            <w:r w:rsidRPr="005D3DB4">
              <w:rPr>
                <w:rFonts w:ascii="Times New Roman" w:hAnsi="Times New Roman"/>
                <w:b/>
                <w:sz w:val="18"/>
                <w:szCs w:val="18"/>
              </w:rPr>
              <w:t>名称</w:t>
            </w:r>
          </w:p>
        </w:tc>
        <w:tc>
          <w:tcPr>
            <w:tcW w:w="1134" w:type="dxa"/>
            <w:shd w:val="clear" w:color="auto" w:fill="auto"/>
          </w:tcPr>
          <w:p w:rsidR="008111ED" w:rsidRPr="005D3DB4" w:rsidRDefault="008111ED" w:rsidP="00156B6C">
            <w:pPr>
              <w:rPr>
                <w:rFonts w:ascii="Times New Roman" w:hAnsi="Times New Roman"/>
                <w:b/>
                <w:sz w:val="18"/>
                <w:szCs w:val="18"/>
              </w:rPr>
            </w:pPr>
            <w:r w:rsidRPr="005D3DB4">
              <w:rPr>
                <w:rFonts w:ascii="Times New Roman" w:hAnsi="Times New Roman"/>
                <w:b/>
                <w:sz w:val="18"/>
                <w:szCs w:val="18"/>
              </w:rPr>
              <w:t>国（区）别</w:t>
            </w:r>
          </w:p>
        </w:tc>
        <w:tc>
          <w:tcPr>
            <w:tcW w:w="1559" w:type="dxa"/>
            <w:shd w:val="clear" w:color="auto" w:fill="auto"/>
          </w:tcPr>
          <w:p w:rsidR="008111ED" w:rsidRPr="005D3DB4" w:rsidRDefault="008111ED" w:rsidP="00156B6C">
            <w:pPr>
              <w:rPr>
                <w:rFonts w:ascii="Times New Roman" w:hAnsi="Times New Roman"/>
                <w:b/>
                <w:sz w:val="18"/>
                <w:szCs w:val="18"/>
              </w:rPr>
            </w:pPr>
            <w:r w:rsidRPr="005D3DB4">
              <w:rPr>
                <w:rFonts w:ascii="Times New Roman" w:hAnsi="Times New Roman"/>
                <w:b/>
                <w:sz w:val="18"/>
                <w:szCs w:val="18"/>
              </w:rPr>
              <w:t>授权号</w:t>
            </w:r>
          </w:p>
        </w:tc>
        <w:tc>
          <w:tcPr>
            <w:tcW w:w="992" w:type="dxa"/>
            <w:shd w:val="clear" w:color="auto" w:fill="auto"/>
          </w:tcPr>
          <w:p w:rsidR="008111ED" w:rsidRPr="005D3DB4" w:rsidRDefault="008111ED" w:rsidP="00156B6C">
            <w:pPr>
              <w:rPr>
                <w:rFonts w:ascii="Times New Roman" w:hAnsi="Times New Roman"/>
                <w:b/>
                <w:sz w:val="18"/>
                <w:szCs w:val="18"/>
              </w:rPr>
            </w:pPr>
            <w:r w:rsidRPr="005D3DB4">
              <w:rPr>
                <w:rFonts w:ascii="Times New Roman" w:hAnsi="Times New Roman"/>
                <w:b/>
                <w:sz w:val="18"/>
                <w:szCs w:val="18"/>
              </w:rPr>
              <w:t>授权公告日</w:t>
            </w:r>
          </w:p>
        </w:tc>
        <w:tc>
          <w:tcPr>
            <w:tcW w:w="1775" w:type="dxa"/>
            <w:gridSpan w:val="2"/>
            <w:shd w:val="clear" w:color="auto" w:fill="auto"/>
          </w:tcPr>
          <w:p w:rsidR="008111ED" w:rsidRPr="005D3DB4" w:rsidRDefault="008111ED" w:rsidP="00156B6C">
            <w:pPr>
              <w:rPr>
                <w:rFonts w:ascii="Times New Roman" w:hAnsi="Times New Roman"/>
                <w:b/>
                <w:sz w:val="18"/>
                <w:szCs w:val="18"/>
              </w:rPr>
            </w:pPr>
            <w:r w:rsidRPr="005D3DB4">
              <w:rPr>
                <w:rFonts w:ascii="Times New Roman" w:hAnsi="Times New Roman"/>
                <w:b/>
                <w:sz w:val="18"/>
                <w:szCs w:val="18"/>
              </w:rPr>
              <w:t>发明人</w:t>
            </w:r>
          </w:p>
        </w:tc>
        <w:tc>
          <w:tcPr>
            <w:tcW w:w="1167" w:type="dxa"/>
            <w:shd w:val="clear" w:color="auto" w:fill="auto"/>
          </w:tcPr>
          <w:p w:rsidR="008111ED" w:rsidRPr="005D3DB4" w:rsidRDefault="008111ED" w:rsidP="00156B6C">
            <w:pPr>
              <w:rPr>
                <w:rFonts w:ascii="Times New Roman" w:hAnsi="Times New Roman"/>
                <w:b/>
                <w:sz w:val="18"/>
                <w:szCs w:val="18"/>
              </w:rPr>
            </w:pPr>
            <w:r w:rsidRPr="005D3DB4">
              <w:rPr>
                <w:rFonts w:ascii="Times New Roman" w:hAnsi="Times New Roman"/>
                <w:b/>
                <w:sz w:val="18"/>
                <w:szCs w:val="18"/>
              </w:rPr>
              <w:t>权利人</w:t>
            </w:r>
          </w:p>
        </w:tc>
      </w:tr>
      <w:tr w:rsidR="00442563" w:rsidRPr="005D3DB4" w:rsidTr="005D3DB4">
        <w:tc>
          <w:tcPr>
            <w:tcW w:w="521" w:type="dxa"/>
            <w:shd w:val="clear" w:color="auto" w:fill="auto"/>
            <w:vAlign w:val="center"/>
          </w:tcPr>
          <w:p w:rsidR="00363B35" w:rsidRPr="005D3DB4" w:rsidRDefault="00363B35" w:rsidP="005D3DB4">
            <w:pPr>
              <w:spacing w:line="300" w:lineRule="auto"/>
              <w:jc w:val="center"/>
              <w:rPr>
                <w:rFonts w:ascii="Times New Roman" w:hAnsi="Times New Roman"/>
                <w:sz w:val="18"/>
                <w:szCs w:val="18"/>
              </w:rPr>
            </w:pPr>
            <w:r w:rsidRPr="005D3DB4">
              <w:rPr>
                <w:rFonts w:ascii="Times New Roman" w:hAnsi="Times New Roman"/>
                <w:sz w:val="18"/>
                <w:szCs w:val="18"/>
              </w:rPr>
              <w:t>1</w:t>
            </w:r>
          </w:p>
        </w:tc>
        <w:tc>
          <w:tcPr>
            <w:tcW w:w="807" w:type="dxa"/>
            <w:shd w:val="clear" w:color="auto" w:fill="auto"/>
            <w:vAlign w:val="center"/>
          </w:tcPr>
          <w:p w:rsidR="00363B35" w:rsidRPr="005D3DB4" w:rsidRDefault="00363B35" w:rsidP="005D3DB4">
            <w:pPr>
              <w:spacing w:line="300" w:lineRule="auto"/>
              <w:rPr>
                <w:rFonts w:ascii="Times New Roman" w:hAnsi="Times New Roman"/>
                <w:sz w:val="18"/>
                <w:szCs w:val="18"/>
              </w:rPr>
            </w:pPr>
            <w:r w:rsidRPr="005D3DB4">
              <w:rPr>
                <w:rFonts w:ascii="Times New Roman" w:hAnsi="Times New Roman"/>
                <w:sz w:val="18"/>
                <w:szCs w:val="18"/>
              </w:rPr>
              <w:t>发明</w:t>
            </w:r>
          </w:p>
        </w:tc>
        <w:tc>
          <w:tcPr>
            <w:tcW w:w="1899" w:type="dxa"/>
            <w:shd w:val="clear" w:color="auto" w:fill="auto"/>
            <w:vAlign w:val="center"/>
          </w:tcPr>
          <w:p w:rsidR="00363B35" w:rsidRPr="005D3DB4" w:rsidRDefault="00363B35" w:rsidP="005D3DB4">
            <w:pPr>
              <w:spacing w:line="300" w:lineRule="auto"/>
              <w:jc w:val="center"/>
              <w:rPr>
                <w:rFonts w:ascii="Times New Roman" w:hAnsi="Times New Roman"/>
                <w:sz w:val="18"/>
                <w:szCs w:val="18"/>
              </w:rPr>
            </w:pPr>
            <w:r w:rsidRPr="005D3DB4">
              <w:rPr>
                <w:rFonts w:ascii="Times New Roman" w:hAnsi="Times New Roman"/>
                <w:sz w:val="18"/>
                <w:szCs w:val="18"/>
              </w:rPr>
              <w:t>一种角度可调的工业层燃锅炉炉拱</w:t>
            </w:r>
          </w:p>
        </w:tc>
        <w:tc>
          <w:tcPr>
            <w:tcW w:w="1134" w:type="dxa"/>
            <w:shd w:val="clear" w:color="auto" w:fill="auto"/>
            <w:vAlign w:val="center"/>
          </w:tcPr>
          <w:p w:rsidR="00363B35" w:rsidRPr="005D3DB4" w:rsidRDefault="00363B35" w:rsidP="005D3DB4">
            <w:pPr>
              <w:spacing w:line="300" w:lineRule="auto"/>
              <w:jc w:val="center"/>
              <w:rPr>
                <w:rFonts w:ascii="Times New Roman" w:hAnsi="Times New Roman"/>
                <w:sz w:val="18"/>
                <w:szCs w:val="18"/>
              </w:rPr>
            </w:pPr>
            <w:r w:rsidRPr="005D3DB4">
              <w:rPr>
                <w:rFonts w:ascii="Times New Roman" w:hAnsi="Times New Roman"/>
                <w:sz w:val="18"/>
                <w:szCs w:val="18"/>
              </w:rPr>
              <w:t>中国</w:t>
            </w:r>
          </w:p>
        </w:tc>
        <w:tc>
          <w:tcPr>
            <w:tcW w:w="1559" w:type="dxa"/>
            <w:shd w:val="clear" w:color="auto" w:fill="auto"/>
            <w:vAlign w:val="center"/>
          </w:tcPr>
          <w:p w:rsidR="00363B35" w:rsidRPr="005D3DB4" w:rsidRDefault="008D591C" w:rsidP="005D3DB4">
            <w:pPr>
              <w:spacing w:line="300" w:lineRule="auto"/>
              <w:jc w:val="center"/>
              <w:rPr>
                <w:rFonts w:ascii="Times New Roman" w:hAnsi="Times New Roman"/>
                <w:sz w:val="18"/>
                <w:szCs w:val="18"/>
              </w:rPr>
            </w:pPr>
            <w:r w:rsidRPr="005D3DB4">
              <w:rPr>
                <w:rFonts w:ascii="Times New Roman" w:hAnsi="Times New Roman"/>
                <w:sz w:val="18"/>
                <w:szCs w:val="18"/>
              </w:rPr>
              <w:t>ZL201811278398</w:t>
            </w:r>
          </w:p>
        </w:tc>
        <w:tc>
          <w:tcPr>
            <w:tcW w:w="992" w:type="dxa"/>
            <w:shd w:val="clear" w:color="auto" w:fill="auto"/>
            <w:vAlign w:val="center"/>
          </w:tcPr>
          <w:p w:rsidR="00363B35" w:rsidRPr="005D3DB4" w:rsidRDefault="00F46E94" w:rsidP="00716DCF">
            <w:pPr>
              <w:spacing w:line="300" w:lineRule="auto"/>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019</w:t>
            </w:r>
          </w:p>
        </w:tc>
        <w:tc>
          <w:tcPr>
            <w:tcW w:w="1775" w:type="dxa"/>
            <w:gridSpan w:val="2"/>
            <w:shd w:val="clear" w:color="auto" w:fill="auto"/>
            <w:vAlign w:val="center"/>
          </w:tcPr>
          <w:p w:rsidR="00363B35" w:rsidRPr="005D3DB4" w:rsidRDefault="00620AC7" w:rsidP="005D3DB4">
            <w:pPr>
              <w:spacing w:line="300" w:lineRule="auto"/>
              <w:jc w:val="left"/>
              <w:rPr>
                <w:rFonts w:ascii="Times New Roman" w:hAnsi="Times New Roman"/>
                <w:sz w:val="18"/>
                <w:szCs w:val="18"/>
              </w:rPr>
            </w:pPr>
            <w:r w:rsidRPr="005D3DB4">
              <w:rPr>
                <w:rFonts w:ascii="Times New Roman" w:hAnsi="Times New Roman" w:hint="eastAsia"/>
                <w:sz w:val="18"/>
                <w:szCs w:val="18"/>
              </w:rPr>
              <w:t>张松松，齐国利等</w:t>
            </w:r>
          </w:p>
        </w:tc>
        <w:tc>
          <w:tcPr>
            <w:tcW w:w="1167" w:type="dxa"/>
            <w:shd w:val="clear" w:color="auto" w:fill="auto"/>
            <w:vAlign w:val="center"/>
          </w:tcPr>
          <w:p w:rsidR="00363B35" w:rsidRPr="005D3DB4" w:rsidRDefault="00620AC7" w:rsidP="005D3DB4">
            <w:pPr>
              <w:spacing w:line="300" w:lineRule="auto"/>
              <w:jc w:val="center"/>
              <w:rPr>
                <w:rFonts w:ascii="Times New Roman" w:hAnsi="Times New Roman"/>
                <w:b/>
                <w:sz w:val="18"/>
                <w:szCs w:val="18"/>
              </w:rPr>
            </w:pPr>
            <w:r w:rsidRPr="005D3DB4">
              <w:rPr>
                <w:rFonts w:ascii="Times New Roman" w:hAnsi="Times New Roman" w:hint="eastAsia"/>
                <w:sz w:val="18"/>
                <w:szCs w:val="18"/>
              </w:rPr>
              <w:t>山东大学，中国特种设备检测研究院</w:t>
            </w:r>
          </w:p>
        </w:tc>
      </w:tr>
      <w:tr w:rsidR="00442563" w:rsidRPr="005D3DB4" w:rsidTr="005D3DB4">
        <w:tc>
          <w:tcPr>
            <w:tcW w:w="521" w:type="dxa"/>
            <w:shd w:val="clear" w:color="auto" w:fill="auto"/>
            <w:vAlign w:val="center"/>
          </w:tcPr>
          <w:p w:rsidR="00363B35" w:rsidRPr="005D3DB4" w:rsidRDefault="00363B35" w:rsidP="005D3DB4">
            <w:pPr>
              <w:spacing w:line="300" w:lineRule="auto"/>
              <w:jc w:val="center"/>
              <w:rPr>
                <w:rFonts w:ascii="Times New Roman" w:hAnsi="Times New Roman"/>
                <w:sz w:val="18"/>
                <w:szCs w:val="18"/>
              </w:rPr>
            </w:pPr>
            <w:r w:rsidRPr="005D3DB4">
              <w:rPr>
                <w:rFonts w:ascii="Times New Roman" w:hAnsi="Times New Roman"/>
                <w:sz w:val="18"/>
                <w:szCs w:val="18"/>
              </w:rPr>
              <w:t>2</w:t>
            </w:r>
          </w:p>
        </w:tc>
        <w:tc>
          <w:tcPr>
            <w:tcW w:w="807" w:type="dxa"/>
            <w:shd w:val="clear" w:color="auto" w:fill="auto"/>
            <w:vAlign w:val="center"/>
          </w:tcPr>
          <w:p w:rsidR="00363B35" w:rsidRPr="005D3DB4" w:rsidRDefault="00363B35" w:rsidP="005D3DB4">
            <w:pPr>
              <w:spacing w:line="300" w:lineRule="auto"/>
              <w:rPr>
                <w:rFonts w:ascii="Times New Roman" w:hAnsi="Times New Roman"/>
                <w:sz w:val="18"/>
                <w:szCs w:val="18"/>
              </w:rPr>
            </w:pPr>
            <w:r w:rsidRPr="005D3DB4">
              <w:rPr>
                <w:rFonts w:ascii="Times New Roman" w:hAnsi="Times New Roman"/>
                <w:sz w:val="18"/>
                <w:szCs w:val="18"/>
              </w:rPr>
              <w:t>发明</w:t>
            </w:r>
          </w:p>
        </w:tc>
        <w:tc>
          <w:tcPr>
            <w:tcW w:w="1899" w:type="dxa"/>
            <w:shd w:val="clear" w:color="auto" w:fill="auto"/>
            <w:vAlign w:val="center"/>
          </w:tcPr>
          <w:p w:rsidR="00363B35" w:rsidRPr="005D3DB4" w:rsidRDefault="00363B35" w:rsidP="005D3DB4">
            <w:pPr>
              <w:spacing w:line="300" w:lineRule="auto"/>
              <w:jc w:val="left"/>
              <w:rPr>
                <w:rFonts w:ascii="Times New Roman" w:hAnsi="Times New Roman"/>
                <w:sz w:val="18"/>
                <w:szCs w:val="18"/>
              </w:rPr>
            </w:pPr>
            <w:r w:rsidRPr="005D3DB4">
              <w:rPr>
                <w:rFonts w:ascii="Times New Roman" w:hAnsi="Times New Roman"/>
                <w:sz w:val="18"/>
                <w:szCs w:val="18"/>
              </w:rPr>
              <w:t>一种锅炉外墙散热损失模拟测试装置</w:t>
            </w:r>
          </w:p>
        </w:tc>
        <w:tc>
          <w:tcPr>
            <w:tcW w:w="1134" w:type="dxa"/>
            <w:shd w:val="clear" w:color="auto" w:fill="auto"/>
            <w:vAlign w:val="center"/>
          </w:tcPr>
          <w:p w:rsidR="00363B35" w:rsidRPr="005D3DB4" w:rsidRDefault="00363B35" w:rsidP="005D3DB4">
            <w:pPr>
              <w:spacing w:line="300" w:lineRule="auto"/>
              <w:jc w:val="center"/>
              <w:rPr>
                <w:rFonts w:ascii="Times New Roman" w:hAnsi="Times New Roman"/>
                <w:sz w:val="18"/>
                <w:szCs w:val="18"/>
              </w:rPr>
            </w:pPr>
            <w:r w:rsidRPr="005D3DB4">
              <w:rPr>
                <w:rFonts w:ascii="Times New Roman" w:hAnsi="Times New Roman"/>
                <w:sz w:val="18"/>
                <w:szCs w:val="18"/>
              </w:rPr>
              <w:t>中国</w:t>
            </w:r>
          </w:p>
        </w:tc>
        <w:tc>
          <w:tcPr>
            <w:tcW w:w="1559" w:type="dxa"/>
            <w:shd w:val="clear" w:color="auto" w:fill="auto"/>
            <w:vAlign w:val="center"/>
          </w:tcPr>
          <w:p w:rsidR="00363B35" w:rsidRPr="005D3DB4" w:rsidRDefault="00A1552B" w:rsidP="005D3DB4">
            <w:pPr>
              <w:spacing w:line="300" w:lineRule="auto"/>
              <w:jc w:val="center"/>
              <w:rPr>
                <w:rFonts w:ascii="Times New Roman" w:hAnsi="Times New Roman"/>
                <w:sz w:val="18"/>
                <w:szCs w:val="18"/>
              </w:rPr>
            </w:pPr>
            <w:r w:rsidRPr="005D3DB4">
              <w:rPr>
                <w:rFonts w:ascii="Times New Roman" w:hAnsi="Times New Roman"/>
                <w:sz w:val="18"/>
                <w:szCs w:val="18"/>
              </w:rPr>
              <w:t>ZL201610768124.3</w:t>
            </w:r>
          </w:p>
        </w:tc>
        <w:tc>
          <w:tcPr>
            <w:tcW w:w="992" w:type="dxa"/>
            <w:shd w:val="clear" w:color="auto" w:fill="auto"/>
            <w:vAlign w:val="center"/>
          </w:tcPr>
          <w:p w:rsidR="00363B35" w:rsidRPr="005D3DB4" w:rsidRDefault="00F46E94" w:rsidP="00716DCF">
            <w:pPr>
              <w:spacing w:line="300" w:lineRule="auto"/>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020</w:t>
            </w:r>
          </w:p>
        </w:tc>
        <w:tc>
          <w:tcPr>
            <w:tcW w:w="1775" w:type="dxa"/>
            <w:gridSpan w:val="2"/>
            <w:shd w:val="clear" w:color="auto" w:fill="auto"/>
            <w:vAlign w:val="center"/>
          </w:tcPr>
          <w:p w:rsidR="00363B35" w:rsidRPr="005D3DB4" w:rsidRDefault="00620AC7" w:rsidP="005D3DB4">
            <w:pPr>
              <w:spacing w:line="300" w:lineRule="auto"/>
              <w:jc w:val="left"/>
              <w:rPr>
                <w:rFonts w:ascii="Times New Roman" w:hAnsi="Times New Roman"/>
                <w:sz w:val="18"/>
                <w:szCs w:val="18"/>
              </w:rPr>
            </w:pPr>
            <w:r w:rsidRPr="005D3DB4">
              <w:rPr>
                <w:rFonts w:ascii="Times New Roman" w:hAnsi="Times New Roman" w:hint="eastAsia"/>
                <w:sz w:val="18"/>
                <w:szCs w:val="18"/>
              </w:rPr>
              <w:t>齐国利等</w:t>
            </w:r>
          </w:p>
        </w:tc>
        <w:tc>
          <w:tcPr>
            <w:tcW w:w="1167" w:type="dxa"/>
            <w:shd w:val="clear" w:color="auto" w:fill="auto"/>
            <w:vAlign w:val="center"/>
          </w:tcPr>
          <w:p w:rsidR="00363B35" w:rsidRPr="005D3DB4" w:rsidRDefault="00054781" w:rsidP="005D3DB4">
            <w:pPr>
              <w:spacing w:line="300" w:lineRule="auto"/>
              <w:jc w:val="center"/>
              <w:rPr>
                <w:rFonts w:ascii="Times New Roman" w:hAnsi="Times New Roman" w:hint="eastAsia"/>
                <w:b/>
                <w:sz w:val="18"/>
                <w:szCs w:val="18"/>
              </w:rPr>
            </w:pPr>
            <w:r w:rsidRPr="005D3DB4">
              <w:rPr>
                <w:rFonts w:ascii="Times New Roman" w:hAnsi="Times New Roman" w:hint="eastAsia"/>
                <w:sz w:val="18"/>
                <w:szCs w:val="18"/>
              </w:rPr>
              <w:t>中国特种设备检测研究院</w:t>
            </w:r>
          </w:p>
        </w:tc>
      </w:tr>
      <w:tr w:rsidR="00442563" w:rsidRPr="005D3DB4" w:rsidTr="005D3DB4">
        <w:tc>
          <w:tcPr>
            <w:tcW w:w="521" w:type="dxa"/>
            <w:shd w:val="clear" w:color="auto" w:fill="auto"/>
            <w:vAlign w:val="center"/>
          </w:tcPr>
          <w:p w:rsidR="00363B35" w:rsidRPr="005D3DB4" w:rsidRDefault="00363B35" w:rsidP="005D3DB4">
            <w:pPr>
              <w:spacing w:line="300" w:lineRule="auto"/>
              <w:jc w:val="center"/>
              <w:rPr>
                <w:rFonts w:ascii="Times New Roman" w:hAnsi="Times New Roman"/>
                <w:sz w:val="18"/>
                <w:szCs w:val="18"/>
              </w:rPr>
            </w:pPr>
            <w:r w:rsidRPr="005D3DB4">
              <w:rPr>
                <w:rFonts w:ascii="Times New Roman" w:hAnsi="Times New Roman"/>
                <w:sz w:val="18"/>
                <w:szCs w:val="18"/>
              </w:rPr>
              <w:t>3</w:t>
            </w:r>
          </w:p>
        </w:tc>
        <w:tc>
          <w:tcPr>
            <w:tcW w:w="807" w:type="dxa"/>
            <w:shd w:val="clear" w:color="auto" w:fill="auto"/>
            <w:vAlign w:val="center"/>
          </w:tcPr>
          <w:p w:rsidR="00363B35" w:rsidRPr="005D3DB4" w:rsidRDefault="005430B8" w:rsidP="005D3DB4">
            <w:pPr>
              <w:spacing w:line="300" w:lineRule="auto"/>
              <w:jc w:val="left"/>
              <w:rPr>
                <w:rFonts w:ascii="Times New Roman" w:hAnsi="Times New Roman"/>
                <w:sz w:val="18"/>
                <w:szCs w:val="18"/>
              </w:rPr>
            </w:pPr>
            <w:r w:rsidRPr="005D3DB4">
              <w:rPr>
                <w:rFonts w:ascii="Times New Roman" w:hAnsi="Times New Roman" w:hint="eastAsia"/>
                <w:sz w:val="18"/>
                <w:szCs w:val="18"/>
              </w:rPr>
              <w:t>发明</w:t>
            </w:r>
          </w:p>
        </w:tc>
        <w:tc>
          <w:tcPr>
            <w:tcW w:w="1899" w:type="dxa"/>
            <w:shd w:val="clear" w:color="auto" w:fill="auto"/>
            <w:vAlign w:val="center"/>
          </w:tcPr>
          <w:p w:rsidR="00363B35" w:rsidRPr="005D3DB4" w:rsidRDefault="00CF57D0" w:rsidP="005D3DB4">
            <w:pPr>
              <w:spacing w:line="300" w:lineRule="auto"/>
              <w:jc w:val="left"/>
              <w:rPr>
                <w:rFonts w:ascii="Times New Roman" w:hAnsi="Times New Roman"/>
                <w:sz w:val="18"/>
                <w:szCs w:val="18"/>
              </w:rPr>
            </w:pPr>
            <w:r w:rsidRPr="005D3DB4">
              <w:rPr>
                <w:rFonts w:ascii="Times New Roman" w:hAnsi="Times New Roman"/>
                <w:sz w:val="18"/>
                <w:szCs w:val="18"/>
              </w:rPr>
              <w:t>一种膜式壁结构锅炉散热损失测试装置</w:t>
            </w:r>
          </w:p>
        </w:tc>
        <w:tc>
          <w:tcPr>
            <w:tcW w:w="1134" w:type="dxa"/>
            <w:shd w:val="clear" w:color="auto" w:fill="auto"/>
            <w:vAlign w:val="center"/>
          </w:tcPr>
          <w:p w:rsidR="00363B35" w:rsidRPr="005D3DB4" w:rsidRDefault="00CF57D0" w:rsidP="005D3DB4">
            <w:pPr>
              <w:spacing w:line="300" w:lineRule="auto"/>
              <w:jc w:val="center"/>
              <w:rPr>
                <w:rFonts w:ascii="Times New Roman" w:hAnsi="Times New Roman"/>
                <w:sz w:val="18"/>
                <w:szCs w:val="18"/>
              </w:rPr>
            </w:pPr>
            <w:r w:rsidRPr="005D3DB4">
              <w:rPr>
                <w:rFonts w:ascii="Times New Roman" w:hAnsi="Times New Roman" w:hint="eastAsia"/>
                <w:sz w:val="18"/>
                <w:szCs w:val="18"/>
              </w:rPr>
              <w:t>中国</w:t>
            </w:r>
          </w:p>
        </w:tc>
        <w:tc>
          <w:tcPr>
            <w:tcW w:w="1559" w:type="dxa"/>
            <w:shd w:val="clear" w:color="auto" w:fill="auto"/>
            <w:vAlign w:val="center"/>
          </w:tcPr>
          <w:p w:rsidR="00363B35" w:rsidRPr="005D3DB4" w:rsidRDefault="00A1552B" w:rsidP="005D3DB4">
            <w:pPr>
              <w:spacing w:line="300" w:lineRule="auto"/>
              <w:jc w:val="left"/>
              <w:rPr>
                <w:rFonts w:ascii="Times New Roman" w:hAnsi="Times New Roman"/>
                <w:sz w:val="18"/>
                <w:szCs w:val="18"/>
              </w:rPr>
            </w:pPr>
            <w:r w:rsidRPr="005D3DB4">
              <w:rPr>
                <w:rFonts w:ascii="Times New Roman" w:hAnsi="Times New Roman"/>
                <w:sz w:val="18"/>
                <w:szCs w:val="18"/>
              </w:rPr>
              <w:t>ZL201510762109.3</w:t>
            </w:r>
          </w:p>
        </w:tc>
        <w:tc>
          <w:tcPr>
            <w:tcW w:w="992" w:type="dxa"/>
            <w:shd w:val="clear" w:color="auto" w:fill="auto"/>
            <w:vAlign w:val="center"/>
          </w:tcPr>
          <w:p w:rsidR="00363B35" w:rsidRPr="005D3DB4" w:rsidRDefault="00F46E94" w:rsidP="00716DCF">
            <w:pPr>
              <w:spacing w:line="300" w:lineRule="auto"/>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020</w:t>
            </w:r>
          </w:p>
        </w:tc>
        <w:tc>
          <w:tcPr>
            <w:tcW w:w="1775" w:type="dxa"/>
            <w:gridSpan w:val="2"/>
            <w:shd w:val="clear" w:color="auto" w:fill="auto"/>
            <w:vAlign w:val="center"/>
          </w:tcPr>
          <w:p w:rsidR="00363B35" w:rsidRPr="005D3DB4" w:rsidRDefault="00620AC7" w:rsidP="005D3DB4">
            <w:pPr>
              <w:spacing w:line="300" w:lineRule="auto"/>
              <w:jc w:val="left"/>
              <w:rPr>
                <w:rFonts w:ascii="Times New Roman" w:hAnsi="Times New Roman"/>
                <w:sz w:val="18"/>
                <w:szCs w:val="18"/>
              </w:rPr>
            </w:pPr>
            <w:r w:rsidRPr="005D3DB4">
              <w:rPr>
                <w:rFonts w:ascii="Times New Roman" w:hAnsi="Times New Roman" w:hint="eastAsia"/>
                <w:sz w:val="18"/>
                <w:szCs w:val="18"/>
              </w:rPr>
              <w:t>齐国利等</w:t>
            </w:r>
          </w:p>
        </w:tc>
        <w:tc>
          <w:tcPr>
            <w:tcW w:w="1167" w:type="dxa"/>
            <w:shd w:val="clear" w:color="auto" w:fill="auto"/>
            <w:vAlign w:val="center"/>
          </w:tcPr>
          <w:p w:rsidR="00363B35" w:rsidRPr="005D3DB4" w:rsidRDefault="00054781" w:rsidP="001F0BF7">
            <w:pPr>
              <w:rPr>
                <w:rFonts w:ascii="Times New Roman" w:hAnsi="Times New Roman"/>
                <w:b/>
                <w:szCs w:val="21"/>
              </w:rPr>
            </w:pPr>
            <w:r w:rsidRPr="005D3DB4">
              <w:rPr>
                <w:rFonts w:ascii="Times New Roman" w:hAnsi="Times New Roman" w:hint="eastAsia"/>
                <w:sz w:val="18"/>
                <w:szCs w:val="18"/>
              </w:rPr>
              <w:t>中国特种设备检测研究院</w:t>
            </w:r>
          </w:p>
        </w:tc>
      </w:tr>
      <w:tr w:rsidR="00E9460F" w:rsidRPr="005D3DB4" w:rsidTr="005D3DB4">
        <w:tc>
          <w:tcPr>
            <w:tcW w:w="521" w:type="dxa"/>
            <w:shd w:val="clear" w:color="auto" w:fill="auto"/>
          </w:tcPr>
          <w:p w:rsidR="00E9460F" w:rsidRPr="005D3DB4" w:rsidRDefault="00E9460F" w:rsidP="00E9460F">
            <w:pPr>
              <w:spacing w:line="300" w:lineRule="auto"/>
              <w:jc w:val="center"/>
              <w:rPr>
                <w:rFonts w:ascii="Times New Roman" w:hAnsi="Times New Roman"/>
                <w:sz w:val="18"/>
                <w:szCs w:val="18"/>
              </w:rPr>
            </w:pPr>
            <w:r w:rsidRPr="005D3DB4">
              <w:rPr>
                <w:rFonts w:ascii="Times New Roman" w:hAnsi="Times New Roman"/>
                <w:sz w:val="18"/>
                <w:szCs w:val="18"/>
              </w:rPr>
              <w:t>4</w:t>
            </w:r>
          </w:p>
        </w:tc>
        <w:tc>
          <w:tcPr>
            <w:tcW w:w="807" w:type="dxa"/>
            <w:shd w:val="clear" w:color="auto" w:fill="auto"/>
          </w:tcPr>
          <w:p w:rsidR="00E9460F" w:rsidRPr="005D3DB4" w:rsidRDefault="00E9460F" w:rsidP="00E9460F">
            <w:pPr>
              <w:spacing w:line="300" w:lineRule="auto"/>
              <w:jc w:val="left"/>
              <w:rPr>
                <w:rFonts w:ascii="Times New Roman" w:hAnsi="Times New Roman"/>
                <w:sz w:val="18"/>
                <w:szCs w:val="18"/>
              </w:rPr>
            </w:pPr>
            <w:r w:rsidRPr="005D3DB4">
              <w:rPr>
                <w:rFonts w:ascii="Times New Roman" w:hAnsi="Times New Roman" w:hint="eastAsia"/>
                <w:sz w:val="18"/>
                <w:szCs w:val="18"/>
              </w:rPr>
              <w:t>发明</w:t>
            </w:r>
          </w:p>
        </w:tc>
        <w:tc>
          <w:tcPr>
            <w:tcW w:w="1899" w:type="dxa"/>
            <w:shd w:val="clear" w:color="auto" w:fill="auto"/>
          </w:tcPr>
          <w:p w:rsidR="00E9460F" w:rsidRPr="005D3DB4" w:rsidRDefault="00E9460F" w:rsidP="00E9460F">
            <w:pPr>
              <w:spacing w:line="300" w:lineRule="auto"/>
              <w:jc w:val="left"/>
              <w:rPr>
                <w:rFonts w:ascii="Times New Roman" w:hAnsi="Times New Roman"/>
                <w:sz w:val="18"/>
                <w:szCs w:val="18"/>
              </w:rPr>
            </w:pPr>
            <w:r w:rsidRPr="00E9460F">
              <w:rPr>
                <w:rFonts w:ascii="Times New Roman" w:hAnsi="Times New Roman"/>
                <w:sz w:val="18"/>
                <w:szCs w:val="18"/>
              </w:rPr>
              <w:t>燃煤流化床锅炉床层温度压降测量探头</w:t>
            </w:r>
          </w:p>
        </w:tc>
        <w:tc>
          <w:tcPr>
            <w:tcW w:w="1134" w:type="dxa"/>
            <w:shd w:val="clear" w:color="auto" w:fill="auto"/>
          </w:tcPr>
          <w:p w:rsidR="00E9460F" w:rsidRPr="005D3DB4" w:rsidRDefault="00E9460F" w:rsidP="00E9460F">
            <w:pPr>
              <w:spacing w:line="300" w:lineRule="auto"/>
              <w:jc w:val="center"/>
              <w:rPr>
                <w:rFonts w:ascii="Times New Roman" w:hAnsi="Times New Roman"/>
                <w:sz w:val="18"/>
                <w:szCs w:val="18"/>
              </w:rPr>
            </w:pPr>
            <w:r>
              <w:rPr>
                <w:rFonts w:ascii="Times New Roman" w:hAnsi="Times New Roman" w:hint="eastAsia"/>
                <w:sz w:val="18"/>
                <w:szCs w:val="18"/>
              </w:rPr>
              <w:t>中国</w:t>
            </w:r>
          </w:p>
        </w:tc>
        <w:tc>
          <w:tcPr>
            <w:tcW w:w="1559" w:type="dxa"/>
            <w:shd w:val="clear" w:color="auto" w:fill="auto"/>
          </w:tcPr>
          <w:p w:rsidR="00E9460F" w:rsidRPr="005D3DB4" w:rsidRDefault="00E9460F" w:rsidP="00E9460F">
            <w:pPr>
              <w:spacing w:line="300" w:lineRule="auto"/>
              <w:jc w:val="left"/>
              <w:rPr>
                <w:rFonts w:ascii="Times New Roman" w:hAnsi="Times New Roman"/>
                <w:sz w:val="18"/>
                <w:szCs w:val="18"/>
              </w:rPr>
            </w:pPr>
            <w:r w:rsidRPr="00E9460F">
              <w:rPr>
                <w:rFonts w:ascii="Times New Roman" w:hAnsi="Times New Roman"/>
                <w:sz w:val="18"/>
                <w:szCs w:val="18"/>
              </w:rPr>
              <w:t>ZL201810123902.2</w:t>
            </w:r>
          </w:p>
        </w:tc>
        <w:tc>
          <w:tcPr>
            <w:tcW w:w="992" w:type="dxa"/>
            <w:shd w:val="clear" w:color="auto" w:fill="auto"/>
          </w:tcPr>
          <w:p w:rsidR="00E9460F" w:rsidRPr="005D3DB4" w:rsidRDefault="008B4E6E" w:rsidP="008B4E6E">
            <w:pPr>
              <w:spacing w:line="300" w:lineRule="auto"/>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019</w:t>
            </w:r>
          </w:p>
        </w:tc>
        <w:tc>
          <w:tcPr>
            <w:tcW w:w="1775" w:type="dxa"/>
            <w:gridSpan w:val="2"/>
            <w:shd w:val="clear" w:color="auto" w:fill="auto"/>
          </w:tcPr>
          <w:p w:rsidR="00E9460F" w:rsidRPr="005D3DB4" w:rsidRDefault="00E9460F" w:rsidP="00E9460F">
            <w:pPr>
              <w:spacing w:line="300" w:lineRule="auto"/>
              <w:jc w:val="left"/>
              <w:rPr>
                <w:rFonts w:ascii="Times New Roman" w:hAnsi="Times New Roman"/>
                <w:sz w:val="18"/>
                <w:szCs w:val="18"/>
              </w:rPr>
            </w:pPr>
            <w:r w:rsidRPr="00E9460F">
              <w:rPr>
                <w:rFonts w:ascii="Times New Roman" w:hAnsi="Times New Roman"/>
                <w:sz w:val="18"/>
                <w:szCs w:val="18"/>
              </w:rPr>
              <w:t>王林</w:t>
            </w:r>
            <w:r w:rsidR="00B04B48">
              <w:rPr>
                <w:rFonts w:ascii="Times New Roman" w:hAnsi="Times New Roman" w:hint="eastAsia"/>
                <w:sz w:val="18"/>
                <w:szCs w:val="18"/>
              </w:rPr>
              <w:t>，</w:t>
            </w:r>
            <w:r w:rsidRPr="00E9460F">
              <w:rPr>
                <w:rFonts w:ascii="Times New Roman" w:hAnsi="Times New Roman"/>
                <w:sz w:val="18"/>
                <w:szCs w:val="18"/>
              </w:rPr>
              <w:t>蔡文健</w:t>
            </w:r>
            <w:r w:rsidR="00B04B48">
              <w:rPr>
                <w:rFonts w:ascii="Times New Roman" w:hAnsi="Times New Roman" w:hint="eastAsia"/>
                <w:sz w:val="18"/>
                <w:szCs w:val="18"/>
              </w:rPr>
              <w:t>，</w:t>
            </w:r>
            <w:r w:rsidRPr="00E9460F">
              <w:rPr>
                <w:rFonts w:ascii="Times New Roman" w:hAnsi="Times New Roman"/>
                <w:sz w:val="18"/>
                <w:szCs w:val="18"/>
              </w:rPr>
              <w:t>齐国利</w:t>
            </w:r>
            <w:r w:rsidRPr="00E9460F">
              <w:rPr>
                <w:rFonts w:ascii="Times New Roman" w:hAnsi="Times New Roman" w:hint="eastAsia"/>
                <w:sz w:val="18"/>
                <w:szCs w:val="18"/>
              </w:rPr>
              <w:t>等</w:t>
            </w:r>
            <w:r w:rsidRPr="00E9460F">
              <w:rPr>
                <w:rFonts w:ascii="Times New Roman" w:hAnsi="Times New Roman"/>
                <w:sz w:val="18"/>
                <w:szCs w:val="18"/>
              </w:rPr>
              <w:t>。</w:t>
            </w:r>
          </w:p>
        </w:tc>
        <w:tc>
          <w:tcPr>
            <w:tcW w:w="1167" w:type="dxa"/>
            <w:shd w:val="clear" w:color="auto" w:fill="auto"/>
          </w:tcPr>
          <w:p w:rsidR="00E9460F" w:rsidRPr="005D3DB4" w:rsidRDefault="00E9460F" w:rsidP="00E9460F">
            <w:pPr>
              <w:spacing w:line="300" w:lineRule="auto"/>
              <w:jc w:val="center"/>
              <w:rPr>
                <w:rFonts w:ascii="Times New Roman" w:hAnsi="Times New Roman"/>
                <w:b/>
                <w:szCs w:val="21"/>
              </w:rPr>
            </w:pPr>
            <w:r w:rsidRPr="00E9460F">
              <w:rPr>
                <w:rFonts w:ascii="Times New Roman" w:hAnsi="Times New Roman" w:hint="eastAsia"/>
                <w:sz w:val="18"/>
                <w:szCs w:val="18"/>
              </w:rPr>
              <w:t>哈尔滨工业大学</w:t>
            </w:r>
          </w:p>
        </w:tc>
      </w:tr>
      <w:tr w:rsidR="00C65888" w:rsidRPr="005D3DB4" w:rsidTr="005D3DB4">
        <w:tc>
          <w:tcPr>
            <w:tcW w:w="521" w:type="dxa"/>
            <w:shd w:val="clear" w:color="auto" w:fill="auto"/>
          </w:tcPr>
          <w:p w:rsidR="00C65888" w:rsidRPr="005D3DB4" w:rsidRDefault="00C65888" w:rsidP="00C65888">
            <w:pPr>
              <w:spacing w:line="300" w:lineRule="auto"/>
              <w:jc w:val="center"/>
              <w:rPr>
                <w:rFonts w:ascii="Times New Roman" w:hAnsi="Times New Roman"/>
                <w:sz w:val="18"/>
                <w:szCs w:val="18"/>
              </w:rPr>
            </w:pPr>
            <w:r w:rsidRPr="005D3DB4">
              <w:rPr>
                <w:rFonts w:ascii="Times New Roman" w:hAnsi="Times New Roman"/>
                <w:sz w:val="18"/>
                <w:szCs w:val="18"/>
              </w:rPr>
              <w:t>5</w:t>
            </w:r>
          </w:p>
        </w:tc>
        <w:tc>
          <w:tcPr>
            <w:tcW w:w="807" w:type="dxa"/>
            <w:shd w:val="clear" w:color="auto" w:fill="auto"/>
          </w:tcPr>
          <w:p w:rsidR="00C65888" w:rsidRPr="00122081" w:rsidRDefault="00122081" w:rsidP="00122081">
            <w:pPr>
              <w:spacing w:line="300" w:lineRule="auto"/>
              <w:jc w:val="left"/>
              <w:rPr>
                <w:rFonts w:ascii="Times New Roman" w:hAnsi="Times New Roman"/>
                <w:sz w:val="18"/>
                <w:szCs w:val="18"/>
              </w:rPr>
            </w:pPr>
            <w:r w:rsidRPr="00122081">
              <w:rPr>
                <w:rFonts w:ascii="Times New Roman" w:hAnsi="Times New Roman" w:hint="eastAsia"/>
                <w:sz w:val="18"/>
                <w:szCs w:val="18"/>
              </w:rPr>
              <w:t>发明</w:t>
            </w:r>
          </w:p>
        </w:tc>
        <w:tc>
          <w:tcPr>
            <w:tcW w:w="1899" w:type="dxa"/>
            <w:shd w:val="clear" w:color="auto" w:fill="auto"/>
          </w:tcPr>
          <w:p w:rsidR="00C65888" w:rsidRPr="00E9460F" w:rsidRDefault="00C65888" w:rsidP="00C65888">
            <w:pPr>
              <w:spacing w:line="300" w:lineRule="auto"/>
              <w:jc w:val="left"/>
              <w:rPr>
                <w:rFonts w:ascii="Times New Roman" w:hAnsi="Times New Roman"/>
                <w:sz w:val="18"/>
                <w:szCs w:val="18"/>
              </w:rPr>
            </w:pPr>
            <w:r w:rsidRPr="00C65888">
              <w:rPr>
                <w:rFonts w:ascii="Times New Roman" w:hAnsi="Times New Roman" w:hint="eastAsia"/>
                <w:sz w:val="18"/>
                <w:szCs w:val="18"/>
              </w:rPr>
              <w:t>基于大数据的安全阀智能校验检测装置及方法</w:t>
            </w:r>
          </w:p>
        </w:tc>
        <w:tc>
          <w:tcPr>
            <w:tcW w:w="1134" w:type="dxa"/>
            <w:shd w:val="clear" w:color="auto" w:fill="auto"/>
          </w:tcPr>
          <w:p w:rsidR="00C65888" w:rsidRPr="00E9460F" w:rsidRDefault="00122081" w:rsidP="00122081">
            <w:pPr>
              <w:spacing w:line="300" w:lineRule="auto"/>
              <w:jc w:val="center"/>
              <w:rPr>
                <w:rFonts w:ascii="Times New Roman" w:hAnsi="Times New Roman"/>
                <w:sz w:val="18"/>
                <w:szCs w:val="18"/>
              </w:rPr>
            </w:pPr>
            <w:r>
              <w:rPr>
                <w:rFonts w:ascii="Times New Roman" w:hAnsi="Times New Roman" w:hint="eastAsia"/>
                <w:sz w:val="18"/>
                <w:szCs w:val="18"/>
              </w:rPr>
              <w:t>中国</w:t>
            </w:r>
          </w:p>
        </w:tc>
        <w:tc>
          <w:tcPr>
            <w:tcW w:w="1559" w:type="dxa"/>
            <w:shd w:val="clear" w:color="auto" w:fill="auto"/>
          </w:tcPr>
          <w:p w:rsidR="00C65888" w:rsidRPr="00E9460F" w:rsidRDefault="00C65888" w:rsidP="00D60FE9">
            <w:pPr>
              <w:spacing w:line="300" w:lineRule="auto"/>
              <w:jc w:val="left"/>
              <w:rPr>
                <w:rFonts w:ascii="Times New Roman" w:hAnsi="Times New Roman"/>
                <w:sz w:val="18"/>
                <w:szCs w:val="18"/>
              </w:rPr>
            </w:pPr>
            <w:r w:rsidRPr="00D60FE9">
              <w:rPr>
                <w:rFonts w:ascii="Times New Roman" w:hAnsi="Times New Roman" w:hint="eastAsia"/>
                <w:sz w:val="18"/>
                <w:szCs w:val="18"/>
              </w:rPr>
              <w:t>ZL201810976773.1</w:t>
            </w:r>
          </w:p>
        </w:tc>
        <w:tc>
          <w:tcPr>
            <w:tcW w:w="992" w:type="dxa"/>
            <w:shd w:val="clear" w:color="auto" w:fill="auto"/>
          </w:tcPr>
          <w:p w:rsidR="00C65888" w:rsidRPr="00E9460F" w:rsidRDefault="00D204FF" w:rsidP="00D60FE9">
            <w:pPr>
              <w:spacing w:line="300" w:lineRule="auto"/>
              <w:jc w:val="left"/>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019</w:t>
            </w:r>
          </w:p>
        </w:tc>
        <w:tc>
          <w:tcPr>
            <w:tcW w:w="1775" w:type="dxa"/>
            <w:gridSpan w:val="2"/>
            <w:shd w:val="clear" w:color="auto" w:fill="auto"/>
          </w:tcPr>
          <w:p w:rsidR="00C65888" w:rsidRPr="00E9460F" w:rsidRDefault="00D204FF" w:rsidP="00D60FE9">
            <w:pPr>
              <w:spacing w:line="300" w:lineRule="auto"/>
              <w:jc w:val="left"/>
              <w:rPr>
                <w:rFonts w:ascii="Times New Roman" w:hAnsi="Times New Roman"/>
                <w:sz w:val="18"/>
                <w:szCs w:val="18"/>
              </w:rPr>
            </w:pPr>
            <w:r>
              <w:rPr>
                <w:rFonts w:ascii="Times New Roman" w:hAnsi="Times New Roman" w:hint="eastAsia"/>
                <w:sz w:val="18"/>
                <w:szCs w:val="18"/>
              </w:rPr>
              <w:t>李德标等</w:t>
            </w:r>
          </w:p>
        </w:tc>
        <w:tc>
          <w:tcPr>
            <w:tcW w:w="1167" w:type="dxa"/>
            <w:shd w:val="clear" w:color="auto" w:fill="auto"/>
          </w:tcPr>
          <w:p w:rsidR="00C65888" w:rsidRPr="00E9460F" w:rsidRDefault="00D204FF" w:rsidP="00C65888">
            <w:pPr>
              <w:rPr>
                <w:rFonts w:ascii="Times New Roman" w:hAnsi="Times New Roman"/>
                <w:sz w:val="18"/>
                <w:szCs w:val="18"/>
              </w:rPr>
            </w:pPr>
            <w:r>
              <w:rPr>
                <w:rFonts w:ascii="Times New Roman" w:hAnsi="Times New Roman" w:hint="eastAsia"/>
                <w:sz w:val="18"/>
                <w:szCs w:val="18"/>
              </w:rPr>
              <w:t>西安特种设备检验检测院</w:t>
            </w:r>
          </w:p>
        </w:tc>
      </w:tr>
      <w:tr w:rsidR="00C65888" w:rsidRPr="005D3DB4" w:rsidTr="005D3DB4">
        <w:tc>
          <w:tcPr>
            <w:tcW w:w="521" w:type="dxa"/>
            <w:shd w:val="clear" w:color="auto" w:fill="auto"/>
          </w:tcPr>
          <w:p w:rsidR="00C65888" w:rsidRPr="005D3DB4" w:rsidRDefault="00C65888" w:rsidP="00C65888">
            <w:pPr>
              <w:spacing w:line="300" w:lineRule="auto"/>
              <w:jc w:val="center"/>
              <w:rPr>
                <w:rFonts w:ascii="Times New Roman" w:hAnsi="Times New Roman"/>
                <w:sz w:val="18"/>
                <w:szCs w:val="18"/>
              </w:rPr>
            </w:pPr>
            <w:r w:rsidRPr="005D3DB4">
              <w:rPr>
                <w:rFonts w:ascii="Times New Roman" w:hAnsi="Times New Roman"/>
                <w:sz w:val="18"/>
                <w:szCs w:val="18"/>
              </w:rPr>
              <w:t>6</w:t>
            </w:r>
          </w:p>
        </w:tc>
        <w:tc>
          <w:tcPr>
            <w:tcW w:w="807" w:type="dxa"/>
            <w:shd w:val="clear" w:color="auto" w:fill="auto"/>
          </w:tcPr>
          <w:p w:rsidR="00C65888" w:rsidRPr="00122081" w:rsidRDefault="00122081" w:rsidP="00122081">
            <w:pPr>
              <w:spacing w:line="300" w:lineRule="auto"/>
              <w:jc w:val="left"/>
              <w:rPr>
                <w:rFonts w:ascii="Times New Roman" w:hAnsi="Times New Roman"/>
                <w:sz w:val="18"/>
                <w:szCs w:val="18"/>
              </w:rPr>
            </w:pPr>
            <w:r w:rsidRPr="00122081">
              <w:rPr>
                <w:rFonts w:ascii="Times New Roman" w:hAnsi="Times New Roman" w:hint="eastAsia"/>
                <w:sz w:val="18"/>
                <w:szCs w:val="18"/>
              </w:rPr>
              <w:t>发明</w:t>
            </w:r>
          </w:p>
        </w:tc>
        <w:tc>
          <w:tcPr>
            <w:tcW w:w="1899" w:type="dxa"/>
            <w:shd w:val="clear" w:color="auto" w:fill="auto"/>
          </w:tcPr>
          <w:p w:rsidR="00C65888" w:rsidRPr="005D3DB4" w:rsidRDefault="00122081" w:rsidP="00122081">
            <w:pPr>
              <w:spacing w:line="300" w:lineRule="auto"/>
              <w:jc w:val="left"/>
              <w:rPr>
                <w:rFonts w:ascii="Times New Roman" w:hAnsi="Times New Roman" w:hint="eastAsia"/>
                <w:b/>
                <w:szCs w:val="21"/>
              </w:rPr>
            </w:pPr>
            <w:r w:rsidRPr="00122081">
              <w:rPr>
                <w:rFonts w:ascii="Times New Roman" w:hAnsi="Times New Roman" w:hint="eastAsia"/>
                <w:sz w:val="18"/>
                <w:szCs w:val="18"/>
              </w:rPr>
              <w:t>一种基于炉内燃烧处理煤化工含盐污水的方法</w:t>
            </w:r>
          </w:p>
        </w:tc>
        <w:tc>
          <w:tcPr>
            <w:tcW w:w="1134" w:type="dxa"/>
            <w:shd w:val="clear" w:color="auto" w:fill="auto"/>
          </w:tcPr>
          <w:p w:rsidR="00C65888" w:rsidRPr="00122081" w:rsidRDefault="00122081" w:rsidP="00122081">
            <w:pPr>
              <w:spacing w:line="300" w:lineRule="auto"/>
              <w:jc w:val="center"/>
              <w:rPr>
                <w:rFonts w:ascii="Times New Roman" w:hAnsi="Times New Roman"/>
                <w:sz w:val="18"/>
                <w:szCs w:val="18"/>
              </w:rPr>
            </w:pPr>
            <w:r w:rsidRPr="00122081">
              <w:rPr>
                <w:rFonts w:ascii="Times New Roman" w:hAnsi="Times New Roman" w:hint="eastAsia"/>
                <w:sz w:val="18"/>
                <w:szCs w:val="18"/>
              </w:rPr>
              <w:t>中国</w:t>
            </w:r>
          </w:p>
        </w:tc>
        <w:tc>
          <w:tcPr>
            <w:tcW w:w="1559" w:type="dxa"/>
            <w:shd w:val="clear" w:color="auto" w:fill="auto"/>
          </w:tcPr>
          <w:p w:rsidR="00C65888" w:rsidRPr="005D3DB4" w:rsidRDefault="00863903" w:rsidP="00863903">
            <w:pPr>
              <w:spacing w:line="300" w:lineRule="auto"/>
              <w:jc w:val="left"/>
              <w:rPr>
                <w:rFonts w:ascii="Times New Roman" w:hAnsi="Times New Roman"/>
                <w:b/>
                <w:szCs w:val="21"/>
              </w:rPr>
            </w:pPr>
            <w:r w:rsidRPr="00863903">
              <w:rPr>
                <w:rFonts w:ascii="Times New Roman" w:hAnsi="Times New Roman" w:hint="eastAsia"/>
                <w:sz w:val="18"/>
                <w:szCs w:val="18"/>
              </w:rPr>
              <w:t>Z</w:t>
            </w:r>
            <w:r w:rsidRPr="00863903">
              <w:rPr>
                <w:rFonts w:ascii="Times New Roman" w:hAnsi="Times New Roman"/>
                <w:sz w:val="18"/>
                <w:szCs w:val="18"/>
              </w:rPr>
              <w:t>L201510969146.1</w:t>
            </w:r>
          </w:p>
        </w:tc>
        <w:tc>
          <w:tcPr>
            <w:tcW w:w="992" w:type="dxa"/>
            <w:shd w:val="clear" w:color="auto" w:fill="auto"/>
          </w:tcPr>
          <w:p w:rsidR="00C65888" w:rsidRPr="00E774EF" w:rsidRDefault="00E774EF" w:rsidP="00E774EF">
            <w:pPr>
              <w:spacing w:line="300" w:lineRule="auto"/>
              <w:jc w:val="left"/>
              <w:rPr>
                <w:rFonts w:ascii="Times New Roman" w:hAnsi="Times New Roman"/>
                <w:sz w:val="18"/>
                <w:szCs w:val="18"/>
              </w:rPr>
            </w:pPr>
            <w:r w:rsidRPr="00E774EF">
              <w:rPr>
                <w:rFonts w:ascii="Times New Roman" w:hAnsi="Times New Roman" w:hint="eastAsia"/>
                <w:sz w:val="18"/>
                <w:szCs w:val="18"/>
              </w:rPr>
              <w:t>2</w:t>
            </w:r>
            <w:r w:rsidRPr="00E774EF">
              <w:rPr>
                <w:rFonts w:ascii="Times New Roman" w:hAnsi="Times New Roman"/>
                <w:sz w:val="18"/>
                <w:szCs w:val="18"/>
              </w:rPr>
              <w:t>018</w:t>
            </w:r>
          </w:p>
        </w:tc>
        <w:tc>
          <w:tcPr>
            <w:tcW w:w="1775" w:type="dxa"/>
            <w:gridSpan w:val="2"/>
            <w:shd w:val="clear" w:color="auto" w:fill="auto"/>
          </w:tcPr>
          <w:p w:rsidR="00C65888" w:rsidRPr="00E774EF" w:rsidRDefault="00E774EF" w:rsidP="00E774EF">
            <w:pPr>
              <w:spacing w:line="300" w:lineRule="auto"/>
              <w:jc w:val="left"/>
              <w:rPr>
                <w:rFonts w:ascii="Times New Roman" w:hAnsi="Times New Roman"/>
                <w:sz w:val="18"/>
                <w:szCs w:val="18"/>
              </w:rPr>
            </w:pPr>
            <w:r w:rsidRPr="00E774EF">
              <w:rPr>
                <w:rFonts w:ascii="Times New Roman" w:hAnsi="Times New Roman" w:hint="eastAsia"/>
                <w:sz w:val="18"/>
                <w:szCs w:val="18"/>
              </w:rPr>
              <w:t>史航，吴玉新等</w:t>
            </w:r>
          </w:p>
        </w:tc>
        <w:tc>
          <w:tcPr>
            <w:tcW w:w="1167" w:type="dxa"/>
            <w:shd w:val="clear" w:color="auto" w:fill="auto"/>
          </w:tcPr>
          <w:p w:rsidR="00C65888" w:rsidRPr="00E774EF" w:rsidRDefault="00E774EF" w:rsidP="00E774EF">
            <w:pPr>
              <w:spacing w:line="300" w:lineRule="auto"/>
              <w:jc w:val="left"/>
              <w:rPr>
                <w:rFonts w:ascii="Times New Roman" w:hAnsi="Times New Roman" w:hint="eastAsia"/>
                <w:sz w:val="18"/>
                <w:szCs w:val="18"/>
              </w:rPr>
            </w:pPr>
            <w:r w:rsidRPr="00E774EF">
              <w:rPr>
                <w:rFonts w:ascii="Times New Roman" w:hAnsi="Times New Roman" w:hint="eastAsia"/>
                <w:sz w:val="18"/>
                <w:szCs w:val="18"/>
              </w:rPr>
              <w:t>清华大学</w:t>
            </w:r>
          </w:p>
        </w:tc>
      </w:tr>
      <w:tr w:rsidR="00E774EF" w:rsidRPr="005D3DB4" w:rsidTr="005D3DB4">
        <w:tc>
          <w:tcPr>
            <w:tcW w:w="521" w:type="dxa"/>
            <w:shd w:val="clear" w:color="auto" w:fill="auto"/>
          </w:tcPr>
          <w:p w:rsidR="00E774EF" w:rsidRPr="005D3DB4" w:rsidRDefault="005C7876" w:rsidP="00C65888">
            <w:pPr>
              <w:spacing w:line="300" w:lineRule="auto"/>
              <w:jc w:val="center"/>
              <w:rPr>
                <w:rFonts w:ascii="Times New Roman" w:hAnsi="Times New Roman"/>
                <w:sz w:val="18"/>
                <w:szCs w:val="18"/>
              </w:rPr>
            </w:pPr>
            <w:r>
              <w:rPr>
                <w:rFonts w:ascii="Times New Roman" w:hAnsi="Times New Roman" w:hint="eastAsia"/>
                <w:sz w:val="18"/>
                <w:szCs w:val="18"/>
              </w:rPr>
              <w:t>7</w:t>
            </w:r>
          </w:p>
        </w:tc>
        <w:tc>
          <w:tcPr>
            <w:tcW w:w="807" w:type="dxa"/>
            <w:shd w:val="clear" w:color="auto" w:fill="auto"/>
          </w:tcPr>
          <w:p w:rsidR="00E774EF" w:rsidRPr="00122081" w:rsidRDefault="00732F69" w:rsidP="00122081">
            <w:pPr>
              <w:spacing w:line="300" w:lineRule="auto"/>
              <w:jc w:val="left"/>
              <w:rPr>
                <w:rFonts w:ascii="Times New Roman" w:hAnsi="Times New Roman" w:hint="eastAsia"/>
                <w:sz w:val="18"/>
                <w:szCs w:val="18"/>
              </w:rPr>
            </w:pPr>
            <w:r>
              <w:rPr>
                <w:rFonts w:ascii="Times New Roman" w:hAnsi="Times New Roman" w:hint="eastAsia"/>
                <w:sz w:val="18"/>
                <w:szCs w:val="18"/>
              </w:rPr>
              <w:t>发明</w:t>
            </w:r>
          </w:p>
        </w:tc>
        <w:tc>
          <w:tcPr>
            <w:tcW w:w="1899" w:type="dxa"/>
            <w:shd w:val="clear" w:color="auto" w:fill="auto"/>
          </w:tcPr>
          <w:p w:rsidR="00E774EF" w:rsidRPr="00122081" w:rsidRDefault="00732F69" w:rsidP="00122081">
            <w:pPr>
              <w:spacing w:line="300" w:lineRule="auto"/>
              <w:jc w:val="left"/>
              <w:rPr>
                <w:rFonts w:ascii="Times New Roman" w:hAnsi="Times New Roman" w:hint="eastAsia"/>
                <w:sz w:val="18"/>
                <w:szCs w:val="18"/>
              </w:rPr>
            </w:pPr>
            <w:r>
              <w:rPr>
                <w:rFonts w:ascii="Times New Roman" w:hAnsi="Times New Roman" w:hint="eastAsia"/>
                <w:sz w:val="18"/>
                <w:szCs w:val="18"/>
              </w:rPr>
              <w:t>一种粉体供料方法</w:t>
            </w:r>
          </w:p>
        </w:tc>
        <w:tc>
          <w:tcPr>
            <w:tcW w:w="1134" w:type="dxa"/>
            <w:shd w:val="clear" w:color="auto" w:fill="auto"/>
          </w:tcPr>
          <w:p w:rsidR="00E774EF" w:rsidRPr="00122081" w:rsidRDefault="00732F69" w:rsidP="00122081">
            <w:pPr>
              <w:spacing w:line="300" w:lineRule="auto"/>
              <w:jc w:val="center"/>
              <w:rPr>
                <w:rFonts w:ascii="Times New Roman" w:hAnsi="Times New Roman" w:hint="eastAsia"/>
                <w:sz w:val="18"/>
                <w:szCs w:val="18"/>
              </w:rPr>
            </w:pPr>
            <w:r>
              <w:rPr>
                <w:rFonts w:ascii="Times New Roman" w:hAnsi="Times New Roman" w:hint="eastAsia"/>
                <w:sz w:val="18"/>
                <w:szCs w:val="18"/>
              </w:rPr>
              <w:t>中国</w:t>
            </w:r>
          </w:p>
        </w:tc>
        <w:tc>
          <w:tcPr>
            <w:tcW w:w="1559" w:type="dxa"/>
            <w:shd w:val="clear" w:color="auto" w:fill="auto"/>
          </w:tcPr>
          <w:p w:rsidR="00E774EF" w:rsidRPr="00863903" w:rsidRDefault="00DC4EA5" w:rsidP="00863903">
            <w:pPr>
              <w:spacing w:line="300" w:lineRule="auto"/>
              <w:jc w:val="left"/>
              <w:rPr>
                <w:rFonts w:ascii="Times New Roman" w:hAnsi="Times New Roman" w:hint="eastAsia"/>
                <w:sz w:val="18"/>
                <w:szCs w:val="18"/>
              </w:rPr>
            </w:pPr>
            <w:r>
              <w:rPr>
                <w:rFonts w:ascii="Times New Roman" w:hAnsi="Times New Roman" w:hint="eastAsia"/>
                <w:sz w:val="18"/>
                <w:szCs w:val="18"/>
              </w:rPr>
              <w:t>Z</w:t>
            </w:r>
            <w:r>
              <w:rPr>
                <w:rFonts w:ascii="Times New Roman" w:hAnsi="Times New Roman"/>
                <w:sz w:val="18"/>
                <w:szCs w:val="18"/>
              </w:rPr>
              <w:t>L201610118459.0</w:t>
            </w:r>
          </w:p>
        </w:tc>
        <w:tc>
          <w:tcPr>
            <w:tcW w:w="992" w:type="dxa"/>
            <w:shd w:val="clear" w:color="auto" w:fill="auto"/>
          </w:tcPr>
          <w:p w:rsidR="00E774EF" w:rsidRPr="00E774EF" w:rsidRDefault="00DC4EA5" w:rsidP="00E774EF">
            <w:pPr>
              <w:spacing w:line="300" w:lineRule="auto"/>
              <w:jc w:val="left"/>
              <w:rPr>
                <w:rFonts w:ascii="Times New Roman" w:hAnsi="Times New Roman" w:hint="eastAsia"/>
                <w:sz w:val="18"/>
                <w:szCs w:val="18"/>
              </w:rPr>
            </w:pPr>
            <w:r>
              <w:rPr>
                <w:rFonts w:ascii="Times New Roman" w:hAnsi="Times New Roman" w:hint="eastAsia"/>
                <w:sz w:val="18"/>
                <w:szCs w:val="18"/>
              </w:rPr>
              <w:t>2</w:t>
            </w:r>
            <w:r>
              <w:rPr>
                <w:rFonts w:ascii="Times New Roman" w:hAnsi="Times New Roman"/>
                <w:sz w:val="18"/>
                <w:szCs w:val="18"/>
              </w:rPr>
              <w:t>018</w:t>
            </w:r>
          </w:p>
        </w:tc>
        <w:tc>
          <w:tcPr>
            <w:tcW w:w="1775" w:type="dxa"/>
            <w:gridSpan w:val="2"/>
            <w:shd w:val="clear" w:color="auto" w:fill="auto"/>
          </w:tcPr>
          <w:p w:rsidR="00E774EF" w:rsidRPr="00E774EF" w:rsidRDefault="00DC4EA5" w:rsidP="00E774EF">
            <w:pPr>
              <w:spacing w:line="300" w:lineRule="auto"/>
              <w:jc w:val="left"/>
              <w:rPr>
                <w:rFonts w:ascii="Times New Roman" w:hAnsi="Times New Roman" w:hint="eastAsia"/>
                <w:sz w:val="18"/>
                <w:szCs w:val="18"/>
              </w:rPr>
            </w:pPr>
            <w:r>
              <w:rPr>
                <w:rFonts w:ascii="Times New Roman" w:hAnsi="Times New Roman" w:hint="eastAsia"/>
                <w:sz w:val="18"/>
                <w:szCs w:val="18"/>
              </w:rPr>
              <w:t>王乃继等</w:t>
            </w:r>
          </w:p>
        </w:tc>
        <w:tc>
          <w:tcPr>
            <w:tcW w:w="1167" w:type="dxa"/>
            <w:shd w:val="clear" w:color="auto" w:fill="auto"/>
          </w:tcPr>
          <w:p w:rsidR="00E774EF" w:rsidRPr="00E774EF" w:rsidRDefault="00DC4EA5" w:rsidP="00E774EF">
            <w:pPr>
              <w:spacing w:line="300" w:lineRule="auto"/>
              <w:jc w:val="left"/>
              <w:rPr>
                <w:rFonts w:ascii="Times New Roman" w:hAnsi="Times New Roman" w:hint="eastAsia"/>
                <w:sz w:val="18"/>
                <w:szCs w:val="18"/>
              </w:rPr>
            </w:pPr>
            <w:r>
              <w:rPr>
                <w:rFonts w:ascii="Times New Roman" w:hAnsi="Times New Roman" w:hint="eastAsia"/>
                <w:sz w:val="18"/>
                <w:szCs w:val="18"/>
              </w:rPr>
              <w:t>煤科院节能技术有限公司</w:t>
            </w:r>
          </w:p>
        </w:tc>
      </w:tr>
      <w:tr w:rsidR="00140BE1" w:rsidRPr="005D3DB4" w:rsidTr="005D3DB4">
        <w:tc>
          <w:tcPr>
            <w:tcW w:w="521" w:type="dxa"/>
            <w:shd w:val="clear" w:color="auto" w:fill="auto"/>
          </w:tcPr>
          <w:p w:rsidR="00140BE1" w:rsidRDefault="002F583F" w:rsidP="00140BE1">
            <w:pPr>
              <w:spacing w:line="300" w:lineRule="auto"/>
              <w:jc w:val="center"/>
              <w:rPr>
                <w:rFonts w:ascii="Times New Roman" w:hAnsi="Times New Roman" w:hint="eastAsia"/>
                <w:sz w:val="18"/>
                <w:szCs w:val="18"/>
              </w:rPr>
            </w:pPr>
            <w:r>
              <w:rPr>
                <w:rFonts w:ascii="Times New Roman" w:hAnsi="Times New Roman" w:hint="eastAsia"/>
                <w:sz w:val="18"/>
                <w:szCs w:val="18"/>
              </w:rPr>
              <w:t>8</w:t>
            </w:r>
          </w:p>
        </w:tc>
        <w:tc>
          <w:tcPr>
            <w:tcW w:w="807" w:type="dxa"/>
            <w:shd w:val="clear" w:color="auto" w:fill="auto"/>
          </w:tcPr>
          <w:p w:rsidR="00140BE1" w:rsidRDefault="00140BE1" w:rsidP="00140BE1">
            <w:pPr>
              <w:spacing w:line="300" w:lineRule="auto"/>
              <w:jc w:val="left"/>
              <w:rPr>
                <w:rFonts w:ascii="Times New Roman" w:hAnsi="Times New Roman" w:hint="eastAsia"/>
                <w:sz w:val="18"/>
                <w:szCs w:val="18"/>
              </w:rPr>
            </w:pPr>
            <w:r>
              <w:rPr>
                <w:rFonts w:ascii="Times New Roman" w:hAnsi="Times New Roman" w:hint="eastAsia"/>
                <w:sz w:val="18"/>
                <w:szCs w:val="18"/>
              </w:rPr>
              <w:t>发明</w:t>
            </w:r>
          </w:p>
        </w:tc>
        <w:tc>
          <w:tcPr>
            <w:tcW w:w="1899" w:type="dxa"/>
            <w:shd w:val="clear" w:color="auto" w:fill="auto"/>
          </w:tcPr>
          <w:p w:rsidR="00140BE1" w:rsidRDefault="00140BE1" w:rsidP="00140BE1">
            <w:pPr>
              <w:spacing w:line="300" w:lineRule="auto"/>
              <w:jc w:val="left"/>
              <w:rPr>
                <w:rFonts w:ascii="Times New Roman" w:hAnsi="Times New Roman" w:hint="eastAsia"/>
                <w:sz w:val="18"/>
                <w:szCs w:val="18"/>
              </w:rPr>
            </w:pPr>
            <w:r>
              <w:rPr>
                <w:rFonts w:ascii="Times New Roman" w:hAnsi="Times New Roman" w:hint="eastAsia"/>
                <w:sz w:val="18"/>
                <w:szCs w:val="18"/>
              </w:rPr>
              <w:t>一种全膜式壁水火管锅炉</w:t>
            </w:r>
          </w:p>
        </w:tc>
        <w:tc>
          <w:tcPr>
            <w:tcW w:w="1134" w:type="dxa"/>
            <w:shd w:val="clear" w:color="auto" w:fill="auto"/>
          </w:tcPr>
          <w:p w:rsidR="00140BE1" w:rsidRDefault="00140BE1" w:rsidP="00140BE1">
            <w:pPr>
              <w:spacing w:line="300" w:lineRule="auto"/>
              <w:jc w:val="center"/>
              <w:rPr>
                <w:rFonts w:ascii="Times New Roman" w:hAnsi="Times New Roman" w:hint="eastAsia"/>
                <w:sz w:val="18"/>
                <w:szCs w:val="18"/>
              </w:rPr>
            </w:pPr>
            <w:r>
              <w:rPr>
                <w:rFonts w:ascii="Times New Roman" w:hAnsi="Times New Roman" w:hint="eastAsia"/>
                <w:sz w:val="18"/>
                <w:szCs w:val="18"/>
              </w:rPr>
              <w:t>中国</w:t>
            </w:r>
          </w:p>
        </w:tc>
        <w:tc>
          <w:tcPr>
            <w:tcW w:w="1559" w:type="dxa"/>
            <w:shd w:val="clear" w:color="auto" w:fill="auto"/>
          </w:tcPr>
          <w:p w:rsidR="00140BE1" w:rsidRDefault="00140BE1" w:rsidP="00140BE1">
            <w:pPr>
              <w:spacing w:line="300" w:lineRule="auto"/>
              <w:jc w:val="left"/>
              <w:rPr>
                <w:rFonts w:ascii="Times New Roman" w:hAnsi="Times New Roman" w:hint="eastAsia"/>
                <w:sz w:val="18"/>
                <w:szCs w:val="18"/>
              </w:rPr>
            </w:pPr>
            <w:r>
              <w:rPr>
                <w:rFonts w:ascii="Times New Roman" w:hAnsi="Times New Roman" w:hint="eastAsia"/>
                <w:sz w:val="18"/>
                <w:szCs w:val="18"/>
              </w:rPr>
              <w:t>Z</w:t>
            </w:r>
            <w:r>
              <w:rPr>
                <w:rFonts w:ascii="Times New Roman" w:hAnsi="Times New Roman"/>
                <w:sz w:val="18"/>
                <w:szCs w:val="18"/>
              </w:rPr>
              <w:t>L201610118443.X</w:t>
            </w:r>
          </w:p>
        </w:tc>
        <w:tc>
          <w:tcPr>
            <w:tcW w:w="992" w:type="dxa"/>
            <w:shd w:val="clear" w:color="auto" w:fill="auto"/>
          </w:tcPr>
          <w:p w:rsidR="00140BE1" w:rsidRDefault="00140BE1" w:rsidP="00140BE1">
            <w:pPr>
              <w:spacing w:line="300" w:lineRule="auto"/>
              <w:jc w:val="left"/>
              <w:rPr>
                <w:rFonts w:ascii="Times New Roman" w:hAnsi="Times New Roman" w:hint="eastAsia"/>
                <w:sz w:val="18"/>
                <w:szCs w:val="18"/>
              </w:rPr>
            </w:pPr>
            <w:r>
              <w:rPr>
                <w:rFonts w:ascii="Times New Roman" w:hAnsi="Times New Roman" w:hint="eastAsia"/>
                <w:sz w:val="18"/>
                <w:szCs w:val="18"/>
              </w:rPr>
              <w:t>2</w:t>
            </w:r>
            <w:r>
              <w:rPr>
                <w:rFonts w:ascii="Times New Roman" w:hAnsi="Times New Roman"/>
                <w:sz w:val="18"/>
                <w:szCs w:val="18"/>
              </w:rPr>
              <w:t>018</w:t>
            </w:r>
          </w:p>
        </w:tc>
        <w:tc>
          <w:tcPr>
            <w:tcW w:w="1775" w:type="dxa"/>
            <w:gridSpan w:val="2"/>
            <w:shd w:val="clear" w:color="auto" w:fill="auto"/>
          </w:tcPr>
          <w:p w:rsidR="00140BE1" w:rsidRDefault="00140BE1" w:rsidP="00140BE1">
            <w:pPr>
              <w:spacing w:line="300" w:lineRule="auto"/>
              <w:jc w:val="left"/>
              <w:rPr>
                <w:rFonts w:ascii="Times New Roman" w:hAnsi="Times New Roman" w:hint="eastAsia"/>
                <w:sz w:val="18"/>
                <w:szCs w:val="18"/>
              </w:rPr>
            </w:pPr>
            <w:r>
              <w:rPr>
                <w:rFonts w:ascii="Times New Roman" w:hAnsi="Times New Roman" w:hint="eastAsia"/>
                <w:sz w:val="18"/>
                <w:szCs w:val="18"/>
              </w:rPr>
              <w:t>王乃继等</w:t>
            </w:r>
          </w:p>
        </w:tc>
        <w:tc>
          <w:tcPr>
            <w:tcW w:w="1167" w:type="dxa"/>
            <w:shd w:val="clear" w:color="auto" w:fill="auto"/>
          </w:tcPr>
          <w:p w:rsidR="00140BE1" w:rsidRDefault="00140BE1" w:rsidP="00140BE1">
            <w:pPr>
              <w:spacing w:line="300" w:lineRule="auto"/>
              <w:jc w:val="left"/>
              <w:rPr>
                <w:rFonts w:ascii="Times New Roman" w:hAnsi="Times New Roman" w:hint="eastAsia"/>
                <w:sz w:val="18"/>
                <w:szCs w:val="18"/>
              </w:rPr>
            </w:pPr>
            <w:r>
              <w:rPr>
                <w:rFonts w:ascii="Times New Roman" w:hAnsi="Times New Roman" w:hint="eastAsia"/>
                <w:sz w:val="18"/>
                <w:szCs w:val="18"/>
              </w:rPr>
              <w:t>煤科院节能技术有限公司</w:t>
            </w:r>
          </w:p>
        </w:tc>
      </w:tr>
      <w:tr w:rsidR="00140BE1" w:rsidRPr="005D3DB4" w:rsidTr="005D3DB4">
        <w:tc>
          <w:tcPr>
            <w:tcW w:w="521" w:type="dxa"/>
            <w:shd w:val="clear" w:color="auto" w:fill="auto"/>
          </w:tcPr>
          <w:p w:rsidR="00140BE1" w:rsidRPr="005D3DB4" w:rsidRDefault="002F583F" w:rsidP="00140BE1">
            <w:pPr>
              <w:spacing w:line="300" w:lineRule="auto"/>
              <w:jc w:val="center"/>
              <w:rPr>
                <w:rFonts w:ascii="Times New Roman" w:hAnsi="Times New Roman"/>
                <w:sz w:val="18"/>
                <w:szCs w:val="18"/>
              </w:rPr>
            </w:pPr>
            <w:r>
              <w:rPr>
                <w:rFonts w:ascii="Times New Roman" w:hAnsi="Times New Roman"/>
                <w:sz w:val="18"/>
                <w:szCs w:val="18"/>
              </w:rPr>
              <w:t>9</w:t>
            </w:r>
          </w:p>
        </w:tc>
        <w:tc>
          <w:tcPr>
            <w:tcW w:w="807" w:type="dxa"/>
            <w:shd w:val="clear" w:color="auto" w:fill="auto"/>
          </w:tcPr>
          <w:p w:rsidR="00140BE1" w:rsidRPr="00122081" w:rsidRDefault="00140BE1" w:rsidP="00140BE1">
            <w:pPr>
              <w:spacing w:line="300" w:lineRule="auto"/>
              <w:jc w:val="left"/>
              <w:rPr>
                <w:rFonts w:ascii="Times New Roman" w:hAnsi="Times New Roman" w:hint="eastAsia"/>
                <w:sz w:val="18"/>
                <w:szCs w:val="18"/>
              </w:rPr>
            </w:pPr>
            <w:r>
              <w:rPr>
                <w:rFonts w:ascii="Times New Roman" w:hAnsi="Times New Roman" w:hint="eastAsia"/>
                <w:sz w:val="18"/>
                <w:szCs w:val="18"/>
              </w:rPr>
              <w:t>发明</w:t>
            </w:r>
          </w:p>
        </w:tc>
        <w:tc>
          <w:tcPr>
            <w:tcW w:w="1899" w:type="dxa"/>
            <w:shd w:val="clear" w:color="auto" w:fill="auto"/>
          </w:tcPr>
          <w:p w:rsidR="00140BE1" w:rsidRPr="00122081" w:rsidRDefault="00140BE1" w:rsidP="00140BE1">
            <w:pPr>
              <w:spacing w:line="300" w:lineRule="auto"/>
              <w:jc w:val="left"/>
              <w:rPr>
                <w:rFonts w:ascii="Times New Roman" w:hAnsi="Times New Roman" w:hint="eastAsia"/>
                <w:sz w:val="18"/>
                <w:szCs w:val="18"/>
              </w:rPr>
            </w:pPr>
            <w:r>
              <w:rPr>
                <w:rFonts w:ascii="Times New Roman" w:hAnsi="Times New Roman" w:hint="eastAsia"/>
                <w:sz w:val="18"/>
                <w:szCs w:val="18"/>
              </w:rPr>
              <w:t>一种提高湿法脱硫后烟气过热度的装置及使用方法</w:t>
            </w:r>
          </w:p>
        </w:tc>
        <w:tc>
          <w:tcPr>
            <w:tcW w:w="1134" w:type="dxa"/>
            <w:shd w:val="clear" w:color="auto" w:fill="auto"/>
          </w:tcPr>
          <w:p w:rsidR="00140BE1" w:rsidRPr="00122081" w:rsidRDefault="00140BE1" w:rsidP="00140BE1">
            <w:pPr>
              <w:spacing w:line="300" w:lineRule="auto"/>
              <w:jc w:val="center"/>
              <w:rPr>
                <w:rFonts w:ascii="Times New Roman" w:hAnsi="Times New Roman" w:hint="eastAsia"/>
                <w:sz w:val="18"/>
                <w:szCs w:val="18"/>
              </w:rPr>
            </w:pPr>
            <w:r>
              <w:rPr>
                <w:rFonts w:ascii="Times New Roman" w:hAnsi="Times New Roman" w:hint="eastAsia"/>
                <w:sz w:val="18"/>
                <w:szCs w:val="18"/>
              </w:rPr>
              <w:t>中国</w:t>
            </w:r>
          </w:p>
        </w:tc>
        <w:tc>
          <w:tcPr>
            <w:tcW w:w="1559" w:type="dxa"/>
            <w:shd w:val="clear" w:color="auto" w:fill="auto"/>
          </w:tcPr>
          <w:p w:rsidR="00140BE1" w:rsidRPr="00863903" w:rsidRDefault="00140BE1" w:rsidP="00140BE1">
            <w:pPr>
              <w:spacing w:line="300" w:lineRule="auto"/>
              <w:jc w:val="left"/>
              <w:rPr>
                <w:rFonts w:ascii="Times New Roman" w:hAnsi="Times New Roman" w:hint="eastAsia"/>
                <w:sz w:val="18"/>
                <w:szCs w:val="18"/>
              </w:rPr>
            </w:pPr>
            <w:r>
              <w:rPr>
                <w:rFonts w:ascii="Times New Roman" w:hAnsi="Times New Roman" w:hint="eastAsia"/>
                <w:sz w:val="18"/>
                <w:szCs w:val="18"/>
              </w:rPr>
              <w:t>Z</w:t>
            </w:r>
            <w:r>
              <w:rPr>
                <w:rFonts w:ascii="Times New Roman" w:hAnsi="Times New Roman"/>
                <w:sz w:val="18"/>
                <w:szCs w:val="18"/>
              </w:rPr>
              <w:t>L201510932110.6</w:t>
            </w:r>
          </w:p>
        </w:tc>
        <w:tc>
          <w:tcPr>
            <w:tcW w:w="992" w:type="dxa"/>
            <w:shd w:val="clear" w:color="auto" w:fill="auto"/>
          </w:tcPr>
          <w:p w:rsidR="00140BE1" w:rsidRPr="00E774EF" w:rsidRDefault="00140BE1" w:rsidP="00140BE1">
            <w:pPr>
              <w:spacing w:line="300" w:lineRule="auto"/>
              <w:jc w:val="left"/>
              <w:rPr>
                <w:rFonts w:ascii="Times New Roman" w:hAnsi="Times New Roman" w:hint="eastAsia"/>
                <w:sz w:val="18"/>
                <w:szCs w:val="18"/>
              </w:rPr>
            </w:pPr>
            <w:r>
              <w:rPr>
                <w:rFonts w:ascii="Times New Roman" w:hAnsi="Times New Roman" w:hint="eastAsia"/>
                <w:sz w:val="18"/>
                <w:szCs w:val="18"/>
              </w:rPr>
              <w:t>2</w:t>
            </w:r>
            <w:r>
              <w:rPr>
                <w:rFonts w:ascii="Times New Roman" w:hAnsi="Times New Roman"/>
                <w:sz w:val="18"/>
                <w:szCs w:val="18"/>
              </w:rPr>
              <w:t>018</w:t>
            </w:r>
          </w:p>
        </w:tc>
        <w:tc>
          <w:tcPr>
            <w:tcW w:w="1775" w:type="dxa"/>
            <w:gridSpan w:val="2"/>
            <w:shd w:val="clear" w:color="auto" w:fill="auto"/>
          </w:tcPr>
          <w:p w:rsidR="00140BE1" w:rsidRPr="00E774EF" w:rsidRDefault="00140BE1" w:rsidP="00140BE1">
            <w:pPr>
              <w:spacing w:line="300" w:lineRule="auto"/>
              <w:jc w:val="left"/>
              <w:rPr>
                <w:rFonts w:ascii="Times New Roman" w:hAnsi="Times New Roman" w:hint="eastAsia"/>
                <w:sz w:val="18"/>
                <w:szCs w:val="18"/>
              </w:rPr>
            </w:pPr>
            <w:r>
              <w:rPr>
                <w:rFonts w:ascii="Times New Roman" w:hAnsi="Times New Roman" w:hint="eastAsia"/>
                <w:sz w:val="18"/>
                <w:szCs w:val="18"/>
              </w:rPr>
              <w:t>董勇等</w:t>
            </w:r>
          </w:p>
        </w:tc>
        <w:tc>
          <w:tcPr>
            <w:tcW w:w="1167" w:type="dxa"/>
            <w:shd w:val="clear" w:color="auto" w:fill="auto"/>
          </w:tcPr>
          <w:p w:rsidR="00140BE1" w:rsidRPr="00E774EF" w:rsidRDefault="00140BE1" w:rsidP="00140BE1">
            <w:pPr>
              <w:spacing w:line="300" w:lineRule="auto"/>
              <w:jc w:val="left"/>
              <w:rPr>
                <w:rFonts w:ascii="Times New Roman" w:hAnsi="Times New Roman" w:hint="eastAsia"/>
                <w:sz w:val="18"/>
                <w:szCs w:val="18"/>
              </w:rPr>
            </w:pPr>
            <w:r>
              <w:rPr>
                <w:rFonts w:ascii="Times New Roman" w:hAnsi="Times New Roman" w:hint="eastAsia"/>
                <w:sz w:val="18"/>
                <w:szCs w:val="18"/>
              </w:rPr>
              <w:t>山东大学</w:t>
            </w:r>
          </w:p>
        </w:tc>
      </w:tr>
      <w:tr w:rsidR="00140BE1" w:rsidRPr="005D3DB4" w:rsidTr="005D3DB4">
        <w:tc>
          <w:tcPr>
            <w:tcW w:w="521" w:type="dxa"/>
            <w:shd w:val="clear" w:color="auto" w:fill="auto"/>
          </w:tcPr>
          <w:p w:rsidR="00140BE1" w:rsidRDefault="002F583F" w:rsidP="00140BE1">
            <w:pPr>
              <w:spacing w:line="300" w:lineRule="auto"/>
              <w:jc w:val="center"/>
              <w:rPr>
                <w:rFonts w:ascii="Times New Roman" w:hAnsi="Times New Roman" w:hint="eastAsia"/>
                <w:sz w:val="18"/>
                <w:szCs w:val="18"/>
              </w:rPr>
            </w:pPr>
            <w:r>
              <w:rPr>
                <w:rFonts w:ascii="Times New Roman" w:hAnsi="Times New Roman"/>
                <w:sz w:val="18"/>
                <w:szCs w:val="18"/>
              </w:rPr>
              <w:t>10</w:t>
            </w:r>
          </w:p>
        </w:tc>
        <w:tc>
          <w:tcPr>
            <w:tcW w:w="807" w:type="dxa"/>
            <w:shd w:val="clear" w:color="auto" w:fill="auto"/>
          </w:tcPr>
          <w:p w:rsidR="00140BE1" w:rsidRDefault="00140BE1" w:rsidP="00140BE1">
            <w:pPr>
              <w:spacing w:line="300" w:lineRule="auto"/>
              <w:jc w:val="left"/>
              <w:rPr>
                <w:rFonts w:ascii="Times New Roman" w:hAnsi="Times New Roman" w:hint="eastAsia"/>
                <w:sz w:val="18"/>
                <w:szCs w:val="18"/>
              </w:rPr>
            </w:pPr>
            <w:r>
              <w:rPr>
                <w:rFonts w:ascii="Times New Roman" w:hAnsi="Times New Roman" w:hint="eastAsia"/>
                <w:sz w:val="18"/>
                <w:szCs w:val="18"/>
              </w:rPr>
              <w:t>发明</w:t>
            </w:r>
          </w:p>
        </w:tc>
        <w:tc>
          <w:tcPr>
            <w:tcW w:w="1899" w:type="dxa"/>
            <w:shd w:val="clear" w:color="auto" w:fill="auto"/>
          </w:tcPr>
          <w:p w:rsidR="00140BE1" w:rsidRDefault="00140BE1" w:rsidP="00140BE1">
            <w:pPr>
              <w:spacing w:line="300" w:lineRule="auto"/>
              <w:jc w:val="left"/>
              <w:rPr>
                <w:rFonts w:ascii="Times New Roman" w:hAnsi="Times New Roman" w:hint="eastAsia"/>
                <w:sz w:val="18"/>
                <w:szCs w:val="18"/>
              </w:rPr>
            </w:pPr>
            <w:r>
              <w:rPr>
                <w:rFonts w:ascii="Times New Roman" w:hAnsi="Times New Roman" w:hint="eastAsia"/>
                <w:sz w:val="18"/>
                <w:szCs w:val="18"/>
              </w:rPr>
              <w:t>一种带有深度除湿功能的湿法烟气脱硫塔及除湿工艺</w:t>
            </w:r>
          </w:p>
        </w:tc>
        <w:tc>
          <w:tcPr>
            <w:tcW w:w="1134" w:type="dxa"/>
            <w:shd w:val="clear" w:color="auto" w:fill="auto"/>
          </w:tcPr>
          <w:p w:rsidR="00140BE1" w:rsidRDefault="00140BE1" w:rsidP="00140BE1">
            <w:pPr>
              <w:spacing w:line="300" w:lineRule="auto"/>
              <w:jc w:val="center"/>
              <w:rPr>
                <w:rFonts w:ascii="Times New Roman" w:hAnsi="Times New Roman" w:hint="eastAsia"/>
                <w:sz w:val="18"/>
                <w:szCs w:val="18"/>
              </w:rPr>
            </w:pPr>
            <w:r>
              <w:rPr>
                <w:rFonts w:ascii="Times New Roman" w:hAnsi="Times New Roman" w:hint="eastAsia"/>
                <w:sz w:val="18"/>
                <w:szCs w:val="18"/>
              </w:rPr>
              <w:t>中国</w:t>
            </w:r>
          </w:p>
        </w:tc>
        <w:tc>
          <w:tcPr>
            <w:tcW w:w="1559" w:type="dxa"/>
            <w:shd w:val="clear" w:color="auto" w:fill="auto"/>
          </w:tcPr>
          <w:p w:rsidR="00140BE1" w:rsidRDefault="00140BE1" w:rsidP="00140BE1">
            <w:pPr>
              <w:spacing w:line="300" w:lineRule="auto"/>
              <w:jc w:val="left"/>
              <w:rPr>
                <w:rFonts w:ascii="Times New Roman" w:hAnsi="Times New Roman" w:hint="eastAsia"/>
                <w:sz w:val="18"/>
                <w:szCs w:val="18"/>
              </w:rPr>
            </w:pPr>
            <w:r>
              <w:rPr>
                <w:rFonts w:ascii="Times New Roman" w:hAnsi="Times New Roman" w:hint="eastAsia"/>
                <w:sz w:val="18"/>
                <w:szCs w:val="18"/>
              </w:rPr>
              <w:t>Z</w:t>
            </w:r>
            <w:r>
              <w:rPr>
                <w:rFonts w:ascii="Times New Roman" w:hAnsi="Times New Roman"/>
                <w:sz w:val="18"/>
                <w:szCs w:val="18"/>
              </w:rPr>
              <w:t>L201510930050.4</w:t>
            </w:r>
          </w:p>
        </w:tc>
        <w:tc>
          <w:tcPr>
            <w:tcW w:w="992" w:type="dxa"/>
            <w:shd w:val="clear" w:color="auto" w:fill="auto"/>
          </w:tcPr>
          <w:p w:rsidR="00140BE1" w:rsidRDefault="00140BE1" w:rsidP="00140BE1">
            <w:pPr>
              <w:spacing w:line="300" w:lineRule="auto"/>
              <w:jc w:val="left"/>
              <w:rPr>
                <w:rFonts w:ascii="Times New Roman" w:hAnsi="Times New Roman" w:hint="eastAsia"/>
                <w:sz w:val="18"/>
                <w:szCs w:val="18"/>
              </w:rPr>
            </w:pPr>
            <w:r>
              <w:rPr>
                <w:rFonts w:ascii="Times New Roman" w:hAnsi="Times New Roman" w:hint="eastAsia"/>
                <w:sz w:val="18"/>
                <w:szCs w:val="18"/>
              </w:rPr>
              <w:t>2</w:t>
            </w:r>
            <w:r>
              <w:rPr>
                <w:rFonts w:ascii="Times New Roman" w:hAnsi="Times New Roman"/>
                <w:sz w:val="18"/>
                <w:szCs w:val="18"/>
              </w:rPr>
              <w:t>018</w:t>
            </w:r>
          </w:p>
        </w:tc>
        <w:tc>
          <w:tcPr>
            <w:tcW w:w="1775" w:type="dxa"/>
            <w:gridSpan w:val="2"/>
            <w:shd w:val="clear" w:color="auto" w:fill="auto"/>
          </w:tcPr>
          <w:p w:rsidR="00140BE1" w:rsidRDefault="00140BE1" w:rsidP="00140BE1">
            <w:pPr>
              <w:spacing w:line="300" w:lineRule="auto"/>
              <w:jc w:val="left"/>
              <w:rPr>
                <w:rFonts w:ascii="Times New Roman" w:hAnsi="Times New Roman" w:hint="eastAsia"/>
                <w:sz w:val="18"/>
                <w:szCs w:val="18"/>
              </w:rPr>
            </w:pPr>
            <w:r>
              <w:rPr>
                <w:rFonts w:ascii="Times New Roman" w:hAnsi="Times New Roman" w:hint="eastAsia"/>
                <w:sz w:val="18"/>
                <w:szCs w:val="18"/>
              </w:rPr>
              <w:t>董勇等</w:t>
            </w:r>
          </w:p>
        </w:tc>
        <w:tc>
          <w:tcPr>
            <w:tcW w:w="1167" w:type="dxa"/>
            <w:shd w:val="clear" w:color="auto" w:fill="auto"/>
          </w:tcPr>
          <w:p w:rsidR="00140BE1" w:rsidRDefault="00140BE1" w:rsidP="00140BE1">
            <w:pPr>
              <w:spacing w:line="300" w:lineRule="auto"/>
              <w:jc w:val="left"/>
              <w:rPr>
                <w:rFonts w:ascii="Times New Roman" w:hAnsi="Times New Roman" w:hint="eastAsia"/>
                <w:sz w:val="18"/>
                <w:szCs w:val="18"/>
              </w:rPr>
            </w:pPr>
            <w:r>
              <w:rPr>
                <w:rFonts w:ascii="Times New Roman" w:hAnsi="Times New Roman" w:hint="eastAsia"/>
                <w:sz w:val="18"/>
                <w:szCs w:val="18"/>
              </w:rPr>
              <w:t>山东大学</w:t>
            </w:r>
          </w:p>
        </w:tc>
      </w:tr>
      <w:tr w:rsidR="00140BE1" w:rsidRPr="005D3DB4" w:rsidTr="005D3DB4">
        <w:tc>
          <w:tcPr>
            <w:tcW w:w="521" w:type="dxa"/>
            <w:shd w:val="clear" w:color="auto" w:fill="auto"/>
          </w:tcPr>
          <w:p w:rsidR="00140BE1" w:rsidRPr="005D3DB4" w:rsidRDefault="00140BE1" w:rsidP="00140BE1">
            <w:pPr>
              <w:spacing w:line="300" w:lineRule="auto"/>
              <w:jc w:val="center"/>
              <w:rPr>
                <w:rFonts w:ascii="Times New Roman" w:hAnsi="Times New Roman"/>
                <w:sz w:val="18"/>
                <w:szCs w:val="18"/>
              </w:rPr>
            </w:pPr>
            <w:r>
              <w:rPr>
                <w:rFonts w:ascii="Times New Roman" w:hAnsi="Times New Roman"/>
                <w:sz w:val="18"/>
                <w:szCs w:val="18"/>
              </w:rPr>
              <w:t>1</w:t>
            </w:r>
            <w:r w:rsidR="002F583F">
              <w:rPr>
                <w:rFonts w:ascii="Times New Roman" w:hAnsi="Times New Roman"/>
                <w:sz w:val="18"/>
                <w:szCs w:val="18"/>
              </w:rPr>
              <w:t>1</w:t>
            </w:r>
          </w:p>
        </w:tc>
        <w:tc>
          <w:tcPr>
            <w:tcW w:w="807" w:type="dxa"/>
            <w:shd w:val="clear" w:color="auto" w:fill="auto"/>
          </w:tcPr>
          <w:p w:rsidR="00140BE1" w:rsidRPr="005D3DB4" w:rsidRDefault="00140BE1" w:rsidP="00140BE1">
            <w:pPr>
              <w:spacing w:line="300" w:lineRule="auto"/>
              <w:jc w:val="left"/>
              <w:rPr>
                <w:rFonts w:ascii="Times New Roman" w:hAnsi="Times New Roman"/>
                <w:b/>
                <w:szCs w:val="21"/>
              </w:rPr>
            </w:pPr>
            <w:r w:rsidRPr="005D3DB4">
              <w:rPr>
                <w:rFonts w:ascii="Times New Roman" w:hAnsi="Times New Roman" w:hint="eastAsia"/>
                <w:sz w:val="18"/>
                <w:szCs w:val="18"/>
              </w:rPr>
              <w:t>软著</w:t>
            </w:r>
          </w:p>
        </w:tc>
        <w:tc>
          <w:tcPr>
            <w:tcW w:w="1899" w:type="dxa"/>
            <w:shd w:val="clear" w:color="auto" w:fill="auto"/>
          </w:tcPr>
          <w:p w:rsidR="00140BE1" w:rsidRPr="005D3DB4" w:rsidRDefault="00140BE1" w:rsidP="00140BE1">
            <w:pPr>
              <w:spacing w:line="300" w:lineRule="auto"/>
              <w:jc w:val="left"/>
              <w:rPr>
                <w:rFonts w:ascii="Times New Roman" w:hAnsi="Times New Roman"/>
                <w:b/>
                <w:szCs w:val="21"/>
              </w:rPr>
            </w:pPr>
            <w:r w:rsidRPr="005D3DB4">
              <w:rPr>
                <w:rFonts w:ascii="Times New Roman" w:hAnsi="Times New Roman" w:hint="eastAsia"/>
                <w:sz w:val="18"/>
                <w:szCs w:val="18"/>
              </w:rPr>
              <w:t>中美锅炉性能试验计算平台</w:t>
            </w:r>
          </w:p>
        </w:tc>
        <w:tc>
          <w:tcPr>
            <w:tcW w:w="1134" w:type="dxa"/>
            <w:shd w:val="clear" w:color="auto" w:fill="auto"/>
          </w:tcPr>
          <w:p w:rsidR="00140BE1" w:rsidRPr="005D3DB4" w:rsidRDefault="00140BE1" w:rsidP="00BF619D">
            <w:pPr>
              <w:spacing w:line="300" w:lineRule="auto"/>
              <w:jc w:val="center"/>
              <w:rPr>
                <w:rFonts w:ascii="Times New Roman" w:hAnsi="Times New Roman"/>
                <w:b/>
                <w:szCs w:val="21"/>
              </w:rPr>
            </w:pPr>
            <w:r w:rsidRPr="005D3DB4">
              <w:rPr>
                <w:rFonts w:ascii="Times New Roman" w:hAnsi="Times New Roman" w:hint="eastAsia"/>
                <w:sz w:val="18"/>
                <w:szCs w:val="18"/>
              </w:rPr>
              <w:t>中国</w:t>
            </w:r>
          </w:p>
        </w:tc>
        <w:tc>
          <w:tcPr>
            <w:tcW w:w="1559" w:type="dxa"/>
            <w:shd w:val="clear" w:color="auto" w:fill="auto"/>
          </w:tcPr>
          <w:p w:rsidR="00140BE1" w:rsidRPr="005D3DB4" w:rsidRDefault="00140BE1" w:rsidP="00140BE1">
            <w:pPr>
              <w:spacing w:line="300" w:lineRule="auto"/>
              <w:jc w:val="left"/>
              <w:rPr>
                <w:rFonts w:ascii="Times New Roman" w:hAnsi="Times New Roman"/>
                <w:b/>
                <w:szCs w:val="21"/>
              </w:rPr>
            </w:pPr>
            <w:r w:rsidRPr="005D3DB4">
              <w:rPr>
                <w:rFonts w:ascii="Times New Roman" w:hAnsi="Times New Roman" w:hint="eastAsia"/>
                <w:sz w:val="18"/>
                <w:szCs w:val="18"/>
              </w:rPr>
              <w:t>登记号：</w:t>
            </w:r>
            <w:r w:rsidRPr="005D3DB4">
              <w:rPr>
                <w:rFonts w:ascii="Times New Roman" w:hAnsi="Times New Roman" w:hint="eastAsia"/>
                <w:sz w:val="18"/>
                <w:szCs w:val="18"/>
              </w:rPr>
              <w:t>2019SR1150266</w:t>
            </w:r>
          </w:p>
        </w:tc>
        <w:tc>
          <w:tcPr>
            <w:tcW w:w="992" w:type="dxa"/>
            <w:shd w:val="clear" w:color="auto" w:fill="auto"/>
          </w:tcPr>
          <w:p w:rsidR="00140BE1" w:rsidRPr="005D3DB4" w:rsidRDefault="00140BE1" w:rsidP="00140BE1">
            <w:pPr>
              <w:rPr>
                <w:rFonts w:ascii="Times New Roman" w:hAnsi="Times New Roman"/>
                <w:sz w:val="18"/>
                <w:szCs w:val="18"/>
              </w:rPr>
            </w:pPr>
            <w:r w:rsidRPr="005D3DB4">
              <w:rPr>
                <w:rFonts w:ascii="Times New Roman" w:hAnsi="Times New Roman" w:hint="eastAsia"/>
                <w:sz w:val="18"/>
                <w:szCs w:val="18"/>
              </w:rPr>
              <w:t>2</w:t>
            </w:r>
            <w:r w:rsidRPr="005D3DB4">
              <w:rPr>
                <w:rFonts w:ascii="Times New Roman" w:hAnsi="Times New Roman"/>
                <w:sz w:val="18"/>
                <w:szCs w:val="18"/>
              </w:rPr>
              <w:t>019</w:t>
            </w:r>
          </w:p>
        </w:tc>
        <w:tc>
          <w:tcPr>
            <w:tcW w:w="1775" w:type="dxa"/>
            <w:gridSpan w:val="2"/>
            <w:shd w:val="clear" w:color="auto" w:fill="auto"/>
          </w:tcPr>
          <w:p w:rsidR="00140BE1" w:rsidRPr="005D3DB4" w:rsidRDefault="00140BE1" w:rsidP="00140BE1">
            <w:pPr>
              <w:rPr>
                <w:rFonts w:ascii="Times New Roman" w:hAnsi="Times New Roman"/>
                <w:sz w:val="18"/>
                <w:szCs w:val="18"/>
              </w:rPr>
            </w:pPr>
            <w:r w:rsidRPr="005D3DB4">
              <w:rPr>
                <w:rFonts w:ascii="Times New Roman" w:hAnsi="Times New Roman" w:hint="eastAsia"/>
                <w:sz w:val="18"/>
                <w:szCs w:val="18"/>
              </w:rPr>
              <w:t>中国特种设备检测研究院</w:t>
            </w:r>
          </w:p>
        </w:tc>
        <w:tc>
          <w:tcPr>
            <w:tcW w:w="1167" w:type="dxa"/>
            <w:shd w:val="clear" w:color="auto" w:fill="auto"/>
          </w:tcPr>
          <w:p w:rsidR="00140BE1" w:rsidRPr="005D3DB4" w:rsidRDefault="00140BE1" w:rsidP="00140BE1">
            <w:pPr>
              <w:rPr>
                <w:rFonts w:ascii="Times New Roman" w:hAnsi="Times New Roman"/>
                <w:sz w:val="18"/>
                <w:szCs w:val="18"/>
              </w:rPr>
            </w:pPr>
            <w:r w:rsidRPr="005D3DB4">
              <w:rPr>
                <w:rFonts w:ascii="Times New Roman" w:hAnsi="Times New Roman" w:hint="eastAsia"/>
                <w:sz w:val="18"/>
                <w:szCs w:val="18"/>
              </w:rPr>
              <w:t>中国特种设备检测研究院</w:t>
            </w:r>
          </w:p>
        </w:tc>
      </w:tr>
      <w:tr w:rsidR="00140BE1" w:rsidRPr="005D3DB4" w:rsidTr="005D3DB4">
        <w:tc>
          <w:tcPr>
            <w:tcW w:w="521" w:type="dxa"/>
            <w:shd w:val="clear" w:color="auto" w:fill="auto"/>
          </w:tcPr>
          <w:p w:rsidR="00140BE1" w:rsidRPr="005D3DB4" w:rsidRDefault="00140BE1" w:rsidP="00140BE1">
            <w:pPr>
              <w:spacing w:line="300" w:lineRule="auto"/>
              <w:jc w:val="center"/>
              <w:rPr>
                <w:rFonts w:ascii="Times New Roman" w:hAnsi="Times New Roman"/>
                <w:sz w:val="18"/>
                <w:szCs w:val="18"/>
              </w:rPr>
            </w:pPr>
            <w:r w:rsidRPr="005D3DB4">
              <w:rPr>
                <w:rFonts w:ascii="Times New Roman" w:hAnsi="Times New Roman"/>
                <w:b/>
                <w:sz w:val="18"/>
                <w:szCs w:val="18"/>
              </w:rPr>
              <w:t>序号</w:t>
            </w:r>
          </w:p>
        </w:tc>
        <w:tc>
          <w:tcPr>
            <w:tcW w:w="807"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b/>
                <w:sz w:val="18"/>
                <w:szCs w:val="18"/>
              </w:rPr>
              <w:t>知识产权类别</w:t>
            </w:r>
          </w:p>
        </w:tc>
        <w:tc>
          <w:tcPr>
            <w:tcW w:w="1899"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b/>
                <w:sz w:val="18"/>
                <w:szCs w:val="18"/>
              </w:rPr>
              <w:t>名称</w:t>
            </w:r>
          </w:p>
        </w:tc>
        <w:tc>
          <w:tcPr>
            <w:tcW w:w="1134"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hint="eastAsia"/>
                <w:b/>
                <w:sz w:val="18"/>
                <w:szCs w:val="18"/>
              </w:rPr>
              <w:t>标准类别</w:t>
            </w:r>
          </w:p>
        </w:tc>
        <w:tc>
          <w:tcPr>
            <w:tcW w:w="1559"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hint="eastAsia"/>
                <w:b/>
                <w:sz w:val="18"/>
                <w:szCs w:val="18"/>
              </w:rPr>
              <w:t>标准编号</w:t>
            </w:r>
          </w:p>
        </w:tc>
        <w:tc>
          <w:tcPr>
            <w:tcW w:w="992"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hint="eastAsia"/>
                <w:b/>
                <w:sz w:val="18"/>
                <w:szCs w:val="18"/>
              </w:rPr>
              <w:t>标准发布日期</w:t>
            </w:r>
          </w:p>
        </w:tc>
        <w:tc>
          <w:tcPr>
            <w:tcW w:w="1775" w:type="dxa"/>
            <w:gridSpan w:val="2"/>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hint="eastAsia"/>
                <w:b/>
                <w:sz w:val="18"/>
                <w:szCs w:val="18"/>
              </w:rPr>
              <w:t>标准起草单位</w:t>
            </w:r>
          </w:p>
        </w:tc>
        <w:tc>
          <w:tcPr>
            <w:tcW w:w="1167"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hint="eastAsia"/>
                <w:b/>
                <w:sz w:val="18"/>
                <w:szCs w:val="18"/>
              </w:rPr>
              <w:t>标准起草人</w:t>
            </w:r>
          </w:p>
        </w:tc>
      </w:tr>
      <w:tr w:rsidR="00140BE1" w:rsidRPr="005D3DB4" w:rsidTr="005D3DB4">
        <w:tc>
          <w:tcPr>
            <w:tcW w:w="521" w:type="dxa"/>
            <w:shd w:val="clear" w:color="auto" w:fill="auto"/>
            <w:vAlign w:val="center"/>
          </w:tcPr>
          <w:p w:rsidR="00140BE1" w:rsidRPr="005D3DB4" w:rsidRDefault="00140BE1" w:rsidP="00140BE1">
            <w:pPr>
              <w:spacing w:line="300" w:lineRule="auto"/>
              <w:jc w:val="center"/>
              <w:rPr>
                <w:rFonts w:ascii="Times New Roman" w:hAnsi="Times New Roman"/>
                <w:sz w:val="18"/>
                <w:szCs w:val="18"/>
              </w:rPr>
            </w:pPr>
            <w:r>
              <w:rPr>
                <w:rFonts w:ascii="Times New Roman" w:hAnsi="Times New Roman"/>
                <w:sz w:val="18"/>
                <w:szCs w:val="18"/>
              </w:rPr>
              <w:t>1</w:t>
            </w:r>
            <w:r w:rsidR="002F583F">
              <w:rPr>
                <w:rFonts w:ascii="Times New Roman" w:hAnsi="Times New Roman"/>
                <w:sz w:val="18"/>
                <w:szCs w:val="18"/>
              </w:rPr>
              <w:t>2</w:t>
            </w:r>
          </w:p>
        </w:tc>
        <w:tc>
          <w:tcPr>
            <w:tcW w:w="807" w:type="dxa"/>
            <w:shd w:val="clear" w:color="auto" w:fill="auto"/>
            <w:vAlign w:val="center"/>
          </w:tcPr>
          <w:p w:rsidR="00140BE1" w:rsidRPr="005D3DB4" w:rsidRDefault="00140BE1" w:rsidP="00140BE1">
            <w:pPr>
              <w:rPr>
                <w:rFonts w:ascii="Times New Roman" w:hAnsi="Times New Roman"/>
                <w:sz w:val="18"/>
                <w:szCs w:val="18"/>
              </w:rPr>
            </w:pPr>
            <w:r w:rsidRPr="005D3DB4">
              <w:rPr>
                <w:rFonts w:ascii="Times New Roman" w:hAnsi="Times New Roman" w:hint="eastAsia"/>
                <w:sz w:val="18"/>
                <w:szCs w:val="18"/>
              </w:rPr>
              <w:t>标准</w:t>
            </w:r>
          </w:p>
        </w:tc>
        <w:tc>
          <w:tcPr>
            <w:tcW w:w="1899" w:type="dxa"/>
            <w:shd w:val="clear" w:color="auto" w:fill="auto"/>
            <w:vAlign w:val="center"/>
          </w:tcPr>
          <w:p w:rsidR="00140BE1" w:rsidRPr="005D3DB4" w:rsidRDefault="00140BE1" w:rsidP="00140BE1">
            <w:pPr>
              <w:rPr>
                <w:rFonts w:ascii="Times New Roman" w:hAnsi="Times New Roman" w:hint="eastAsia"/>
                <w:sz w:val="18"/>
                <w:szCs w:val="18"/>
              </w:rPr>
            </w:pPr>
            <w:r w:rsidRPr="005D3DB4">
              <w:rPr>
                <w:rFonts w:ascii="Times New Roman" w:hAnsi="Times New Roman"/>
                <w:sz w:val="18"/>
                <w:szCs w:val="18"/>
              </w:rPr>
              <w:t>工业锅炉系统节能管理要求</w:t>
            </w:r>
          </w:p>
        </w:tc>
        <w:tc>
          <w:tcPr>
            <w:tcW w:w="1134" w:type="dxa"/>
            <w:shd w:val="clear" w:color="auto" w:fill="auto"/>
            <w:vAlign w:val="center"/>
          </w:tcPr>
          <w:p w:rsidR="00140BE1" w:rsidRPr="005D3DB4" w:rsidRDefault="00140BE1" w:rsidP="00140BE1">
            <w:pPr>
              <w:rPr>
                <w:rFonts w:ascii="Times New Roman" w:hAnsi="Times New Roman"/>
                <w:sz w:val="18"/>
                <w:szCs w:val="18"/>
              </w:rPr>
            </w:pPr>
            <w:r>
              <w:rPr>
                <w:rFonts w:ascii="Times New Roman" w:hAnsi="Times New Roman" w:hint="eastAsia"/>
                <w:sz w:val="18"/>
                <w:szCs w:val="18"/>
              </w:rPr>
              <w:t>国家标准</w:t>
            </w:r>
          </w:p>
        </w:tc>
        <w:tc>
          <w:tcPr>
            <w:tcW w:w="1559" w:type="dxa"/>
            <w:shd w:val="clear" w:color="auto" w:fill="auto"/>
            <w:vAlign w:val="center"/>
          </w:tcPr>
          <w:p w:rsidR="00140BE1" w:rsidRPr="005D3DB4" w:rsidRDefault="00140BE1" w:rsidP="00140BE1">
            <w:pPr>
              <w:rPr>
                <w:rFonts w:ascii="Times New Roman" w:hAnsi="Times New Roman"/>
                <w:sz w:val="18"/>
                <w:szCs w:val="18"/>
              </w:rPr>
            </w:pPr>
            <w:r w:rsidRPr="005D3DB4">
              <w:rPr>
                <w:rFonts w:ascii="Times New Roman" w:hAnsi="Times New Roman"/>
                <w:sz w:val="18"/>
                <w:szCs w:val="18"/>
              </w:rPr>
              <w:t>GB/T38553-2020</w:t>
            </w:r>
          </w:p>
        </w:tc>
        <w:tc>
          <w:tcPr>
            <w:tcW w:w="992" w:type="dxa"/>
            <w:shd w:val="clear" w:color="auto" w:fill="auto"/>
            <w:vAlign w:val="center"/>
          </w:tcPr>
          <w:p w:rsidR="00140BE1" w:rsidRPr="005D3DB4" w:rsidRDefault="00140BE1" w:rsidP="00140BE1">
            <w:pP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020.3</w:t>
            </w:r>
          </w:p>
        </w:tc>
        <w:tc>
          <w:tcPr>
            <w:tcW w:w="1775" w:type="dxa"/>
            <w:gridSpan w:val="2"/>
            <w:shd w:val="clear" w:color="auto" w:fill="auto"/>
            <w:vAlign w:val="center"/>
          </w:tcPr>
          <w:p w:rsidR="00140BE1" w:rsidRPr="005D3DB4" w:rsidRDefault="00140BE1" w:rsidP="00140BE1">
            <w:pPr>
              <w:rPr>
                <w:rFonts w:ascii="Times New Roman" w:hAnsi="Times New Roman"/>
                <w:sz w:val="18"/>
                <w:szCs w:val="18"/>
              </w:rPr>
            </w:pPr>
            <w:r w:rsidRPr="005D3DB4">
              <w:rPr>
                <w:rFonts w:ascii="Times New Roman" w:hAnsi="Times New Roman" w:hint="eastAsia"/>
                <w:sz w:val="18"/>
                <w:szCs w:val="18"/>
              </w:rPr>
              <w:t>中国特种设备检测研究院</w:t>
            </w:r>
          </w:p>
        </w:tc>
        <w:tc>
          <w:tcPr>
            <w:tcW w:w="1167" w:type="dxa"/>
            <w:shd w:val="clear" w:color="auto" w:fill="auto"/>
          </w:tcPr>
          <w:p w:rsidR="00140BE1" w:rsidRPr="005D3DB4" w:rsidRDefault="00140BE1" w:rsidP="00140BE1">
            <w:pPr>
              <w:rPr>
                <w:rFonts w:ascii="Times New Roman" w:hAnsi="Times New Roman"/>
                <w:sz w:val="18"/>
                <w:szCs w:val="18"/>
              </w:rPr>
            </w:pPr>
            <w:r w:rsidRPr="005D3DB4">
              <w:rPr>
                <w:rFonts w:ascii="Times New Roman" w:hAnsi="Times New Roman" w:hint="eastAsia"/>
                <w:sz w:val="18"/>
                <w:szCs w:val="18"/>
              </w:rPr>
              <w:t>管坚，冷浩，齐国利等</w:t>
            </w:r>
          </w:p>
        </w:tc>
      </w:tr>
      <w:tr w:rsidR="00140BE1" w:rsidRPr="005D3DB4" w:rsidTr="005D3DB4">
        <w:tc>
          <w:tcPr>
            <w:tcW w:w="521" w:type="dxa"/>
            <w:shd w:val="clear" w:color="auto" w:fill="auto"/>
          </w:tcPr>
          <w:p w:rsidR="00140BE1" w:rsidRPr="005D3DB4" w:rsidRDefault="00140BE1" w:rsidP="00140BE1">
            <w:pPr>
              <w:jc w:val="center"/>
              <w:rPr>
                <w:rFonts w:ascii="Times New Roman" w:hAnsi="Times New Roman"/>
                <w:sz w:val="18"/>
                <w:szCs w:val="18"/>
              </w:rPr>
            </w:pPr>
            <w:r>
              <w:rPr>
                <w:rFonts w:ascii="Times New Roman" w:hAnsi="Times New Roman"/>
                <w:sz w:val="18"/>
                <w:szCs w:val="18"/>
              </w:rPr>
              <w:t>1</w:t>
            </w:r>
            <w:r w:rsidR="002F583F">
              <w:rPr>
                <w:rFonts w:ascii="Times New Roman" w:hAnsi="Times New Roman"/>
                <w:sz w:val="18"/>
                <w:szCs w:val="18"/>
              </w:rPr>
              <w:t>3</w:t>
            </w:r>
          </w:p>
        </w:tc>
        <w:tc>
          <w:tcPr>
            <w:tcW w:w="807" w:type="dxa"/>
            <w:shd w:val="clear" w:color="auto" w:fill="auto"/>
          </w:tcPr>
          <w:p w:rsidR="00140BE1" w:rsidRPr="005D3DB4" w:rsidRDefault="00140BE1" w:rsidP="00140BE1">
            <w:pPr>
              <w:rPr>
                <w:rFonts w:ascii="Times New Roman" w:hAnsi="Times New Roman"/>
                <w:sz w:val="18"/>
                <w:szCs w:val="18"/>
              </w:rPr>
            </w:pPr>
            <w:r w:rsidRPr="005D3DB4">
              <w:rPr>
                <w:rFonts w:ascii="Times New Roman" w:hAnsi="Times New Roman" w:hint="eastAsia"/>
                <w:sz w:val="18"/>
                <w:szCs w:val="18"/>
              </w:rPr>
              <w:t>标准</w:t>
            </w:r>
          </w:p>
        </w:tc>
        <w:tc>
          <w:tcPr>
            <w:tcW w:w="1899" w:type="dxa"/>
            <w:shd w:val="clear" w:color="auto" w:fill="auto"/>
          </w:tcPr>
          <w:p w:rsidR="00140BE1" w:rsidRPr="007978C0" w:rsidRDefault="00140BE1" w:rsidP="00140BE1">
            <w:pPr>
              <w:widowControl/>
              <w:shd w:val="clear" w:color="auto" w:fill="FFFFFF"/>
              <w:spacing w:before="100" w:beforeAutospacing="1" w:after="100" w:afterAutospacing="1"/>
              <w:jc w:val="left"/>
              <w:outlineLvl w:val="2"/>
              <w:rPr>
                <w:rFonts w:ascii="Times New Roman" w:hAnsi="Times New Roman"/>
                <w:sz w:val="18"/>
                <w:szCs w:val="18"/>
              </w:rPr>
            </w:pPr>
            <w:r w:rsidRPr="007978C0">
              <w:rPr>
                <w:rFonts w:ascii="Times New Roman" w:hAnsi="Times New Roman" w:hint="eastAsia"/>
                <w:sz w:val="18"/>
                <w:szCs w:val="18"/>
              </w:rPr>
              <w:t>炭化型煤</w:t>
            </w:r>
          </w:p>
          <w:p w:rsidR="00140BE1" w:rsidRPr="005D3DB4" w:rsidRDefault="00140BE1" w:rsidP="00140BE1">
            <w:pPr>
              <w:rPr>
                <w:rFonts w:ascii="Times New Roman" w:hAnsi="Times New Roman"/>
                <w:sz w:val="18"/>
                <w:szCs w:val="18"/>
              </w:rPr>
            </w:pPr>
          </w:p>
        </w:tc>
        <w:tc>
          <w:tcPr>
            <w:tcW w:w="1134" w:type="dxa"/>
            <w:shd w:val="clear" w:color="auto" w:fill="auto"/>
          </w:tcPr>
          <w:p w:rsidR="00140BE1" w:rsidRPr="005D3DB4" w:rsidRDefault="00140BE1" w:rsidP="00140BE1">
            <w:pPr>
              <w:rPr>
                <w:rFonts w:ascii="Times New Roman" w:hAnsi="Times New Roman"/>
                <w:sz w:val="18"/>
                <w:szCs w:val="18"/>
              </w:rPr>
            </w:pPr>
            <w:r>
              <w:rPr>
                <w:rFonts w:ascii="Times New Roman" w:hAnsi="Times New Roman" w:hint="eastAsia"/>
                <w:sz w:val="18"/>
                <w:szCs w:val="18"/>
              </w:rPr>
              <w:t>行业标准</w:t>
            </w:r>
          </w:p>
        </w:tc>
        <w:tc>
          <w:tcPr>
            <w:tcW w:w="1559" w:type="dxa"/>
            <w:shd w:val="clear" w:color="auto" w:fill="auto"/>
          </w:tcPr>
          <w:p w:rsidR="00140BE1" w:rsidRPr="005D3DB4" w:rsidRDefault="00140BE1" w:rsidP="00140BE1">
            <w:pPr>
              <w:rPr>
                <w:rFonts w:ascii="Times New Roman" w:hAnsi="Times New Roman"/>
                <w:sz w:val="18"/>
                <w:szCs w:val="18"/>
              </w:rPr>
            </w:pPr>
            <w:r w:rsidRPr="007978C0">
              <w:rPr>
                <w:rFonts w:ascii="Times New Roman" w:hAnsi="Times New Roman" w:hint="eastAsia"/>
                <w:sz w:val="18"/>
                <w:szCs w:val="18"/>
              </w:rPr>
              <w:t>N</w:t>
            </w:r>
            <w:r w:rsidRPr="007978C0">
              <w:rPr>
                <w:rFonts w:ascii="Times New Roman" w:hAnsi="Times New Roman"/>
                <w:sz w:val="18"/>
                <w:szCs w:val="18"/>
              </w:rPr>
              <w:t>B</w:t>
            </w:r>
            <w:r w:rsidRPr="007978C0">
              <w:rPr>
                <w:rFonts w:ascii="Times New Roman" w:hAnsi="Times New Roman" w:hint="eastAsia"/>
                <w:sz w:val="18"/>
                <w:szCs w:val="18"/>
              </w:rPr>
              <w:t>/</w:t>
            </w:r>
            <w:r w:rsidRPr="007978C0">
              <w:rPr>
                <w:rFonts w:ascii="Times New Roman" w:hAnsi="Times New Roman"/>
                <w:sz w:val="18"/>
                <w:szCs w:val="18"/>
              </w:rPr>
              <w:t>T 10160</w:t>
            </w:r>
            <w:r w:rsidRPr="007978C0">
              <w:rPr>
                <w:rFonts w:ascii="Times New Roman" w:hAnsi="Times New Roman" w:hint="eastAsia"/>
                <w:sz w:val="18"/>
                <w:szCs w:val="18"/>
              </w:rPr>
              <w:t>-</w:t>
            </w:r>
            <w:r w:rsidRPr="007978C0">
              <w:rPr>
                <w:rFonts w:ascii="Times New Roman" w:hAnsi="Times New Roman"/>
                <w:sz w:val="18"/>
                <w:szCs w:val="18"/>
              </w:rPr>
              <w:t>2019</w:t>
            </w:r>
          </w:p>
        </w:tc>
        <w:tc>
          <w:tcPr>
            <w:tcW w:w="992" w:type="dxa"/>
            <w:shd w:val="clear" w:color="auto" w:fill="auto"/>
          </w:tcPr>
          <w:p w:rsidR="00140BE1" w:rsidRPr="005D3DB4" w:rsidRDefault="00140BE1" w:rsidP="00140BE1">
            <w:pP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019.6</w:t>
            </w:r>
          </w:p>
        </w:tc>
        <w:tc>
          <w:tcPr>
            <w:tcW w:w="1775" w:type="dxa"/>
            <w:gridSpan w:val="2"/>
            <w:shd w:val="clear" w:color="auto" w:fill="auto"/>
          </w:tcPr>
          <w:p w:rsidR="00140BE1" w:rsidRPr="005D3DB4" w:rsidRDefault="00140BE1" w:rsidP="00140BE1">
            <w:pPr>
              <w:rPr>
                <w:rFonts w:ascii="Times New Roman" w:hAnsi="Times New Roman"/>
                <w:sz w:val="18"/>
                <w:szCs w:val="18"/>
              </w:rPr>
            </w:pPr>
            <w:r>
              <w:rPr>
                <w:rFonts w:ascii="Times New Roman" w:hAnsi="Times New Roman" w:hint="eastAsia"/>
                <w:sz w:val="18"/>
                <w:szCs w:val="18"/>
              </w:rPr>
              <w:t>煤炭科学技术研究院有限公司</w:t>
            </w:r>
          </w:p>
        </w:tc>
        <w:tc>
          <w:tcPr>
            <w:tcW w:w="1167" w:type="dxa"/>
            <w:shd w:val="clear" w:color="auto" w:fill="auto"/>
          </w:tcPr>
          <w:p w:rsidR="00140BE1" w:rsidRPr="005D3DB4" w:rsidRDefault="00140BE1" w:rsidP="00140BE1">
            <w:pPr>
              <w:rPr>
                <w:rFonts w:ascii="Times New Roman" w:hAnsi="Times New Roman"/>
                <w:sz w:val="18"/>
                <w:szCs w:val="18"/>
              </w:rPr>
            </w:pPr>
            <w:r>
              <w:rPr>
                <w:rFonts w:ascii="Times New Roman" w:hAnsi="Times New Roman" w:hint="eastAsia"/>
                <w:sz w:val="18"/>
                <w:szCs w:val="18"/>
              </w:rPr>
              <w:t>王东升等</w:t>
            </w:r>
          </w:p>
        </w:tc>
      </w:tr>
      <w:tr w:rsidR="00140BE1" w:rsidRPr="005D3DB4" w:rsidTr="005D3DB4">
        <w:tc>
          <w:tcPr>
            <w:tcW w:w="521"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b/>
                <w:sz w:val="18"/>
                <w:szCs w:val="18"/>
              </w:rPr>
              <w:t>序号</w:t>
            </w:r>
          </w:p>
        </w:tc>
        <w:tc>
          <w:tcPr>
            <w:tcW w:w="807"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b/>
                <w:sz w:val="18"/>
                <w:szCs w:val="18"/>
              </w:rPr>
              <w:t>知识产权类别</w:t>
            </w:r>
          </w:p>
        </w:tc>
        <w:tc>
          <w:tcPr>
            <w:tcW w:w="1899"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hint="eastAsia"/>
                <w:b/>
                <w:sz w:val="18"/>
                <w:szCs w:val="18"/>
              </w:rPr>
              <w:t>论文（著作）名称</w:t>
            </w:r>
          </w:p>
        </w:tc>
        <w:tc>
          <w:tcPr>
            <w:tcW w:w="1134"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hint="eastAsia"/>
                <w:b/>
                <w:sz w:val="18"/>
                <w:szCs w:val="18"/>
              </w:rPr>
              <w:t>刊名</w:t>
            </w:r>
            <w:r w:rsidRPr="005D3DB4">
              <w:rPr>
                <w:rFonts w:ascii="Times New Roman" w:hAnsi="Times New Roman" w:hint="eastAsia"/>
                <w:b/>
                <w:sz w:val="18"/>
                <w:szCs w:val="18"/>
              </w:rPr>
              <w:t>/</w:t>
            </w:r>
            <w:r w:rsidRPr="005D3DB4">
              <w:rPr>
                <w:rFonts w:ascii="Times New Roman" w:hAnsi="Times New Roman" w:hint="eastAsia"/>
                <w:b/>
                <w:sz w:val="18"/>
                <w:szCs w:val="18"/>
              </w:rPr>
              <w:t>出版社</w:t>
            </w:r>
          </w:p>
        </w:tc>
        <w:tc>
          <w:tcPr>
            <w:tcW w:w="1559"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hint="eastAsia"/>
                <w:b/>
                <w:sz w:val="18"/>
                <w:szCs w:val="18"/>
              </w:rPr>
              <w:t>年卷期</w:t>
            </w:r>
            <w:r w:rsidRPr="005D3DB4">
              <w:rPr>
                <w:rFonts w:ascii="Times New Roman" w:hAnsi="Times New Roman" w:hint="eastAsia"/>
                <w:b/>
                <w:sz w:val="18"/>
                <w:szCs w:val="18"/>
              </w:rPr>
              <w:t xml:space="preserve"> </w:t>
            </w:r>
            <w:r w:rsidRPr="005D3DB4">
              <w:rPr>
                <w:rFonts w:ascii="Times New Roman" w:hAnsi="Times New Roman" w:hint="eastAsia"/>
                <w:b/>
                <w:sz w:val="18"/>
                <w:szCs w:val="18"/>
              </w:rPr>
              <w:t>页码</w:t>
            </w:r>
          </w:p>
        </w:tc>
        <w:tc>
          <w:tcPr>
            <w:tcW w:w="992"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hint="eastAsia"/>
                <w:b/>
                <w:sz w:val="18"/>
                <w:szCs w:val="18"/>
              </w:rPr>
              <w:t>发表时间（年月日）</w:t>
            </w:r>
          </w:p>
        </w:tc>
        <w:tc>
          <w:tcPr>
            <w:tcW w:w="851"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hint="eastAsia"/>
                <w:b/>
                <w:sz w:val="18"/>
                <w:szCs w:val="18"/>
              </w:rPr>
              <w:t>通讯作者（含共同作者）</w:t>
            </w:r>
          </w:p>
        </w:tc>
        <w:tc>
          <w:tcPr>
            <w:tcW w:w="924"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hint="eastAsia"/>
                <w:b/>
                <w:sz w:val="18"/>
                <w:szCs w:val="18"/>
              </w:rPr>
              <w:t>第一作者（含共同作者）</w:t>
            </w:r>
          </w:p>
        </w:tc>
        <w:tc>
          <w:tcPr>
            <w:tcW w:w="1167" w:type="dxa"/>
            <w:shd w:val="clear" w:color="auto" w:fill="auto"/>
          </w:tcPr>
          <w:p w:rsidR="00140BE1" w:rsidRPr="005D3DB4" w:rsidRDefault="00140BE1" w:rsidP="00140BE1">
            <w:pPr>
              <w:rPr>
                <w:rFonts w:ascii="Times New Roman" w:hAnsi="Times New Roman" w:hint="eastAsia"/>
                <w:b/>
                <w:szCs w:val="21"/>
              </w:rPr>
            </w:pPr>
            <w:r w:rsidRPr="005D3DB4">
              <w:rPr>
                <w:rFonts w:ascii="Times New Roman" w:hAnsi="Times New Roman" w:hint="eastAsia"/>
                <w:b/>
                <w:sz w:val="18"/>
                <w:szCs w:val="18"/>
              </w:rPr>
              <w:t>论文全部作者</w:t>
            </w:r>
          </w:p>
        </w:tc>
      </w:tr>
      <w:tr w:rsidR="00140BE1" w:rsidRPr="005D3DB4" w:rsidTr="005D3DB4">
        <w:tc>
          <w:tcPr>
            <w:tcW w:w="521" w:type="dxa"/>
            <w:shd w:val="clear" w:color="auto" w:fill="auto"/>
          </w:tcPr>
          <w:p w:rsidR="00140BE1" w:rsidRPr="00D60FE9" w:rsidRDefault="00140BE1" w:rsidP="00140BE1">
            <w:pPr>
              <w:spacing w:line="300" w:lineRule="auto"/>
              <w:jc w:val="center"/>
              <w:rPr>
                <w:rFonts w:ascii="Times New Roman" w:hAnsi="Times New Roman"/>
                <w:sz w:val="18"/>
                <w:szCs w:val="18"/>
              </w:rPr>
            </w:pPr>
            <w:r w:rsidRPr="00D60FE9">
              <w:rPr>
                <w:rFonts w:ascii="Times New Roman" w:hAnsi="Times New Roman"/>
                <w:sz w:val="18"/>
                <w:szCs w:val="18"/>
              </w:rPr>
              <w:t>1</w:t>
            </w:r>
            <w:r w:rsidR="002F583F">
              <w:rPr>
                <w:rFonts w:ascii="Times New Roman" w:hAnsi="Times New Roman"/>
                <w:sz w:val="18"/>
                <w:szCs w:val="18"/>
              </w:rPr>
              <w:t>4</w:t>
            </w:r>
          </w:p>
        </w:tc>
        <w:tc>
          <w:tcPr>
            <w:tcW w:w="807" w:type="dxa"/>
            <w:shd w:val="clear" w:color="auto" w:fill="auto"/>
          </w:tcPr>
          <w:p w:rsidR="00140BE1" w:rsidRPr="00ED651B" w:rsidRDefault="00140BE1" w:rsidP="00140BE1">
            <w:pPr>
              <w:rPr>
                <w:rFonts w:ascii="Times New Roman" w:hAnsi="Times New Roman"/>
                <w:color w:val="2A2D35"/>
                <w:kern w:val="0"/>
                <w:sz w:val="18"/>
                <w:szCs w:val="18"/>
              </w:rPr>
            </w:pPr>
            <w:r w:rsidRPr="00ED651B">
              <w:rPr>
                <w:rFonts w:ascii="Times New Roman" w:hAnsi="Times New Roman" w:hint="eastAsia"/>
                <w:color w:val="2A2D35"/>
                <w:kern w:val="0"/>
                <w:sz w:val="18"/>
                <w:szCs w:val="18"/>
              </w:rPr>
              <w:t>论文（</w:t>
            </w:r>
            <w:r w:rsidRPr="00ED651B">
              <w:rPr>
                <w:rFonts w:ascii="Times New Roman" w:hAnsi="Times New Roman" w:hint="eastAsia"/>
                <w:color w:val="2A2D35"/>
                <w:kern w:val="0"/>
                <w:sz w:val="18"/>
                <w:szCs w:val="18"/>
              </w:rPr>
              <w:t>S</w:t>
            </w:r>
            <w:r w:rsidRPr="00ED651B">
              <w:rPr>
                <w:rFonts w:ascii="Times New Roman" w:hAnsi="Times New Roman"/>
                <w:color w:val="2A2D35"/>
                <w:kern w:val="0"/>
                <w:sz w:val="18"/>
                <w:szCs w:val="18"/>
              </w:rPr>
              <w:t>CI</w:t>
            </w:r>
            <w:r w:rsidRPr="00ED651B">
              <w:rPr>
                <w:rFonts w:ascii="Times New Roman" w:hAnsi="Times New Roman" w:hint="eastAsia"/>
                <w:color w:val="2A2D35"/>
                <w:kern w:val="0"/>
                <w:sz w:val="18"/>
                <w:szCs w:val="18"/>
              </w:rPr>
              <w:t>）</w:t>
            </w:r>
          </w:p>
        </w:tc>
        <w:tc>
          <w:tcPr>
            <w:tcW w:w="1899" w:type="dxa"/>
            <w:shd w:val="clear" w:color="auto" w:fill="auto"/>
          </w:tcPr>
          <w:p w:rsidR="00140BE1" w:rsidRPr="005D3DB4" w:rsidRDefault="00140BE1" w:rsidP="00140BE1">
            <w:pPr>
              <w:rPr>
                <w:rFonts w:ascii="Times New Roman" w:hAnsi="Times New Roman"/>
                <w:b/>
                <w:sz w:val="18"/>
                <w:szCs w:val="18"/>
              </w:rPr>
            </w:pPr>
            <w:r w:rsidRPr="005D3DB4">
              <w:rPr>
                <w:rFonts w:ascii="Times New Roman" w:hAnsi="Times New Roman"/>
                <w:color w:val="2A2D35"/>
                <w:kern w:val="0"/>
                <w:sz w:val="18"/>
                <w:szCs w:val="18"/>
              </w:rPr>
              <w:t>Numerical</w:t>
            </w:r>
            <w:r w:rsidRPr="005D3DB4">
              <w:rPr>
                <w:rFonts w:ascii="Times New Roman" w:hAnsi="Times New Roman" w:hint="eastAsia"/>
                <w:color w:val="2A2D35"/>
                <w:kern w:val="0"/>
                <w:sz w:val="18"/>
                <w:szCs w:val="18"/>
              </w:rPr>
              <w:t xml:space="preserve"> simulation and </w:t>
            </w:r>
            <w:r w:rsidRPr="005D3DB4">
              <w:rPr>
                <w:rFonts w:ascii="Times New Roman" w:hAnsi="Times New Roman"/>
                <w:color w:val="2A2D35"/>
                <w:kern w:val="0"/>
                <w:sz w:val="18"/>
                <w:szCs w:val="18"/>
              </w:rPr>
              <w:t xml:space="preserve">optimization </w:t>
            </w:r>
            <w:r w:rsidRPr="005D3DB4">
              <w:rPr>
                <w:rFonts w:ascii="Times New Roman" w:hAnsi="Times New Roman" w:hint="eastAsia"/>
                <w:color w:val="2A2D35"/>
                <w:kern w:val="0"/>
                <w:sz w:val="18"/>
                <w:szCs w:val="18"/>
              </w:rPr>
              <w:t>of h</w:t>
            </w:r>
            <w:r w:rsidRPr="005D3DB4">
              <w:rPr>
                <w:rFonts w:ascii="Times New Roman" w:hAnsi="Times New Roman"/>
                <w:color w:val="2A2D35"/>
                <w:kern w:val="0"/>
                <w:sz w:val="18"/>
                <w:szCs w:val="18"/>
              </w:rPr>
              <w:t xml:space="preserve">eat-insulation material and structure for </w:t>
            </w:r>
            <w:r w:rsidRPr="005D3DB4">
              <w:rPr>
                <w:rFonts w:ascii="Times New Roman" w:hAnsi="Times New Roman" w:hint="eastAsia"/>
                <w:color w:val="2A2D35"/>
                <w:kern w:val="0"/>
                <w:sz w:val="18"/>
                <w:szCs w:val="18"/>
              </w:rPr>
              <w:t>CFB</w:t>
            </w:r>
            <w:r w:rsidRPr="005D3DB4">
              <w:rPr>
                <w:rFonts w:ascii="Times New Roman" w:hAnsi="Times New Roman"/>
                <w:color w:val="2A2D35"/>
                <w:kern w:val="0"/>
                <w:sz w:val="18"/>
                <w:szCs w:val="18"/>
              </w:rPr>
              <w:t xml:space="preserve"> boiler</w:t>
            </w:r>
          </w:p>
        </w:tc>
        <w:tc>
          <w:tcPr>
            <w:tcW w:w="1134"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color w:val="2A2D35"/>
                <w:kern w:val="0"/>
                <w:sz w:val="18"/>
                <w:szCs w:val="18"/>
              </w:rPr>
              <w:t>Thermal Science and Engineering Progress</w:t>
            </w:r>
          </w:p>
        </w:tc>
        <w:tc>
          <w:tcPr>
            <w:tcW w:w="1559" w:type="dxa"/>
            <w:shd w:val="clear" w:color="auto" w:fill="auto"/>
          </w:tcPr>
          <w:p w:rsidR="00140BE1" w:rsidRPr="005D3DB4" w:rsidRDefault="00140BE1" w:rsidP="00140BE1">
            <w:pPr>
              <w:rPr>
                <w:rFonts w:ascii="Times New Roman" w:hAnsi="Times New Roman"/>
                <w:color w:val="2A2D35"/>
                <w:kern w:val="0"/>
                <w:sz w:val="18"/>
                <w:szCs w:val="18"/>
              </w:rPr>
            </w:pPr>
            <w:r w:rsidRPr="005D3DB4">
              <w:rPr>
                <w:rFonts w:ascii="Times New Roman" w:hAnsi="Times New Roman"/>
                <w:color w:val="2A2D35"/>
                <w:kern w:val="0"/>
                <w:sz w:val="18"/>
                <w:szCs w:val="18"/>
              </w:rPr>
              <w:t>2020,20:100692</w:t>
            </w:r>
          </w:p>
        </w:tc>
        <w:tc>
          <w:tcPr>
            <w:tcW w:w="992" w:type="dxa"/>
            <w:shd w:val="clear" w:color="auto" w:fill="auto"/>
          </w:tcPr>
          <w:p w:rsidR="00140BE1" w:rsidRPr="005D3DB4" w:rsidRDefault="00140BE1" w:rsidP="00140BE1">
            <w:pPr>
              <w:rPr>
                <w:rFonts w:ascii="Times New Roman" w:hAnsi="Times New Roman"/>
                <w:color w:val="2A2D35"/>
                <w:kern w:val="0"/>
                <w:sz w:val="18"/>
                <w:szCs w:val="18"/>
              </w:rPr>
            </w:pPr>
            <w:r>
              <w:rPr>
                <w:rFonts w:ascii="Times New Roman" w:hAnsi="Times New Roman" w:hint="eastAsia"/>
                <w:color w:val="2A2D35"/>
                <w:kern w:val="0"/>
                <w:sz w:val="18"/>
                <w:szCs w:val="18"/>
              </w:rPr>
              <w:t>2</w:t>
            </w:r>
            <w:r>
              <w:rPr>
                <w:rFonts w:ascii="Times New Roman" w:hAnsi="Times New Roman"/>
                <w:color w:val="2A2D35"/>
                <w:kern w:val="0"/>
                <w:sz w:val="18"/>
                <w:szCs w:val="18"/>
              </w:rPr>
              <w:t>020</w:t>
            </w:r>
          </w:p>
        </w:tc>
        <w:tc>
          <w:tcPr>
            <w:tcW w:w="851" w:type="dxa"/>
            <w:shd w:val="clear" w:color="auto" w:fill="auto"/>
          </w:tcPr>
          <w:p w:rsidR="00140BE1" w:rsidRPr="005D3DB4" w:rsidRDefault="00140BE1" w:rsidP="00140BE1">
            <w:pPr>
              <w:rPr>
                <w:rFonts w:ascii="Times New Roman" w:hAnsi="Times New Roman" w:hint="eastAsia"/>
                <w:color w:val="2A2D35"/>
                <w:kern w:val="0"/>
                <w:sz w:val="18"/>
                <w:szCs w:val="18"/>
              </w:rPr>
            </w:pPr>
            <w:hyperlink r:id="rId7" w:tooltip="查找此作者的更多记录" w:history="1">
              <w:r w:rsidRPr="005D3DB4">
                <w:rPr>
                  <w:rFonts w:ascii="Times New Roman" w:hAnsi="Times New Roman"/>
                  <w:color w:val="2A2D35"/>
                  <w:kern w:val="0"/>
                  <w:sz w:val="18"/>
                  <w:szCs w:val="18"/>
                </w:rPr>
                <w:t>Qi, GL</w:t>
              </w:r>
            </w:hyperlink>
            <w:r w:rsidRPr="005D3DB4">
              <w:rPr>
                <w:rFonts w:ascii="Times New Roman" w:hAnsi="Times New Roman"/>
                <w:color w:val="2A2D35"/>
                <w:kern w:val="0"/>
                <w:sz w:val="18"/>
                <w:szCs w:val="18"/>
              </w:rPr>
              <w:t>; L</w:t>
            </w:r>
            <w:r w:rsidRPr="005D3DB4">
              <w:rPr>
                <w:rFonts w:ascii="Times New Roman" w:hAnsi="Times New Roman" w:hint="eastAsia"/>
                <w:color w:val="2A2D35"/>
                <w:kern w:val="0"/>
                <w:sz w:val="18"/>
                <w:szCs w:val="18"/>
              </w:rPr>
              <w:t>iu</w:t>
            </w:r>
            <w:r w:rsidRPr="005D3DB4">
              <w:rPr>
                <w:rFonts w:ascii="Times New Roman" w:hAnsi="Times New Roman"/>
                <w:color w:val="2A2D35"/>
                <w:kern w:val="0"/>
                <w:sz w:val="18"/>
                <w:szCs w:val="18"/>
              </w:rPr>
              <w:t xml:space="preserve"> XM</w:t>
            </w:r>
          </w:p>
        </w:tc>
        <w:tc>
          <w:tcPr>
            <w:tcW w:w="924" w:type="dxa"/>
            <w:shd w:val="clear" w:color="auto" w:fill="auto"/>
          </w:tcPr>
          <w:p w:rsidR="00140BE1" w:rsidRPr="005D3DB4" w:rsidRDefault="00140BE1" w:rsidP="00140BE1">
            <w:pPr>
              <w:rPr>
                <w:rFonts w:ascii="Times New Roman" w:hAnsi="Times New Roman"/>
                <w:color w:val="2A2D35"/>
                <w:kern w:val="0"/>
                <w:sz w:val="18"/>
                <w:szCs w:val="18"/>
              </w:rPr>
            </w:pPr>
            <w:hyperlink r:id="rId8" w:tooltip="查找此作者的更多记录" w:history="1">
              <w:r w:rsidRPr="005D3DB4">
                <w:rPr>
                  <w:rFonts w:ascii="Times New Roman" w:hAnsi="Times New Roman"/>
                  <w:color w:val="2A2D35"/>
                  <w:kern w:val="0"/>
                  <w:sz w:val="18"/>
                  <w:szCs w:val="18"/>
                </w:rPr>
                <w:t>Qi, GL</w:t>
              </w:r>
            </w:hyperlink>
          </w:p>
        </w:tc>
        <w:tc>
          <w:tcPr>
            <w:tcW w:w="1167" w:type="dxa"/>
            <w:shd w:val="clear" w:color="auto" w:fill="auto"/>
          </w:tcPr>
          <w:p w:rsidR="00140BE1" w:rsidRPr="005D3DB4" w:rsidRDefault="00140BE1" w:rsidP="00140BE1">
            <w:pPr>
              <w:rPr>
                <w:rFonts w:ascii="Times New Roman" w:hAnsi="Times New Roman"/>
                <w:color w:val="2A2D35"/>
                <w:kern w:val="0"/>
                <w:sz w:val="18"/>
                <w:szCs w:val="18"/>
              </w:rPr>
            </w:pPr>
            <w:hyperlink r:id="rId9" w:tooltip="查找此作者的更多记录" w:history="1">
              <w:r w:rsidRPr="005D3DB4">
                <w:rPr>
                  <w:rFonts w:ascii="Times New Roman" w:hAnsi="Times New Roman"/>
                  <w:color w:val="2A2D35"/>
                  <w:kern w:val="0"/>
                  <w:sz w:val="18"/>
                  <w:szCs w:val="18"/>
                </w:rPr>
                <w:t>Qi, GL</w:t>
              </w:r>
            </w:hyperlink>
            <w:r w:rsidRPr="005D3DB4">
              <w:rPr>
                <w:rFonts w:ascii="Times New Roman" w:hAnsi="Times New Roman"/>
                <w:color w:val="2A2D35"/>
                <w:kern w:val="0"/>
                <w:sz w:val="18"/>
                <w:szCs w:val="18"/>
              </w:rPr>
              <w:t>; L</w:t>
            </w:r>
            <w:r w:rsidRPr="005D3DB4">
              <w:rPr>
                <w:rFonts w:ascii="Times New Roman" w:hAnsi="Times New Roman" w:hint="eastAsia"/>
                <w:color w:val="2A2D35"/>
                <w:kern w:val="0"/>
                <w:sz w:val="18"/>
                <w:szCs w:val="18"/>
              </w:rPr>
              <w:t>iu</w:t>
            </w:r>
            <w:r w:rsidRPr="005D3DB4">
              <w:rPr>
                <w:rFonts w:ascii="Times New Roman" w:hAnsi="Times New Roman"/>
                <w:color w:val="2A2D35"/>
                <w:kern w:val="0"/>
                <w:sz w:val="18"/>
                <w:szCs w:val="18"/>
              </w:rPr>
              <w:t xml:space="preserve"> XM</w:t>
            </w:r>
            <w:r w:rsidRPr="005D3DB4">
              <w:rPr>
                <w:rFonts w:ascii="Times New Roman" w:hAnsi="Times New Roman" w:hint="eastAsia"/>
                <w:color w:val="2A2D35"/>
                <w:kern w:val="0"/>
                <w:sz w:val="18"/>
                <w:szCs w:val="18"/>
              </w:rPr>
              <w:t>;</w:t>
            </w:r>
            <w:r w:rsidRPr="005D3DB4">
              <w:rPr>
                <w:rFonts w:ascii="Times New Roman" w:hAnsi="Times New Roman"/>
                <w:color w:val="2A2D35"/>
                <w:kern w:val="0"/>
                <w:sz w:val="18"/>
                <w:szCs w:val="18"/>
              </w:rPr>
              <w:t xml:space="preserve"> </w:t>
            </w:r>
            <w:hyperlink r:id="rId10" w:tooltip="查找此作者的更多记录" w:history="1">
              <w:r w:rsidRPr="005D3DB4">
                <w:rPr>
                  <w:rFonts w:ascii="Times New Roman" w:hAnsi="Times New Roman"/>
                  <w:color w:val="2A2D35"/>
                  <w:kern w:val="0"/>
                  <w:sz w:val="18"/>
                  <w:szCs w:val="18"/>
                </w:rPr>
                <w:t>Wang, ZW</w:t>
              </w:r>
            </w:hyperlink>
            <w:r w:rsidRPr="005D3DB4">
              <w:rPr>
                <w:rFonts w:ascii="Times New Roman" w:hAnsi="Times New Roman"/>
                <w:color w:val="2A2D35"/>
                <w:kern w:val="0"/>
                <w:sz w:val="18"/>
                <w:szCs w:val="18"/>
              </w:rPr>
              <w:t xml:space="preserve"> ; Zhang SS; Guan J; Liu H; </w:t>
            </w:r>
            <w:r w:rsidRPr="005D3DB4">
              <w:rPr>
                <w:rFonts w:ascii="Times New Roman" w:hAnsi="Times New Roman" w:hint="eastAsia"/>
                <w:color w:val="2A2D35"/>
                <w:kern w:val="0"/>
                <w:sz w:val="18"/>
                <w:szCs w:val="18"/>
              </w:rPr>
              <w:t>Qu Z</w:t>
            </w:r>
            <w:r w:rsidRPr="005D3DB4">
              <w:rPr>
                <w:rFonts w:ascii="Times New Roman" w:hAnsi="Times New Roman"/>
                <w:color w:val="2A2D35"/>
                <w:kern w:val="0"/>
                <w:sz w:val="18"/>
                <w:szCs w:val="18"/>
              </w:rPr>
              <w:t>G</w:t>
            </w:r>
          </w:p>
        </w:tc>
      </w:tr>
      <w:tr w:rsidR="00140BE1" w:rsidRPr="005D3DB4" w:rsidTr="005D3DB4">
        <w:tc>
          <w:tcPr>
            <w:tcW w:w="521" w:type="dxa"/>
            <w:shd w:val="clear" w:color="auto" w:fill="auto"/>
          </w:tcPr>
          <w:p w:rsidR="00140BE1" w:rsidRPr="00D60FE9" w:rsidRDefault="00140BE1" w:rsidP="00140BE1">
            <w:pPr>
              <w:spacing w:line="300" w:lineRule="auto"/>
              <w:jc w:val="center"/>
              <w:rPr>
                <w:rFonts w:ascii="Times New Roman" w:hAnsi="Times New Roman"/>
                <w:sz w:val="18"/>
                <w:szCs w:val="18"/>
              </w:rPr>
            </w:pPr>
            <w:r w:rsidRPr="00D60FE9">
              <w:rPr>
                <w:rFonts w:ascii="Times New Roman" w:hAnsi="Times New Roman"/>
                <w:sz w:val="18"/>
                <w:szCs w:val="18"/>
              </w:rPr>
              <w:t>1</w:t>
            </w:r>
            <w:r w:rsidR="002F583F">
              <w:rPr>
                <w:rFonts w:ascii="Times New Roman" w:hAnsi="Times New Roman"/>
                <w:sz w:val="18"/>
                <w:szCs w:val="18"/>
              </w:rPr>
              <w:t>5</w:t>
            </w:r>
          </w:p>
        </w:tc>
        <w:tc>
          <w:tcPr>
            <w:tcW w:w="807" w:type="dxa"/>
            <w:shd w:val="clear" w:color="auto" w:fill="auto"/>
          </w:tcPr>
          <w:p w:rsidR="00140BE1" w:rsidRPr="00ED651B" w:rsidRDefault="00140BE1" w:rsidP="00140BE1">
            <w:pPr>
              <w:rPr>
                <w:rFonts w:ascii="Times New Roman" w:hAnsi="Times New Roman"/>
                <w:color w:val="2A2D35"/>
                <w:kern w:val="0"/>
                <w:sz w:val="18"/>
                <w:szCs w:val="18"/>
              </w:rPr>
            </w:pPr>
            <w:r w:rsidRPr="005D3DB4">
              <w:rPr>
                <w:rFonts w:ascii="Times New Roman" w:hAnsi="Times New Roman" w:hint="eastAsia"/>
                <w:color w:val="2A2D35"/>
                <w:kern w:val="0"/>
                <w:sz w:val="18"/>
                <w:szCs w:val="18"/>
              </w:rPr>
              <w:t>论文</w:t>
            </w:r>
            <w:r>
              <w:rPr>
                <w:rFonts w:ascii="Times New Roman" w:hAnsi="Times New Roman" w:hint="eastAsia"/>
                <w:color w:val="2A2D35"/>
                <w:kern w:val="0"/>
                <w:sz w:val="18"/>
                <w:szCs w:val="18"/>
              </w:rPr>
              <w:t>（</w:t>
            </w:r>
            <w:r>
              <w:rPr>
                <w:rFonts w:ascii="Times New Roman" w:hAnsi="Times New Roman" w:hint="eastAsia"/>
                <w:color w:val="2A2D35"/>
                <w:kern w:val="0"/>
                <w:sz w:val="18"/>
                <w:szCs w:val="18"/>
              </w:rPr>
              <w:t>S</w:t>
            </w:r>
            <w:r>
              <w:rPr>
                <w:rFonts w:ascii="Times New Roman" w:hAnsi="Times New Roman"/>
                <w:color w:val="2A2D35"/>
                <w:kern w:val="0"/>
                <w:sz w:val="18"/>
                <w:szCs w:val="18"/>
              </w:rPr>
              <w:t>CI</w:t>
            </w:r>
            <w:r>
              <w:rPr>
                <w:rFonts w:ascii="Times New Roman" w:hAnsi="Times New Roman" w:hint="eastAsia"/>
                <w:color w:val="2A2D35"/>
                <w:kern w:val="0"/>
                <w:sz w:val="18"/>
                <w:szCs w:val="18"/>
              </w:rPr>
              <w:t>）</w:t>
            </w:r>
          </w:p>
        </w:tc>
        <w:tc>
          <w:tcPr>
            <w:tcW w:w="1899" w:type="dxa"/>
            <w:shd w:val="clear" w:color="auto" w:fill="auto"/>
          </w:tcPr>
          <w:p w:rsidR="00140BE1" w:rsidRPr="005D3DB4" w:rsidRDefault="00140BE1" w:rsidP="00140BE1">
            <w:pPr>
              <w:rPr>
                <w:rFonts w:ascii="Times New Roman" w:hAnsi="Times New Roman"/>
                <w:b/>
                <w:szCs w:val="21"/>
              </w:rPr>
            </w:pPr>
            <w:hyperlink r:id="rId11" w:history="1">
              <w:r w:rsidRPr="005D3DB4">
                <w:rPr>
                  <w:rFonts w:ascii="Times New Roman" w:hAnsi="Times New Roman"/>
                  <w:color w:val="2A2D35"/>
                  <w:kern w:val="0"/>
                  <w:sz w:val="18"/>
                  <w:szCs w:val="18"/>
                </w:rPr>
                <w:t>Combustion adjustment test of circulating fluidized bed boiler</w:t>
              </w:r>
            </w:hyperlink>
            <w:r w:rsidRPr="005D3DB4">
              <w:rPr>
                <w:rFonts w:ascii="Times New Roman" w:hAnsi="Times New Roman"/>
                <w:color w:val="2A2D35"/>
                <w:kern w:val="0"/>
                <w:sz w:val="18"/>
                <w:szCs w:val="18"/>
              </w:rPr>
              <w:t>.</w:t>
            </w:r>
          </w:p>
        </w:tc>
        <w:tc>
          <w:tcPr>
            <w:tcW w:w="1134"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color w:val="2A2D35"/>
                <w:kern w:val="0"/>
                <w:sz w:val="18"/>
                <w:szCs w:val="18"/>
              </w:rPr>
              <w:t>APPLIED THERMAL ENGINEERING </w:t>
            </w:r>
          </w:p>
        </w:tc>
        <w:tc>
          <w:tcPr>
            <w:tcW w:w="1559"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color w:val="2A2D35"/>
                <w:kern w:val="0"/>
                <w:sz w:val="18"/>
                <w:szCs w:val="18"/>
              </w:rPr>
              <w:t>2017, 124: 1505-1511</w:t>
            </w:r>
          </w:p>
        </w:tc>
        <w:tc>
          <w:tcPr>
            <w:tcW w:w="992" w:type="dxa"/>
            <w:shd w:val="clear" w:color="auto" w:fill="auto"/>
          </w:tcPr>
          <w:p w:rsidR="00140BE1" w:rsidRPr="00ED651B" w:rsidRDefault="00140BE1" w:rsidP="00140BE1">
            <w:pPr>
              <w:rPr>
                <w:rFonts w:ascii="Times New Roman" w:hAnsi="Times New Roman"/>
                <w:color w:val="2A2D35"/>
                <w:kern w:val="0"/>
                <w:sz w:val="18"/>
                <w:szCs w:val="18"/>
              </w:rPr>
            </w:pPr>
            <w:r w:rsidRPr="00ED651B">
              <w:rPr>
                <w:rFonts w:ascii="Times New Roman" w:hAnsi="Times New Roman" w:hint="eastAsia"/>
                <w:color w:val="2A2D35"/>
                <w:kern w:val="0"/>
                <w:sz w:val="18"/>
                <w:szCs w:val="18"/>
              </w:rPr>
              <w:t>2</w:t>
            </w:r>
            <w:r w:rsidRPr="00ED651B">
              <w:rPr>
                <w:rFonts w:ascii="Times New Roman" w:hAnsi="Times New Roman"/>
                <w:color w:val="2A2D35"/>
                <w:kern w:val="0"/>
                <w:sz w:val="18"/>
                <w:szCs w:val="18"/>
              </w:rPr>
              <w:t>017</w:t>
            </w:r>
          </w:p>
        </w:tc>
        <w:tc>
          <w:tcPr>
            <w:tcW w:w="851"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color w:val="2A2D35"/>
                <w:kern w:val="0"/>
                <w:sz w:val="18"/>
                <w:szCs w:val="18"/>
              </w:rPr>
              <w:t> </w:t>
            </w:r>
            <w:hyperlink r:id="rId12" w:tooltip="查找此作者的更多记录" w:history="1">
              <w:r w:rsidRPr="005D3DB4">
                <w:rPr>
                  <w:rFonts w:ascii="Times New Roman" w:hAnsi="Times New Roman"/>
                  <w:color w:val="2A2D35"/>
                  <w:kern w:val="0"/>
                  <w:sz w:val="18"/>
                  <w:szCs w:val="18"/>
                </w:rPr>
                <w:t>Zhang, SS</w:t>
              </w:r>
            </w:hyperlink>
          </w:p>
        </w:tc>
        <w:tc>
          <w:tcPr>
            <w:tcW w:w="924"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color w:val="2A2D35"/>
                <w:kern w:val="0"/>
                <w:sz w:val="18"/>
                <w:szCs w:val="18"/>
              </w:rPr>
              <w:t>Qi, GL</w:t>
            </w:r>
          </w:p>
        </w:tc>
        <w:tc>
          <w:tcPr>
            <w:tcW w:w="1167" w:type="dxa"/>
            <w:shd w:val="clear" w:color="auto" w:fill="auto"/>
          </w:tcPr>
          <w:p w:rsidR="00140BE1" w:rsidRPr="005D3DB4" w:rsidRDefault="00140BE1" w:rsidP="00140BE1">
            <w:pPr>
              <w:rPr>
                <w:rFonts w:ascii="Times New Roman" w:hAnsi="Times New Roman"/>
                <w:b/>
                <w:szCs w:val="21"/>
              </w:rPr>
            </w:pPr>
            <w:hyperlink r:id="rId13" w:tooltip="查找此作者的更多记录" w:history="1">
              <w:r w:rsidRPr="005D3DB4">
                <w:rPr>
                  <w:rFonts w:ascii="Times New Roman" w:hAnsi="Times New Roman"/>
                  <w:color w:val="2A2D35"/>
                  <w:kern w:val="0"/>
                  <w:sz w:val="18"/>
                  <w:szCs w:val="18"/>
                </w:rPr>
                <w:t>Qi, GL</w:t>
              </w:r>
            </w:hyperlink>
            <w:r w:rsidRPr="005D3DB4">
              <w:rPr>
                <w:rFonts w:ascii="Times New Roman" w:hAnsi="Times New Roman"/>
                <w:color w:val="2A2D35"/>
                <w:kern w:val="0"/>
                <w:sz w:val="18"/>
                <w:szCs w:val="18"/>
              </w:rPr>
              <w:t> ; </w:t>
            </w:r>
            <w:hyperlink r:id="rId14" w:tooltip="查找此作者的更多记录" w:history="1">
              <w:r w:rsidRPr="005D3DB4">
                <w:rPr>
                  <w:rFonts w:ascii="Times New Roman" w:hAnsi="Times New Roman"/>
                  <w:color w:val="2A2D35"/>
                  <w:kern w:val="0"/>
                  <w:sz w:val="18"/>
                  <w:szCs w:val="18"/>
                </w:rPr>
                <w:t>Zhang, SS</w:t>
              </w:r>
            </w:hyperlink>
            <w:r w:rsidRPr="005D3DB4">
              <w:rPr>
                <w:rFonts w:ascii="Times New Roman" w:hAnsi="Times New Roman"/>
                <w:color w:val="2A2D35"/>
                <w:kern w:val="0"/>
                <w:sz w:val="18"/>
                <w:szCs w:val="18"/>
              </w:rPr>
              <w:t>; </w:t>
            </w:r>
            <w:hyperlink r:id="rId15" w:tooltip="查找此作者的更多记录" w:history="1">
              <w:r w:rsidRPr="005D3DB4">
                <w:rPr>
                  <w:rFonts w:ascii="Times New Roman" w:hAnsi="Times New Roman"/>
                  <w:color w:val="2A2D35"/>
                  <w:kern w:val="0"/>
                  <w:sz w:val="18"/>
                  <w:szCs w:val="18"/>
                </w:rPr>
                <w:t>Liu, XM</w:t>
              </w:r>
            </w:hyperlink>
            <w:r w:rsidRPr="005D3DB4">
              <w:rPr>
                <w:rFonts w:ascii="Times New Roman" w:hAnsi="Times New Roman"/>
                <w:color w:val="2A2D35"/>
                <w:kern w:val="0"/>
                <w:sz w:val="18"/>
                <w:szCs w:val="18"/>
              </w:rPr>
              <w:t>; </w:t>
            </w:r>
            <w:hyperlink r:id="rId16" w:tooltip="查找此作者的更多记录" w:history="1">
              <w:r w:rsidRPr="005D3DB4">
                <w:rPr>
                  <w:rFonts w:ascii="Times New Roman" w:hAnsi="Times New Roman"/>
                  <w:color w:val="2A2D35"/>
                  <w:kern w:val="0"/>
                  <w:sz w:val="18"/>
                  <w:szCs w:val="18"/>
                </w:rPr>
                <w:t>Guan, J</w:t>
              </w:r>
            </w:hyperlink>
            <w:r w:rsidRPr="005D3DB4">
              <w:rPr>
                <w:rFonts w:ascii="Times New Roman" w:hAnsi="Times New Roman"/>
                <w:color w:val="2A2D35"/>
                <w:kern w:val="0"/>
                <w:sz w:val="18"/>
                <w:szCs w:val="18"/>
              </w:rPr>
              <w:t>; </w:t>
            </w:r>
            <w:hyperlink r:id="rId17" w:tooltip="查找此作者的更多记录" w:history="1">
              <w:r w:rsidRPr="005D3DB4">
                <w:rPr>
                  <w:rFonts w:ascii="Times New Roman" w:hAnsi="Times New Roman"/>
                  <w:color w:val="2A2D35"/>
                  <w:kern w:val="0"/>
                  <w:sz w:val="18"/>
                  <w:szCs w:val="18"/>
                </w:rPr>
                <w:t>Chang, YQ</w:t>
              </w:r>
            </w:hyperlink>
            <w:r w:rsidRPr="005D3DB4">
              <w:rPr>
                <w:rFonts w:ascii="Times New Roman" w:hAnsi="Times New Roman"/>
                <w:color w:val="2A2D35"/>
                <w:kern w:val="0"/>
                <w:sz w:val="18"/>
                <w:szCs w:val="18"/>
              </w:rPr>
              <w:t>; </w:t>
            </w:r>
            <w:hyperlink r:id="rId18" w:tooltip="查找此作者的更多记录" w:history="1">
              <w:r w:rsidRPr="005D3DB4">
                <w:rPr>
                  <w:rFonts w:ascii="Times New Roman" w:hAnsi="Times New Roman"/>
                  <w:color w:val="2A2D35"/>
                  <w:kern w:val="0"/>
                  <w:sz w:val="18"/>
                  <w:szCs w:val="18"/>
                </w:rPr>
                <w:t>Wang, ZW</w:t>
              </w:r>
            </w:hyperlink>
          </w:p>
        </w:tc>
      </w:tr>
      <w:tr w:rsidR="00140BE1" w:rsidRPr="005D3DB4" w:rsidTr="005D3DB4">
        <w:tc>
          <w:tcPr>
            <w:tcW w:w="521" w:type="dxa"/>
            <w:shd w:val="clear" w:color="auto" w:fill="auto"/>
          </w:tcPr>
          <w:p w:rsidR="00140BE1" w:rsidRPr="00D60FE9" w:rsidRDefault="00140BE1" w:rsidP="00140BE1">
            <w:pPr>
              <w:spacing w:line="300" w:lineRule="auto"/>
              <w:jc w:val="center"/>
              <w:rPr>
                <w:rFonts w:ascii="Times New Roman" w:hAnsi="Times New Roman"/>
                <w:sz w:val="18"/>
                <w:szCs w:val="18"/>
              </w:rPr>
            </w:pPr>
            <w:r w:rsidRPr="00D60FE9">
              <w:rPr>
                <w:rFonts w:ascii="Times New Roman" w:hAnsi="Times New Roman"/>
                <w:sz w:val="18"/>
                <w:szCs w:val="18"/>
              </w:rPr>
              <w:t>1</w:t>
            </w:r>
            <w:r w:rsidR="002F583F">
              <w:rPr>
                <w:rFonts w:ascii="Times New Roman" w:hAnsi="Times New Roman"/>
                <w:sz w:val="18"/>
                <w:szCs w:val="18"/>
              </w:rPr>
              <w:t>6</w:t>
            </w:r>
          </w:p>
        </w:tc>
        <w:tc>
          <w:tcPr>
            <w:tcW w:w="807" w:type="dxa"/>
            <w:shd w:val="clear" w:color="auto" w:fill="auto"/>
          </w:tcPr>
          <w:p w:rsidR="00140BE1" w:rsidRPr="00ED651B" w:rsidRDefault="00140BE1" w:rsidP="00140BE1">
            <w:pPr>
              <w:rPr>
                <w:rFonts w:ascii="Times New Roman" w:hAnsi="Times New Roman"/>
                <w:color w:val="2A2D35"/>
                <w:kern w:val="0"/>
                <w:sz w:val="18"/>
                <w:szCs w:val="18"/>
              </w:rPr>
            </w:pPr>
            <w:r w:rsidRPr="00ED651B">
              <w:rPr>
                <w:rFonts w:ascii="Times New Roman" w:hAnsi="Times New Roman" w:hint="eastAsia"/>
                <w:color w:val="2A2D35"/>
                <w:kern w:val="0"/>
                <w:sz w:val="18"/>
                <w:szCs w:val="18"/>
              </w:rPr>
              <w:t>论文（</w:t>
            </w:r>
            <w:r w:rsidRPr="00ED651B">
              <w:rPr>
                <w:rFonts w:ascii="Times New Roman" w:hAnsi="Times New Roman" w:hint="eastAsia"/>
                <w:color w:val="2A2D35"/>
                <w:kern w:val="0"/>
                <w:sz w:val="18"/>
                <w:szCs w:val="18"/>
              </w:rPr>
              <w:t>S</w:t>
            </w:r>
            <w:r w:rsidRPr="00ED651B">
              <w:rPr>
                <w:rFonts w:ascii="Times New Roman" w:hAnsi="Times New Roman"/>
                <w:color w:val="2A2D35"/>
                <w:kern w:val="0"/>
                <w:sz w:val="18"/>
                <w:szCs w:val="18"/>
              </w:rPr>
              <w:t>CI</w:t>
            </w:r>
            <w:r w:rsidRPr="00ED651B">
              <w:rPr>
                <w:rFonts w:ascii="Times New Roman" w:hAnsi="Times New Roman" w:hint="eastAsia"/>
                <w:color w:val="2A2D35"/>
                <w:kern w:val="0"/>
                <w:sz w:val="18"/>
                <w:szCs w:val="18"/>
              </w:rPr>
              <w:t>）</w:t>
            </w:r>
          </w:p>
        </w:tc>
        <w:tc>
          <w:tcPr>
            <w:tcW w:w="1899" w:type="dxa"/>
            <w:shd w:val="clear" w:color="auto" w:fill="auto"/>
          </w:tcPr>
          <w:p w:rsidR="00140BE1" w:rsidRPr="00ED651B" w:rsidRDefault="00140BE1" w:rsidP="00140BE1">
            <w:pPr>
              <w:rPr>
                <w:rFonts w:ascii="Times New Roman" w:hAnsi="Times New Roman"/>
                <w:color w:val="2A2D35"/>
                <w:kern w:val="0"/>
                <w:sz w:val="18"/>
                <w:szCs w:val="18"/>
              </w:rPr>
            </w:pPr>
            <w:hyperlink r:id="rId19" w:history="1">
              <w:r w:rsidRPr="005D3DB4">
                <w:rPr>
                  <w:rFonts w:ascii="Times New Roman" w:hAnsi="Times New Roman"/>
                  <w:color w:val="2A2D35"/>
                  <w:kern w:val="0"/>
                  <w:sz w:val="18"/>
                  <w:szCs w:val="18"/>
                </w:rPr>
                <w:t>COMBUSTION ADJUSTMENT AND OPERATION OPTIMIZTION OF A 240 T/H CFB BOILER</w:t>
              </w:r>
            </w:hyperlink>
          </w:p>
        </w:tc>
        <w:tc>
          <w:tcPr>
            <w:tcW w:w="1134" w:type="dxa"/>
            <w:shd w:val="clear" w:color="auto" w:fill="auto"/>
          </w:tcPr>
          <w:p w:rsidR="00140BE1" w:rsidRPr="00ED651B" w:rsidRDefault="00140BE1" w:rsidP="00140BE1">
            <w:pPr>
              <w:rPr>
                <w:rFonts w:ascii="Times New Roman" w:hAnsi="Times New Roman"/>
                <w:color w:val="2A2D35"/>
                <w:kern w:val="0"/>
                <w:sz w:val="18"/>
                <w:szCs w:val="18"/>
              </w:rPr>
            </w:pPr>
            <w:r w:rsidRPr="00ED651B">
              <w:rPr>
                <w:rFonts w:ascii="Times New Roman" w:hAnsi="Times New Roman"/>
                <w:color w:val="2A2D35"/>
                <w:kern w:val="0"/>
                <w:sz w:val="18"/>
                <w:szCs w:val="18"/>
              </w:rPr>
              <w:t>Thermal Science Journal</w:t>
            </w:r>
          </w:p>
        </w:tc>
        <w:tc>
          <w:tcPr>
            <w:tcW w:w="1559" w:type="dxa"/>
            <w:shd w:val="clear" w:color="auto" w:fill="auto"/>
          </w:tcPr>
          <w:p w:rsidR="00140BE1" w:rsidRPr="00ED651B" w:rsidRDefault="00140BE1" w:rsidP="00140BE1">
            <w:pPr>
              <w:rPr>
                <w:rFonts w:ascii="Times New Roman" w:hAnsi="Times New Roman"/>
                <w:color w:val="2A2D35"/>
                <w:kern w:val="0"/>
                <w:sz w:val="18"/>
                <w:szCs w:val="18"/>
              </w:rPr>
            </w:pPr>
            <w:r w:rsidRPr="00ED651B">
              <w:rPr>
                <w:rFonts w:ascii="Times New Roman" w:hAnsi="Times New Roman"/>
                <w:color w:val="2A2D35"/>
                <w:kern w:val="0"/>
                <w:sz w:val="18"/>
                <w:szCs w:val="18"/>
              </w:rPr>
              <w:t>2020</w:t>
            </w:r>
            <w:r w:rsidRPr="00ED651B">
              <w:rPr>
                <w:rFonts w:ascii="Times New Roman" w:hAnsi="Times New Roman" w:hint="eastAsia"/>
                <w:color w:val="2A2D35"/>
                <w:kern w:val="0"/>
                <w:sz w:val="18"/>
                <w:szCs w:val="18"/>
              </w:rPr>
              <w:t>,</w:t>
            </w:r>
            <w:r w:rsidRPr="00ED651B">
              <w:rPr>
                <w:rFonts w:ascii="Times New Roman" w:hAnsi="Times New Roman"/>
                <w:color w:val="2A2D35"/>
                <w:kern w:val="0"/>
                <w:sz w:val="18"/>
                <w:szCs w:val="18"/>
              </w:rPr>
              <w:t xml:space="preserve"> 24(5)</w:t>
            </w:r>
            <w:r w:rsidRPr="00ED651B">
              <w:rPr>
                <w:rFonts w:ascii="Times New Roman" w:hAnsi="Times New Roman" w:hint="eastAsia"/>
                <w:color w:val="2A2D35"/>
                <w:kern w:val="0"/>
                <w:sz w:val="18"/>
                <w:szCs w:val="18"/>
              </w:rPr>
              <w:t>:</w:t>
            </w:r>
            <w:r w:rsidRPr="00ED651B">
              <w:rPr>
                <w:rFonts w:ascii="Times New Roman" w:hAnsi="Times New Roman"/>
                <w:color w:val="2A2D35"/>
                <w:kern w:val="0"/>
                <w:sz w:val="18"/>
                <w:szCs w:val="18"/>
              </w:rPr>
              <w:t xml:space="preserve"> 2689 - 2698</w:t>
            </w:r>
          </w:p>
        </w:tc>
        <w:tc>
          <w:tcPr>
            <w:tcW w:w="992" w:type="dxa"/>
            <w:shd w:val="clear" w:color="auto" w:fill="auto"/>
          </w:tcPr>
          <w:p w:rsidR="00140BE1" w:rsidRPr="00ED651B" w:rsidRDefault="00140BE1" w:rsidP="00140BE1">
            <w:pPr>
              <w:rPr>
                <w:rFonts w:ascii="Times New Roman" w:hAnsi="Times New Roman"/>
                <w:color w:val="2A2D35"/>
                <w:kern w:val="0"/>
                <w:sz w:val="18"/>
                <w:szCs w:val="18"/>
              </w:rPr>
            </w:pPr>
            <w:r>
              <w:rPr>
                <w:rFonts w:ascii="Times New Roman" w:hAnsi="Times New Roman" w:hint="eastAsia"/>
                <w:color w:val="2A2D35"/>
                <w:kern w:val="0"/>
                <w:sz w:val="18"/>
                <w:szCs w:val="18"/>
              </w:rPr>
              <w:t>2</w:t>
            </w:r>
            <w:r>
              <w:rPr>
                <w:rFonts w:ascii="Times New Roman" w:hAnsi="Times New Roman"/>
                <w:color w:val="2A2D35"/>
                <w:kern w:val="0"/>
                <w:sz w:val="18"/>
                <w:szCs w:val="18"/>
              </w:rPr>
              <w:t>020</w:t>
            </w:r>
          </w:p>
        </w:tc>
        <w:tc>
          <w:tcPr>
            <w:tcW w:w="851" w:type="dxa"/>
            <w:shd w:val="clear" w:color="auto" w:fill="auto"/>
          </w:tcPr>
          <w:p w:rsidR="00140BE1" w:rsidRPr="00ED651B" w:rsidRDefault="00140BE1" w:rsidP="00140BE1">
            <w:pPr>
              <w:rPr>
                <w:rFonts w:ascii="Times New Roman" w:hAnsi="Times New Roman"/>
                <w:color w:val="2A2D35"/>
                <w:kern w:val="0"/>
                <w:sz w:val="18"/>
                <w:szCs w:val="18"/>
              </w:rPr>
            </w:pPr>
            <w:r w:rsidRPr="005D3DB4">
              <w:rPr>
                <w:rFonts w:ascii="Times New Roman" w:hAnsi="Times New Roman"/>
                <w:color w:val="2A2D35"/>
                <w:kern w:val="0"/>
                <w:sz w:val="18"/>
                <w:szCs w:val="18"/>
              </w:rPr>
              <w:t>Qi, GL</w:t>
            </w:r>
          </w:p>
        </w:tc>
        <w:tc>
          <w:tcPr>
            <w:tcW w:w="924" w:type="dxa"/>
            <w:shd w:val="clear" w:color="auto" w:fill="auto"/>
          </w:tcPr>
          <w:p w:rsidR="00140BE1" w:rsidRPr="00ED651B" w:rsidRDefault="00140BE1" w:rsidP="00140BE1">
            <w:pPr>
              <w:rPr>
                <w:rFonts w:ascii="Times New Roman" w:hAnsi="Times New Roman"/>
                <w:color w:val="2A2D35"/>
                <w:kern w:val="0"/>
                <w:sz w:val="18"/>
                <w:szCs w:val="18"/>
              </w:rPr>
            </w:pPr>
            <w:hyperlink r:id="rId20" w:tooltip="查找此作者的更多记录" w:history="1">
              <w:r w:rsidRPr="005D3DB4">
                <w:rPr>
                  <w:rFonts w:ascii="Times New Roman" w:hAnsi="Times New Roman"/>
                  <w:color w:val="2A2D35"/>
                  <w:kern w:val="0"/>
                  <w:sz w:val="18"/>
                  <w:szCs w:val="18"/>
                </w:rPr>
                <w:t>Liu, XM</w:t>
              </w:r>
            </w:hyperlink>
          </w:p>
        </w:tc>
        <w:tc>
          <w:tcPr>
            <w:tcW w:w="1167" w:type="dxa"/>
            <w:shd w:val="clear" w:color="auto" w:fill="auto"/>
          </w:tcPr>
          <w:p w:rsidR="00140BE1" w:rsidRPr="00ED651B" w:rsidRDefault="00140BE1" w:rsidP="00140BE1">
            <w:pPr>
              <w:rPr>
                <w:rFonts w:ascii="Times New Roman" w:hAnsi="Times New Roman"/>
                <w:color w:val="2A2D35"/>
                <w:kern w:val="0"/>
                <w:sz w:val="18"/>
                <w:szCs w:val="18"/>
              </w:rPr>
            </w:pPr>
            <w:hyperlink r:id="rId21" w:tooltip="查找此作者的更多记录" w:history="1">
              <w:r w:rsidRPr="00ED651B">
                <w:rPr>
                  <w:rFonts w:ascii="Times New Roman" w:hAnsi="Times New Roman"/>
                  <w:color w:val="2A2D35"/>
                  <w:kern w:val="0"/>
                  <w:sz w:val="18"/>
                  <w:szCs w:val="18"/>
                </w:rPr>
                <w:t>Liu, XM</w:t>
              </w:r>
            </w:hyperlink>
            <w:r w:rsidRPr="00ED651B">
              <w:rPr>
                <w:rFonts w:ascii="Times New Roman" w:hAnsi="Times New Roman"/>
                <w:color w:val="2A2D35"/>
                <w:kern w:val="0"/>
                <w:sz w:val="18"/>
                <w:szCs w:val="18"/>
              </w:rPr>
              <w:t xml:space="preserve">; </w:t>
            </w:r>
            <w:hyperlink r:id="rId22" w:history="1">
              <w:r w:rsidRPr="00ED651B">
                <w:rPr>
                  <w:rFonts w:ascii="Times New Roman" w:hAnsi="Times New Roman"/>
                  <w:color w:val="2A2D35"/>
                  <w:kern w:val="0"/>
                  <w:sz w:val="18"/>
                  <w:szCs w:val="18"/>
                </w:rPr>
                <w:t>Zhang</w:t>
              </w:r>
            </w:hyperlink>
            <w:r w:rsidRPr="00ED651B">
              <w:rPr>
                <w:rFonts w:ascii="Times New Roman" w:hAnsi="Times New Roman"/>
                <w:color w:val="2A2D35"/>
                <w:kern w:val="0"/>
                <w:sz w:val="18"/>
                <w:szCs w:val="18"/>
              </w:rPr>
              <w:t xml:space="preserve"> SS; Chang YQ; Wang ZW; Qi GL</w:t>
            </w:r>
          </w:p>
        </w:tc>
      </w:tr>
      <w:tr w:rsidR="00140BE1" w:rsidRPr="005D3DB4" w:rsidTr="005D3DB4">
        <w:tc>
          <w:tcPr>
            <w:tcW w:w="521" w:type="dxa"/>
            <w:shd w:val="clear" w:color="auto" w:fill="auto"/>
          </w:tcPr>
          <w:p w:rsidR="00140BE1" w:rsidRPr="00D60FE9" w:rsidRDefault="00140BE1" w:rsidP="00140BE1">
            <w:pPr>
              <w:spacing w:line="300" w:lineRule="auto"/>
              <w:jc w:val="center"/>
              <w:rPr>
                <w:rFonts w:ascii="Times New Roman" w:hAnsi="Times New Roman"/>
                <w:sz w:val="18"/>
                <w:szCs w:val="18"/>
              </w:rPr>
            </w:pPr>
            <w:r w:rsidRPr="00D60FE9">
              <w:rPr>
                <w:rFonts w:ascii="Times New Roman" w:hAnsi="Times New Roman"/>
                <w:sz w:val="18"/>
                <w:szCs w:val="18"/>
              </w:rPr>
              <w:t>1</w:t>
            </w:r>
            <w:r w:rsidR="002F583F">
              <w:rPr>
                <w:rFonts w:ascii="Times New Roman" w:hAnsi="Times New Roman"/>
                <w:sz w:val="18"/>
                <w:szCs w:val="18"/>
              </w:rPr>
              <w:t>7</w:t>
            </w:r>
          </w:p>
        </w:tc>
        <w:tc>
          <w:tcPr>
            <w:tcW w:w="807" w:type="dxa"/>
            <w:shd w:val="clear" w:color="auto" w:fill="auto"/>
          </w:tcPr>
          <w:p w:rsidR="00140BE1" w:rsidRPr="005D3DB4" w:rsidRDefault="00140BE1" w:rsidP="00140BE1">
            <w:pPr>
              <w:rPr>
                <w:rFonts w:ascii="Times New Roman" w:hAnsi="Times New Roman"/>
                <w:b/>
                <w:szCs w:val="21"/>
              </w:rPr>
            </w:pPr>
            <w:r w:rsidRPr="00ED651B">
              <w:rPr>
                <w:rFonts w:ascii="Times New Roman" w:hAnsi="Times New Roman" w:hint="eastAsia"/>
                <w:color w:val="2A2D35"/>
                <w:kern w:val="0"/>
                <w:sz w:val="18"/>
                <w:szCs w:val="18"/>
              </w:rPr>
              <w:t>论文（</w:t>
            </w:r>
            <w:r w:rsidRPr="00ED651B">
              <w:rPr>
                <w:rFonts w:ascii="Times New Roman" w:hAnsi="Times New Roman" w:hint="eastAsia"/>
                <w:color w:val="2A2D35"/>
                <w:kern w:val="0"/>
                <w:sz w:val="18"/>
                <w:szCs w:val="18"/>
              </w:rPr>
              <w:t>S</w:t>
            </w:r>
            <w:r w:rsidRPr="00ED651B">
              <w:rPr>
                <w:rFonts w:ascii="Times New Roman" w:hAnsi="Times New Roman"/>
                <w:color w:val="2A2D35"/>
                <w:kern w:val="0"/>
                <w:sz w:val="18"/>
                <w:szCs w:val="18"/>
              </w:rPr>
              <w:t>CI</w:t>
            </w:r>
            <w:r w:rsidRPr="00ED651B">
              <w:rPr>
                <w:rFonts w:ascii="Times New Roman" w:hAnsi="Times New Roman" w:hint="eastAsia"/>
                <w:color w:val="2A2D35"/>
                <w:kern w:val="0"/>
                <w:sz w:val="18"/>
                <w:szCs w:val="18"/>
              </w:rPr>
              <w:t>）</w:t>
            </w:r>
          </w:p>
        </w:tc>
        <w:tc>
          <w:tcPr>
            <w:tcW w:w="1899" w:type="dxa"/>
            <w:shd w:val="clear" w:color="auto" w:fill="auto"/>
          </w:tcPr>
          <w:p w:rsidR="00140BE1" w:rsidRPr="005D3DB4" w:rsidRDefault="00140BE1" w:rsidP="00140BE1">
            <w:pPr>
              <w:rPr>
                <w:rFonts w:ascii="Times New Roman" w:hAnsi="Times New Roman"/>
                <w:b/>
                <w:szCs w:val="21"/>
              </w:rPr>
            </w:pPr>
            <w:r w:rsidRPr="00F05B12">
              <w:rPr>
                <w:rFonts w:ascii="Times New Roman" w:hAnsi="Times New Roman"/>
                <w:color w:val="2A2D35"/>
                <w:kern w:val="0"/>
                <w:sz w:val="18"/>
                <w:szCs w:val="18"/>
              </w:rPr>
              <w:t>Numerical simulation of flow behavior of topped gas-particles jet in a bubbling fluidized bed</w:t>
            </w:r>
          </w:p>
        </w:tc>
        <w:tc>
          <w:tcPr>
            <w:tcW w:w="1134" w:type="dxa"/>
            <w:shd w:val="clear" w:color="auto" w:fill="auto"/>
          </w:tcPr>
          <w:p w:rsidR="00140BE1" w:rsidRPr="005D3DB4" w:rsidRDefault="00140BE1" w:rsidP="00140BE1">
            <w:pPr>
              <w:rPr>
                <w:rFonts w:ascii="Times New Roman" w:hAnsi="Times New Roman"/>
                <w:b/>
                <w:szCs w:val="21"/>
              </w:rPr>
            </w:pPr>
            <w:r w:rsidRPr="00FD783C">
              <w:rPr>
                <w:rFonts w:ascii="Times New Roman" w:hAnsi="Times New Roman"/>
                <w:color w:val="2A2D35"/>
                <w:kern w:val="0"/>
                <w:sz w:val="18"/>
                <w:szCs w:val="18"/>
              </w:rPr>
              <w:t>POWDER TECHNOLOGY</w:t>
            </w:r>
          </w:p>
        </w:tc>
        <w:tc>
          <w:tcPr>
            <w:tcW w:w="1559" w:type="dxa"/>
            <w:shd w:val="clear" w:color="auto" w:fill="auto"/>
          </w:tcPr>
          <w:p w:rsidR="00140BE1" w:rsidRPr="005D3DB4" w:rsidRDefault="00140BE1" w:rsidP="00140BE1">
            <w:pPr>
              <w:rPr>
                <w:rFonts w:ascii="Times New Roman" w:hAnsi="Times New Roman"/>
                <w:b/>
                <w:szCs w:val="21"/>
              </w:rPr>
            </w:pPr>
            <w:r w:rsidRPr="001C585B">
              <w:rPr>
                <w:rFonts w:ascii="Times New Roman" w:hAnsi="Times New Roman"/>
                <w:color w:val="2A2D35"/>
                <w:kern w:val="0"/>
                <w:sz w:val="18"/>
                <w:szCs w:val="18"/>
              </w:rPr>
              <w:t>2019, 348(51-64)</w:t>
            </w:r>
          </w:p>
        </w:tc>
        <w:tc>
          <w:tcPr>
            <w:tcW w:w="992" w:type="dxa"/>
            <w:shd w:val="clear" w:color="auto" w:fill="auto"/>
          </w:tcPr>
          <w:p w:rsidR="00140BE1" w:rsidRPr="005D3DB4" w:rsidRDefault="00140BE1" w:rsidP="00140BE1">
            <w:pPr>
              <w:rPr>
                <w:rFonts w:ascii="Times New Roman" w:hAnsi="Times New Roman"/>
                <w:b/>
                <w:szCs w:val="21"/>
              </w:rPr>
            </w:pPr>
            <w:r w:rsidRPr="001C585B">
              <w:rPr>
                <w:rFonts w:ascii="Times New Roman" w:hAnsi="Times New Roman" w:hint="eastAsia"/>
                <w:color w:val="2A2D35"/>
                <w:kern w:val="0"/>
                <w:sz w:val="18"/>
                <w:szCs w:val="18"/>
              </w:rPr>
              <w:t>2</w:t>
            </w:r>
            <w:r w:rsidRPr="001C585B">
              <w:rPr>
                <w:rFonts w:ascii="Times New Roman" w:hAnsi="Times New Roman"/>
                <w:color w:val="2A2D35"/>
                <w:kern w:val="0"/>
                <w:sz w:val="18"/>
                <w:szCs w:val="18"/>
              </w:rPr>
              <w:t>019</w:t>
            </w:r>
          </w:p>
        </w:tc>
        <w:tc>
          <w:tcPr>
            <w:tcW w:w="851" w:type="dxa"/>
            <w:shd w:val="clear" w:color="auto" w:fill="auto"/>
          </w:tcPr>
          <w:p w:rsidR="00140BE1" w:rsidRPr="005D3DB4" w:rsidRDefault="00140BE1" w:rsidP="00140BE1">
            <w:pPr>
              <w:rPr>
                <w:rFonts w:ascii="Times New Roman" w:hAnsi="Times New Roman"/>
                <w:b/>
                <w:szCs w:val="21"/>
              </w:rPr>
            </w:pPr>
            <w:r w:rsidRPr="005D3DB4">
              <w:rPr>
                <w:rFonts w:ascii="Times New Roman" w:hAnsi="Times New Roman"/>
                <w:color w:val="2A2D35"/>
                <w:kern w:val="0"/>
                <w:sz w:val="18"/>
                <w:szCs w:val="18"/>
              </w:rPr>
              <w:t>Qi, GL</w:t>
            </w:r>
            <w:r>
              <w:rPr>
                <w:rFonts w:ascii="Times New Roman" w:hAnsi="Times New Roman" w:hint="eastAsia"/>
                <w:color w:val="2A2D35"/>
                <w:kern w:val="0"/>
                <w:sz w:val="18"/>
                <w:szCs w:val="18"/>
              </w:rPr>
              <w:t>；</w:t>
            </w:r>
            <w:r>
              <w:rPr>
                <w:rFonts w:ascii="Times New Roman" w:hAnsi="Times New Roman" w:hint="eastAsia"/>
                <w:color w:val="2A2D35"/>
                <w:kern w:val="0"/>
                <w:sz w:val="18"/>
                <w:szCs w:val="18"/>
              </w:rPr>
              <w:t>Lu</w:t>
            </w:r>
            <w:r>
              <w:rPr>
                <w:rFonts w:ascii="Times New Roman" w:hAnsi="Times New Roman" w:hint="eastAsia"/>
                <w:color w:val="2A2D35"/>
                <w:kern w:val="0"/>
                <w:sz w:val="18"/>
                <w:szCs w:val="18"/>
              </w:rPr>
              <w:t>，</w:t>
            </w:r>
            <w:r>
              <w:rPr>
                <w:rFonts w:ascii="Times New Roman" w:hAnsi="Times New Roman" w:hint="eastAsia"/>
                <w:color w:val="2A2D35"/>
                <w:kern w:val="0"/>
                <w:sz w:val="18"/>
                <w:szCs w:val="18"/>
              </w:rPr>
              <w:t>H</w:t>
            </w:r>
            <w:r>
              <w:rPr>
                <w:rFonts w:ascii="Times New Roman" w:hAnsi="Times New Roman"/>
                <w:color w:val="2A2D35"/>
                <w:kern w:val="0"/>
                <w:sz w:val="18"/>
                <w:szCs w:val="18"/>
              </w:rPr>
              <w:t>L</w:t>
            </w:r>
          </w:p>
        </w:tc>
        <w:tc>
          <w:tcPr>
            <w:tcW w:w="924" w:type="dxa"/>
            <w:shd w:val="clear" w:color="auto" w:fill="auto"/>
          </w:tcPr>
          <w:p w:rsidR="00140BE1" w:rsidRPr="005D3DB4" w:rsidRDefault="00140BE1" w:rsidP="00140BE1">
            <w:pPr>
              <w:rPr>
                <w:rFonts w:ascii="Times New Roman" w:hAnsi="Times New Roman"/>
                <w:b/>
                <w:szCs w:val="21"/>
              </w:rPr>
            </w:pPr>
            <w:hyperlink r:id="rId23" w:tooltip="查找此作者的更多记录" w:history="1">
              <w:r w:rsidRPr="00C60562">
                <w:rPr>
                  <w:rFonts w:ascii="Times New Roman" w:hAnsi="Times New Roman"/>
                  <w:color w:val="2A2D35"/>
                  <w:kern w:val="0"/>
                  <w:sz w:val="18"/>
                  <w:szCs w:val="18"/>
                </w:rPr>
                <w:t>Wang, L</w:t>
              </w:r>
            </w:hyperlink>
          </w:p>
        </w:tc>
        <w:tc>
          <w:tcPr>
            <w:tcW w:w="1167" w:type="dxa"/>
            <w:shd w:val="clear" w:color="auto" w:fill="auto"/>
          </w:tcPr>
          <w:p w:rsidR="00140BE1" w:rsidRPr="005D3DB4" w:rsidRDefault="00140BE1" w:rsidP="00140BE1">
            <w:pPr>
              <w:rPr>
                <w:rFonts w:ascii="Times New Roman" w:hAnsi="Times New Roman"/>
                <w:b/>
                <w:szCs w:val="21"/>
              </w:rPr>
            </w:pPr>
            <w:hyperlink r:id="rId24" w:tooltip="查找此作者的更多记录" w:history="1">
              <w:r w:rsidRPr="001C585B">
                <w:rPr>
                  <w:rFonts w:ascii="Times New Roman" w:hAnsi="Times New Roman"/>
                  <w:color w:val="2A2D35"/>
                  <w:kern w:val="0"/>
                  <w:sz w:val="18"/>
                  <w:szCs w:val="18"/>
                </w:rPr>
                <w:t>Wang, L</w:t>
              </w:r>
            </w:hyperlink>
            <w:r w:rsidRPr="001C585B">
              <w:rPr>
                <w:rFonts w:ascii="Times New Roman" w:hAnsi="Times New Roman"/>
                <w:color w:val="2A2D35"/>
                <w:kern w:val="0"/>
                <w:sz w:val="18"/>
                <w:szCs w:val="18"/>
              </w:rPr>
              <w:t xml:space="preserve">; </w:t>
            </w:r>
            <w:hyperlink r:id="rId25" w:tooltip="查找此作者的更多记录" w:history="1">
              <w:r w:rsidRPr="001C585B">
                <w:rPr>
                  <w:rFonts w:ascii="Times New Roman" w:hAnsi="Times New Roman"/>
                  <w:color w:val="2A2D35"/>
                  <w:kern w:val="0"/>
                  <w:sz w:val="18"/>
                  <w:szCs w:val="18"/>
                </w:rPr>
                <w:t>Qi, GL</w:t>
              </w:r>
            </w:hyperlink>
            <w:r w:rsidRPr="001C585B">
              <w:rPr>
                <w:rFonts w:ascii="Times New Roman" w:hAnsi="Times New Roman"/>
                <w:color w:val="2A2D35"/>
                <w:kern w:val="0"/>
                <w:sz w:val="18"/>
                <w:szCs w:val="18"/>
              </w:rPr>
              <w:t>;  </w:t>
            </w:r>
            <w:hyperlink r:id="rId26" w:tooltip="查找此作者的更多记录" w:history="1">
              <w:r w:rsidRPr="001C585B">
                <w:rPr>
                  <w:rFonts w:ascii="Times New Roman" w:hAnsi="Times New Roman"/>
                  <w:color w:val="2A2D35"/>
                  <w:kern w:val="0"/>
                  <w:sz w:val="18"/>
                  <w:szCs w:val="18"/>
                </w:rPr>
                <w:t>Li, ZJ</w:t>
              </w:r>
            </w:hyperlink>
            <w:r w:rsidRPr="001C585B">
              <w:rPr>
                <w:rFonts w:ascii="Times New Roman" w:hAnsi="Times New Roman"/>
                <w:color w:val="2A2D35"/>
                <w:kern w:val="0"/>
                <w:sz w:val="18"/>
                <w:szCs w:val="18"/>
              </w:rPr>
              <w:t xml:space="preserve">; </w:t>
            </w:r>
            <w:hyperlink r:id="rId27" w:tooltip="查找此作者的更多记录" w:history="1">
              <w:r w:rsidRPr="001C585B">
                <w:rPr>
                  <w:rFonts w:ascii="Times New Roman" w:hAnsi="Times New Roman"/>
                  <w:color w:val="2A2D35"/>
                  <w:kern w:val="0"/>
                  <w:sz w:val="18"/>
                  <w:szCs w:val="18"/>
                </w:rPr>
                <w:t>Zhang, SS</w:t>
              </w:r>
            </w:hyperlink>
            <w:r w:rsidRPr="001C585B">
              <w:rPr>
                <w:rFonts w:ascii="Times New Roman" w:hAnsi="Times New Roman"/>
                <w:color w:val="2A2D35"/>
                <w:kern w:val="0"/>
                <w:sz w:val="18"/>
                <w:szCs w:val="18"/>
              </w:rPr>
              <w:t xml:space="preserve">; </w:t>
            </w:r>
            <w:hyperlink r:id="rId28" w:tooltip="查找此作者的更多记录" w:history="1">
              <w:r w:rsidRPr="001C585B">
                <w:rPr>
                  <w:rFonts w:ascii="Times New Roman" w:hAnsi="Times New Roman"/>
                  <w:color w:val="2A2D35"/>
                  <w:kern w:val="0"/>
                  <w:sz w:val="18"/>
                  <w:szCs w:val="18"/>
                </w:rPr>
                <w:t>Hassan, M</w:t>
              </w:r>
            </w:hyperlink>
            <w:r w:rsidRPr="001C585B">
              <w:rPr>
                <w:rFonts w:ascii="Times New Roman" w:hAnsi="Times New Roman"/>
                <w:color w:val="2A2D35"/>
                <w:kern w:val="0"/>
                <w:sz w:val="18"/>
                <w:szCs w:val="18"/>
              </w:rPr>
              <w:t xml:space="preserve">; </w:t>
            </w:r>
            <w:hyperlink r:id="rId29" w:tooltip="查找此作者的更多记录" w:history="1">
              <w:r w:rsidRPr="001C585B">
                <w:rPr>
                  <w:rFonts w:ascii="Times New Roman" w:hAnsi="Times New Roman"/>
                  <w:color w:val="2A2D35"/>
                  <w:kern w:val="0"/>
                  <w:sz w:val="18"/>
                  <w:szCs w:val="18"/>
                </w:rPr>
                <w:t>Liu, XM</w:t>
              </w:r>
            </w:hyperlink>
            <w:r w:rsidRPr="001C585B">
              <w:rPr>
                <w:rFonts w:ascii="Times New Roman" w:hAnsi="Times New Roman"/>
                <w:color w:val="2A2D35"/>
                <w:kern w:val="0"/>
                <w:sz w:val="18"/>
                <w:szCs w:val="18"/>
              </w:rPr>
              <w:t xml:space="preserve">; </w:t>
            </w:r>
            <w:hyperlink r:id="rId30" w:tooltip="查找此作者的更多记录" w:history="1">
              <w:r w:rsidRPr="001C585B">
                <w:rPr>
                  <w:rFonts w:ascii="Times New Roman" w:hAnsi="Times New Roman"/>
                  <w:color w:val="2A2D35"/>
                  <w:kern w:val="0"/>
                  <w:sz w:val="18"/>
                  <w:szCs w:val="18"/>
                </w:rPr>
                <w:t>Lu, HL</w:t>
              </w:r>
            </w:hyperlink>
          </w:p>
        </w:tc>
      </w:tr>
    </w:tbl>
    <w:p w:rsidR="008111ED" w:rsidRDefault="008111ED" w:rsidP="00156B6C">
      <w:pPr>
        <w:rPr>
          <w:rFonts w:ascii="宋体" w:hAnsi="宋体" w:hint="eastAsia"/>
          <w:b/>
          <w:sz w:val="24"/>
          <w:szCs w:val="24"/>
        </w:rPr>
      </w:pPr>
    </w:p>
    <w:p w:rsidR="001C61B8" w:rsidRPr="008A36A6" w:rsidRDefault="001C61B8" w:rsidP="00156B6C">
      <w:pPr>
        <w:rPr>
          <w:rFonts w:ascii="宋体" w:hAnsi="宋体"/>
          <w:b/>
          <w:sz w:val="24"/>
          <w:szCs w:val="24"/>
        </w:rPr>
      </w:pPr>
    </w:p>
    <w:p w:rsidR="00F77ABC" w:rsidRDefault="00F77ABC" w:rsidP="00156B6C">
      <w:pPr>
        <w:rPr>
          <w:rFonts w:ascii="宋体" w:hAnsi="宋体"/>
          <w:b/>
          <w:sz w:val="24"/>
          <w:szCs w:val="24"/>
          <w:highlight w:val="green"/>
        </w:rPr>
      </w:pPr>
    </w:p>
    <w:p w:rsidR="002734CC" w:rsidRPr="00F77ABC" w:rsidRDefault="00990C64" w:rsidP="001625E0">
      <w:pPr>
        <w:rPr>
          <w:rFonts w:ascii="宋体" w:hAnsi="宋体"/>
          <w:b/>
          <w:sz w:val="24"/>
          <w:szCs w:val="24"/>
        </w:rPr>
      </w:pPr>
      <w:r w:rsidRPr="00990C64">
        <w:rPr>
          <w:rFonts w:ascii="宋体" w:hAnsi="宋体" w:hint="eastAsia"/>
          <w:b/>
          <w:sz w:val="24"/>
          <w:szCs w:val="24"/>
        </w:rPr>
        <w:t>五、主要完成单位及对本项目技术创新和应用的贡献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797"/>
        <w:gridCol w:w="6495"/>
      </w:tblGrid>
      <w:tr w:rsidR="00156B6C" w:rsidRPr="003C38B5" w:rsidTr="003C38B5">
        <w:tc>
          <w:tcPr>
            <w:tcW w:w="2142" w:type="dxa"/>
            <w:shd w:val="clear" w:color="auto" w:fill="auto"/>
          </w:tcPr>
          <w:p w:rsidR="001625E0" w:rsidRPr="003C38B5" w:rsidRDefault="00990C64" w:rsidP="003C38B5">
            <w:pPr>
              <w:pStyle w:val="a4"/>
              <w:ind w:firstLineChars="0" w:firstLine="0"/>
            </w:pPr>
            <w:r w:rsidRPr="003C38B5">
              <w:rPr>
                <w:rFonts w:hint="eastAsia"/>
              </w:rPr>
              <w:t>主要完成单位</w:t>
            </w:r>
          </w:p>
        </w:tc>
        <w:tc>
          <w:tcPr>
            <w:tcW w:w="797" w:type="dxa"/>
            <w:shd w:val="clear" w:color="auto" w:fill="auto"/>
          </w:tcPr>
          <w:p w:rsidR="001625E0" w:rsidRPr="003C38B5" w:rsidRDefault="00990C64" w:rsidP="003C38B5">
            <w:pPr>
              <w:pStyle w:val="a4"/>
              <w:ind w:firstLineChars="0" w:firstLine="0"/>
            </w:pPr>
            <w:r w:rsidRPr="003C38B5">
              <w:rPr>
                <w:rFonts w:hint="eastAsia"/>
              </w:rPr>
              <w:t>排序</w:t>
            </w:r>
          </w:p>
        </w:tc>
        <w:tc>
          <w:tcPr>
            <w:tcW w:w="6495" w:type="dxa"/>
            <w:shd w:val="clear" w:color="auto" w:fill="auto"/>
          </w:tcPr>
          <w:p w:rsidR="001625E0" w:rsidRPr="003C38B5" w:rsidRDefault="00990C64" w:rsidP="003C38B5">
            <w:pPr>
              <w:pStyle w:val="a4"/>
              <w:ind w:firstLineChars="0" w:firstLine="0"/>
            </w:pPr>
            <w:r w:rsidRPr="003C38B5">
              <w:rPr>
                <w:rFonts w:hint="eastAsia"/>
              </w:rPr>
              <w:t>对本项目技术创新和应用的贡献</w:t>
            </w:r>
          </w:p>
        </w:tc>
      </w:tr>
      <w:tr w:rsidR="00156B6C" w:rsidRPr="003C38B5" w:rsidTr="003C38B5">
        <w:tc>
          <w:tcPr>
            <w:tcW w:w="2142" w:type="dxa"/>
            <w:shd w:val="clear" w:color="auto" w:fill="auto"/>
          </w:tcPr>
          <w:p w:rsidR="001625E0" w:rsidRPr="003C38B5" w:rsidRDefault="003C66E7" w:rsidP="003C38B5">
            <w:pPr>
              <w:pStyle w:val="a4"/>
              <w:ind w:firstLineChars="0" w:firstLine="0"/>
            </w:pPr>
            <w:r w:rsidRPr="003C38B5">
              <w:rPr>
                <w:rFonts w:hint="eastAsia"/>
              </w:rPr>
              <w:t>中国特种设备检测研究院</w:t>
            </w:r>
          </w:p>
        </w:tc>
        <w:tc>
          <w:tcPr>
            <w:tcW w:w="797" w:type="dxa"/>
            <w:shd w:val="clear" w:color="auto" w:fill="auto"/>
          </w:tcPr>
          <w:p w:rsidR="00B50352" w:rsidRPr="003C38B5" w:rsidRDefault="00990C64" w:rsidP="003C38B5">
            <w:pPr>
              <w:pStyle w:val="a4"/>
              <w:ind w:firstLineChars="0" w:firstLine="0"/>
              <w:jc w:val="center"/>
            </w:pPr>
            <w:r w:rsidRPr="003C38B5">
              <w:t>1</w:t>
            </w:r>
          </w:p>
        </w:tc>
        <w:tc>
          <w:tcPr>
            <w:tcW w:w="6495" w:type="dxa"/>
            <w:shd w:val="clear" w:color="auto" w:fill="auto"/>
          </w:tcPr>
          <w:p w:rsidR="00DD081A" w:rsidRPr="003C38B5" w:rsidRDefault="00990C64" w:rsidP="003C38B5">
            <w:pPr>
              <w:pStyle w:val="aa"/>
              <w:ind w:firstLine="43"/>
            </w:pPr>
            <w:r w:rsidRPr="003C38B5">
              <w:rPr>
                <w:rFonts w:ascii="Calibri" w:hAnsi="Calibri" w:cs="Times New Roman" w:hint="eastAsia"/>
                <w:b w:val="0"/>
                <w:szCs w:val="22"/>
              </w:rPr>
              <w:t>作为项目负责单位，中国特检院主要开展了我国锅炉</w:t>
            </w:r>
            <w:r w:rsidR="004D25A4">
              <w:rPr>
                <w:rFonts w:ascii="Calibri" w:hAnsi="Calibri" w:cs="Times New Roman" w:hint="eastAsia"/>
                <w:b w:val="0"/>
                <w:szCs w:val="22"/>
              </w:rPr>
              <w:t>标准与</w:t>
            </w:r>
            <w:r w:rsidR="004D25A4">
              <w:rPr>
                <w:rFonts w:ascii="Calibri" w:hAnsi="Calibri" w:cs="Times New Roman" w:hint="eastAsia"/>
                <w:b w:val="0"/>
                <w:szCs w:val="22"/>
              </w:rPr>
              <w:t>A</w:t>
            </w:r>
            <w:r w:rsidR="004D25A4">
              <w:rPr>
                <w:rFonts w:ascii="Calibri" w:hAnsi="Calibri" w:cs="Times New Roman"/>
                <w:b w:val="0"/>
                <w:szCs w:val="22"/>
              </w:rPr>
              <w:t>SME PTC4</w:t>
            </w:r>
            <w:r w:rsidR="004D25A4">
              <w:rPr>
                <w:rFonts w:ascii="Calibri" w:hAnsi="Calibri" w:cs="Times New Roman" w:hint="eastAsia"/>
                <w:b w:val="0"/>
                <w:szCs w:val="22"/>
              </w:rPr>
              <w:t>等国外标准的比对研究，建立了中美锅炉能效测试平台；</w:t>
            </w:r>
            <w:r w:rsidR="00DD36A8">
              <w:rPr>
                <w:rFonts w:ascii="Calibri" w:hAnsi="Calibri" w:cs="Times New Roman" w:hint="eastAsia"/>
                <w:b w:val="0"/>
                <w:szCs w:val="22"/>
              </w:rPr>
              <w:t>研究了</w:t>
            </w:r>
            <w:r w:rsidR="00DD36A8" w:rsidRPr="00DD36A8">
              <w:rPr>
                <w:rFonts w:ascii="Calibri" w:hAnsi="Calibri" w:cs="Times New Roman" w:hint="eastAsia"/>
                <w:b w:val="0"/>
                <w:szCs w:val="22"/>
              </w:rPr>
              <w:t>温度、压力和烟气成份浓度变化时相互之间的耦合关系，开发基于运行数据处理的传感器自检技术，解决传感器的长周期运行精度递减或失效问题；</w:t>
            </w:r>
            <w:r w:rsidR="004D25A4">
              <w:rPr>
                <w:rFonts w:ascii="Calibri" w:hAnsi="Calibri" w:cs="Times New Roman" w:hint="eastAsia"/>
                <w:b w:val="0"/>
                <w:szCs w:val="22"/>
              </w:rPr>
              <w:t>开展锅炉调试技术的研究，</w:t>
            </w:r>
            <w:r w:rsidR="00681A7D">
              <w:rPr>
                <w:rFonts w:ascii="Calibri" w:hAnsi="Calibri" w:cs="Times New Roman" w:hint="eastAsia"/>
                <w:b w:val="0"/>
                <w:szCs w:val="22"/>
              </w:rPr>
              <w:t>研发</w:t>
            </w:r>
            <w:r w:rsidR="004D25A4">
              <w:rPr>
                <w:rFonts w:ascii="Calibri" w:hAnsi="Calibri" w:cs="Times New Roman" w:hint="eastAsia"/>
                <w:b w:val="0"/>
                <w:szCs w:val="22"/>
              </w:rPr>
              <w:t>了大型锅炉实现高效与低排放</w:t>
            </w:r>
            <w:r w:rsidR="00681A7D">
              <w:rPr>
                <w:rFonts w:ascii="Calibri" w:hAnsi="Calibri" w:cs="Times New Roman" w:hint="eastAsia"/>
                <w:b w:val="0"/>
                <w:szCs w:val="22"/>
              </w:rPr>
              <w:t>运行技术。</w:t>
            </w:r>
            <w:r w:rsidR="00F51F47">
              <w:rPr>
                <w:rFonts w:ascii="Calibri" w:hAnsi="Calibri" w:cs="Times New Roman" w:hint="eastAsia"/>
                <w:b w:val="0"/>
                <w:szCs w:val="22"/>
              </w:rPr>
              <w:t>提出了项目的研究内容、整体技术路线整体，协调了项目整体示范应用。</w:t>
            </w:r>
          </w:p>
        </w:tc>
      </w:tr>
      <w:tr w:rsidR="00156B6C" w:rsidRPr="003C38B5" w:rsidTr="003C38B5">
        <w:tc>
          <w:tcPr>
            <w:tcW w:w="2142" w:type="dxa"/>
            <w:shd w:val="clear" w:color="auto" w:fill="auto"/>
          </w:tcPr>
          <w:p w:rsidR="00990C64" w:rsidRPr="003C38B5" w:rsidRDefault="000D228C" w:rsidP="003C38B5">
            <w:pPr>
              <w:pStyle w:val="a4"/>
              <w:ind w:firstLineChars="0" w:firstLine="0"/>
            </w:pPr>
            <w:r>
              <w:rPr>
                <w:rFonts w:hint="eastAsia"/>
              </w:rPr>
              <w:t>哈尔滨工业大学</w:t>
            </w:r>
          </w:p>
        </w:tc>
        <w:tc>
          <w:tcPr>
            <w:tcW w:w="797" w:type="dxa"/>
            <w:shd w:val="clear" w:color="auto" w:fill="auto"/>
          </w:tcPr>
          <w:p w:rsidR="00D5072B" w:rsidRPr="003C38B5" w:rsidRDefault="003C66E7" w:rsidP="003C38B5">
            <w:pPr>
              <w:pStyle w:val="a4"/>
              <w:ind w:firstLineChars="0" w:firstLine="0"/>
              <w:jc w:val="center"/>
            </w:pPr>
            <w:r w:rsidRPr="003C38B5">
              <w:rPr>
                <w:rFonts w:hint="eastAsia"/>
              </w:rPr>
              <w:t>2</w:t>
            </w:r>
          </w:p>
        </w:tc>
        <w:tc>
          <w:tcPr>
            <w:tcW w:w="6495" w:type="dxa"/>
            <w:shd w:val="clear" w:color="auto" w:fill="auto"/>
          </w:tcPr>
          <w:p w:rsidR="00D5072B" w:rsidRPr="003C38B5" w:rsidRDefault="00084C35" w:rsidP="00084C35">
            <w:pPr>
              <w:pStyle w:val="a4"/>
              <w:ind w:firstLineChars="0" w:firstLine="0"/>
            </w:pPr>
            <w:r>
              <w:rPr>
                <w:rFonts w:hint="eastAsia"/>
              </w:rPr>
              <w:t>负责层燃炉节能与清洁燃烧技术研究及工程示范。研发耦合炉膛结构协同煤焦层增效的氮氧化物控制技术；研究煤焦改性关键技术和改性煤焦</w:t>
            </w:r>
            <w:r>
              <w:rPr>
                <w:rFonts w:hint="eastAsia"/>
              </w:rPr>
              <w:t xml:space="preserve">-NO </w:t>
            </w:r>
            <w:r>
              <w:rPr>
                <w:rFonts w:hint="eastAsia"/>
              </w:rPr>
              <w:t>反应特性，形成煤焦循环还原</w:t>
            </w:r>
            <w:r>
              <w:rPr>
                <w:rFonts w:hint="eastAsia"/>
              </w:rPr>
              <w:t xml:space="preserve"> NO </w:t>
            </w:r>
            <w:r>
              <w:rPr>
                <w:rFonts w:hint="eastAsia"/>
              </w:rPr>
              <w:t>技术，实现脱硫与</w:t>
            </w:r>
            <w:r>
              <w:rPr>
                <w:rFonts w:hint="eastAsia"/>
              </w:rPr>
              <w:t xml:space="preserve"> NOx </w:t>
            </w:r>
            <w:r>
              <w:rPr>
                <w:rFonts w:hint="eastAsia"/>
              </w:rPr>
              <w:t>脱除的协同。</w:t>
            </w:r>
          </w:p>
        </w:tc>
      </w:tr>
      <w:tr w:rsidR="00156B6C" w:rsidRPr="003C38B5" w:rsidTr="003C38B5">
        <w:tc>
          <w:tcPr>
            <w:tcW w:w="2142" w:type="dxa"/>
            <w:shd w:val="clear" w:color="auto" w:fill="auto"/>
          </w:tcPr>
          <w:p w:rsidR="00DD081A" w:rsidRPr="003C38B5" w:rsidRDefault="00831BD7" w:rsidP="003C38B5">
            <w:pPr>
              <w:pStyle w:val="a4"/>
              <w:ind w:firstLineChars="0" w:firstLine="0"/>
            </w:pPr>
            <w:r>
              <w:rPr>
                <w:rFonts w:hint="eastAsia"/>
              </w:rPr>
              <w:t>清华大学</w:t>
            </w:r>
          </w:p>
        </w:tc>
        <w:tc>
          <w:tcPr>
            <w:tcW w:w="797" w:type="dxa"/>
            <w:shd w:val="clear" w:color="auto" w:fill="auto"/>
          </w:tcPr>
          <w:p w:rsidR="00DD081A" w:rsidRPr="003C38B5" w:rsidRDefault="003C66E7" w:rsidP="003C38B5">
            <w:pPr>
              <w:pStyle w:val="a4"/>
              <w:ind w:firstLineChars="0" w:firstLine="0"/>
              <w:jc w:val="center"/>
            </w:pPr>
            <w:r w:rsidRPr="003C38B5">
              <w:rPr>
                <w:rFonts w:hint="eastAsia"/>
              </w:rPr>
              <w:t>3</w:t>
            </w:r>
          </w:p>
        </w:tc>
        <w:tc>
          <w:tcPr>
            <w:tcW w:w="6495" w:type="dxa"/>
            <w:shd w:val="clear" w:color="auto" w:fill="auto"/>
          </w:tcPr>
          <w:p w:rsidR="00D5072B" w:rsidRPr="003C38B5" w:rsidRDefault="00E64E1C" w:rsidP="00E64E1C">
            <w:r>
              <w:rPr>
                <w:rFonts w:hint="eastAsia"/>
              </w:rPr>
              <w:t>负责循环流化床工业锅炉节能与清洁燃烧技术研究及工程示范。研究小尺度炉膛空间气固两相流过程参数、燃烧气氛对</w:t>
            </w:r>
            <w:r>
              <w:rPr>
                <w:rFonts w:hint="eastAsia"/>
              </w:rPr>
              <w:t>NOx</w:t>
            </w:r>
            <w:r>
              <w:rPr>
                <w:rFonts w:hint="eastAsia"/>
              </w:rPr>
              <w:t>生成的影响规律，形成炉内</w:t>
            </w:r>
            <w:r>
              <w:rPr>
                <w:rFonts w:hint="eastAsia"/>
              </w:rPr>
              <w:t xml:space="preserve">NOx </w:t>
            </w:r>
            <w:r>
              <w:rPr>
                <w:rFonts w:hint="eastAsia"/>
              </w:rPr>
              <w:t>低排放技术；探索小尺度炉膛还原性气氛对脱硫的影响，解耦低氮燃烧与高效脱硫两个过程，形成低氮燃烧条件下的高效炉内脱硫技术。</w:t>
            </w:r>
          </w:p>
        </w:tc>
      </w:tr>
      <w:tr w:rsidR="00973C86" w:rsidRPr="003C38B5" w:rsidTr="003C38B5">
        <w:tc>
          <w:tcPr>
            <w:tcW w:w="2142" w:type="dxa"/>
            <w:shd w:val="clear" w:color="auto" w:fill="auto"/>
          </w:tcPr>
          <w:p w:rsidR="00973C86" w:rsidRDefault="00562C3E" w:rsidP="003C38B5">
            <w:pPr>
              <w:pStyle w:val="a4"/>
              <w:ind w:firstLineChars="0" w:firstLine="0"/>
              <w:rPr>
                <w:rFonts w:hint="eastAsia"/>
              </w:rPr>
            </w:pPr>
            <w:r w:rsidRPr="002809B9">
              <w:rPr>
                <w:rFonts w:hAnsi="宋体" w:hint="eastAsia"/>
              </w:rPr>
              <w:t>煤科院节能技术有限公司</w:t>
            </w:r>
          </w:p>
        </w:tc>
        <w:tc>
          <w:tcPr>
            <w:tcW w:w="797" w:type="dxa"/>
            <w:shd w:val="clear" w:color="auto" w:fill="auto"/>
          </w:tcPr>
          <w:p w:rsidR="00973C86" w:rsidRPr="003C38B5" w:rsidRDefault="00562C3E" w:rsidP="003C38B5">
            <w:pPr>
              <w:pStyle w:val="a4"/>
              <w:ind w:firstLineChars="0" w:firstLine="0"/>
              <w:jc w:val="center"/>
              <w:rPr>
                <w:rFonts w:hint="eastAsia"/>
              </w:rPr>
            </w:pPr>
            <w:r>
              <w:rPr>
                <w:rFonts w:hint="eastAsia"/>
              </w:rPr>
              <w:t>4</w:t>
            </w:r>
          </w:p>
        </w:tc>
        <w:tc>
          <w:tcPr>
            <w:tcW w:w="6495" w:type="dxa"/>
            <w:shd w:val="clear" w:color="auto" w:fill="auto"/>
          </w:tcPr>
          <w:p w:rsidR="00973C86" w:rsidRDefault="00562C3E" w:rsidP="00562C3E">
            <w:pPr>
              <w:rPr>
                <w:rFonts w:hint="eastAsia"/>
              </w:rPr>
            </w:pPr>
            <w:r>
              <w:rPr>
                <w:rFonts w:hint="eastAsia"/>
              </w:rPr>
              <w:t>负责煤粉工业锅炉节能与清洁燃烧技术研究及工程示范</w:t>
            </w:r>
            <w:r>
              <w:rPr>
                <w:rFonts w:hint="eastAsia"/>
              </w:rPr>
              <w:t xml:space="preserve"> </w:t>
            </w:r>
            <w:r>
              <w:rPr>
                <w:rFonts w:hint="eastAsia"/>
              </w:rPr>
              <w:t>。开发基于煤粉流动稳定性的结构设计和控制方法；开发基于</w:t>
            </w:r>
            <w:r>
              <w:rPr>
                <w:rFonts w:hint="eastAsia"/>
              </w:rPr>
              <w:t xml:space="preserve"> MILD</w:t>
            </w:r>
            <w:r>
              <w:rPr>
                <w:rFonts w:hint="eastAsia"/>
              </w:rPr>
              <w:t>（中度和深度低氧稀释）燃烧理念的小空间煤粉低氮燃烧器；研究分级送风、烟气再循环还原对</w:t>
            </w:r>
            <w:r>
              <w:rPr>
                <w:rFonts w:hint="eastAsia"/>
              </w:rPr>
              <w:t xml:space="preserve">NOx </w:t>
            </w:r>
            <w:r>
              <w:rPr>
                <w:rFonts w:hint="eastAsia"/>
              </w:rPr>
              <w:t>排放的影响规律，形成低</w:t>
            </w:r>
            <w:r>
              <w:rPr>
                <w:rFonts w:hint="eastAsia"/>
              </w:rPr>
              <w:t xml:space="preserve"> NOx </w:t>
            </w:r>
            <w:r>
              <w:rPr>
                <w:rFonts w:hint="eastAsia"/>
              </w:rPr>
              <w:t>燃烧和炉内脱硝的系统低氮技术。</w:t>
            </w:r>
          </w:p>
        </w:tc>
      </w:tr>
      <w:tr w:rsidR="00973C86" w:rsidRPr="003C38B5" w:rsidTr="003C38B5">
        <w:tc>
          <w:tcPr>
            <w:tcW w:w="2142" w:type="dxa"/>
            <w:shd w:val="clear" w:color="auto" w:fill="auto"/>
          </w:tcPr>
          <w:p w:rsidR="00973C86" w:rsidRDefault="00477956" w:rsidP="003C38B5">
            <w:pPr>
              <w:pStyle w:val="a4"/>
              <w:ind w:firstLineChars="0" w:firstLine="0"/>
              <w:rPr>
                <w:rFonts w:hint="eastAsia"/>
              </w:rPr>
            </w:pPr>
            <w:r w:rsidRPr="002809B9">
              <w:rPr>
                <w:rFonts w:hAnsi="宋体" w:hint="eastAsia"/>
              </w:rPr>
              <w:t>山东大学</w:t>
            </w:r>
          </w:p>
        </w:tc>
        <w:tc>
          <w:tcPr>
            <w:tcW w:w="797" w:type="dxa"/>
            <w:shd w:val="clear" w:color="auto" w:fill="auto"/>
          </w:tcPr>
          <w:p w:rsidR="00973C86" w:rsidRPr="003C38B5" w:rsidRDefault="00562C3E" w:rsidP="003C38B5">
            <w:pPr>
              <w:pStyle w:val="a4"/>
              <w:ind w:firstLineChars="0" w:firstLine="0"/>
              <w:jc w:val="center"/>
              <w:rPr>
                <w:rFonts w:hint="eastAsia"/>
              </w:rPr>
            </w:pPr>
            <w:r>
              <w:rPr>
                <w:rFonts w:hint="eastAsia"/>
              </w:rPr>
              <w:t>5</w:t>
            </w:r>
          </w:p>
        </w:tc>
        <w:tc>
          <w:tcPr>
            <w:tcW w:w="6495" w:type="dxa"/>
            <w:shd w:val="clear" w:color="auto" w:fill="auto"/>
          </w:tcPr>
          <w:p w:rsidR="00973C86" w:rsidRDefault="00477956" w:rsidP="00E64E1C">
            <w:pPr>
              <w:rPr>
                <w:rFonts w:hint="eastAsia"/>
              </w:rPr>
            </w:pPr>
            <w:r>
              <w:rPr>
                <w:rFonts w:hint="eastAsia"/>
              </w:rPr>
              <w:t>负责</w:t>
            </w:r>
            <w:r w:rsidRPr="00477956">
              <w:rPr>
                <w:rFonts w:hint="eastAsia"/>
              </w:rPr>
              <w:t>工业锅炉低温余能高效换热技术及装置研究与应用</w:t>
            </w:r>
            <w:r>
              <w:rPr>
                <w:rFonts w:hint="eastAsia"/>
              </w:rPr>
              <w:t>。</w:t>
            </w:r>
            <w:r w:rsidRPr="00477956">
              <w:rPr>
                <w:rFonts w:hint="eastAsia"/>
              </w:rPr>
              <w:t>研究基于露点控制的间接换热技术；研究不凝结气体分压条件下，饱和湿烟气中水蒸气间壁</w:t>
            </w:r>
            <w:r w:rsidRPr="00477956">
              <w:rPr>
                <w:rFonts w:hint="eastAsia"/>
              </w:rPr>
              <w:t>/</w:t>
            </w:r>
            <w:r w:rsidRPr="00477956">
              <w:rPr>
                <w:rFonts w:hint="eastAsia"/>
              </w:rPr>
              <w:t>接触式的冷凝特性及接触式的溶液吸收换热特性，形成协同污染物控制的低位热能高效换热技术；形成烟气余热高效回收系统集成技术及装置。</w:t>
            </w:r>
          </w:p>
        </w:tc>
      </w:tr>
      <w:tr w:rsidR="00973C86" w:rsidRPr="003C38B5" w:rsidTr="003C38B5">
        <w:tc>
          <w:tcPr>
            <w:tcW w:w="2142" w:type="dxa"/>
            <w:shd w:val="clear" w:color="auto" w:fill="auto"/>
          </w:tcPr>
          <w:p w:rsidR="00FB38F9" w:rsidRDefault="00FB38F9" w:rsidP="00FB38F9">
            <w:pPr>
              <w:pStyle w:val="a4"/>
              <w:ind w:firstLineChars="0" w:firstLine="0"/>
              <w:rPr>
                <w:rFonts w:hAnsi="宋体"/>
              </w:rPr>
            </w:pPr>
            <w:r w:rsidRPr="002809B9">
              <w:rPr>
                <w:rFonts w:hAnsi="宋体" w:hint="eastAsia"/>
              </w:rPr>
              <w:t>煤炭科学技术研究院有限公司</w:t>
            </w:r>
          </w:p>
          <w:p w:rsidR="00973C86" w:rsidRPr="00FB38F9" w:rsidRDefault="00973C86" w:rsidP="003C38B5">
            <w:pPr>
              <w:pStyle w:val="a4"/>
              <w:ind w:firstLineChars="0" w:firstLine="0"/>
              <w:rPr>
                <w:rFonts w:hint="eastAsia"/>
              </w:rPr>
            </w:pPr>
          </w:p>
        </w:tc>
        <w:tc>
          <w:tcPr>
            <w:tcW w:w="797" w:type="dxa"/>
            <w:shd w:val="clear" w:color="auto" w:fill="auto"/>
          </w:tcPr>
          <w:p w:rsidR="00973C86" w:rsidRPr="003C38B5" w:rsidRDefault="00477956" w:rsidP="003C38B5">
            <w:pPr>
              <w:pStyle w:val="a4"/>
              <w:ind w:firstLineChars="0" w:firstLine="0"/>
              <w:jc w:val="center"/>
              <w:rPr>
                <w:rFonts w:hint="eastAsia"/>
              </w:rPr>
            </w:pPr>
            <w:r>
              <w:rPr>
                <w:rFonts w:hint="eastAsia"/>
              </w:rPr>
              <w:t>6</w:t>
            </w:r>
          </w:p>
        </w:tc>
        <w:tc>
          <w:tcPr>
            <w:tcW w:w="6495" w:type="dxa"/>
            <w:shd w:val="clear" w:color="auto" w:fill="auto"/>
          </w:tcPr>
          <w:p w:rsidR="00973C86" w:rsidRDefault="00FB38F9" w:rsidP="00FB38F9">
            <w:pPr>
              <w:rPr>
                <w:rFonts w:hint="eastAsia"/>
              </w:rPr>
            </w:pPr>
            <w:r>
              <w:rPr>
                <w:rFonts w:hint="eastAsia"/>
              </w:rPr>
              <w:t>负责燃料提质技术与标准应用示范。开发适用于层燃炉的复合固硫剂制备技术；建立基于调质钙基脱硫剂孔隙结构优化的脱硫剂再活化技术；形成均质化复合配煤技术；开发煤粉粒度级配优化及低能耗制粉技术；研发煤粉固硫</w:t>
            </w:r>
            <w:r>
              <w:rPr>
                <w:rFonts w:hint="eastAsia"/>
              </w:rPr>
              <w:t>-</w:t>
            </w:r>
            <w:r>
              <w:rPr>
                <w:rFonts w:hint="eastAsia"/>
              </w:rPr>
              <w:t>助燃多功能制剂；研制工业锅炉燃料提质标准。</w:t>
            </w:r>
          </w:p>
        </w:tc>
      </w:tr>
      <w:tr w:rsidR="00973C86" w:rsidRPr="003C38B5" w:rsidTr="003C38B5">
        <w:tc>
          <w:tcPr>
            <w:tcW w:w="2142" w:type="dxa"/>
            <w:shd w:val="clear" w:color="auto" w:fill="auto"/>
          </w:tcPr>
          <w:p w:rsidR="00973C86" w:rsidRDefault="00DD36A8" w:rsidP="003C38B5">
            <w:pPr>
              <w:pStyle w:val="a4"/>
              <w:ind w:firstLineChars="0" w:firstLine="0"/>
              <w:rPr>
                <w:rFonts w:hint="eastAsia"/>
              </w:rPr>
            </w:pPr>
            <w:r w:rsidRPr="002809B9">
              <w:rPr>
                <w:rFonts w:hAnsi="宋体" w:hint="eastAsia"/>
              </w:rPr>
              <w:t>西安特种设备检验检测院</w:t>
            </w:r>
          </w:p>
        </w:tc>
        <w:tc>
          <w:tcPr>
            <w:tcW w:w="797" w:type="dxa"/>
            <w:shd w:val="clear" w:color="auto" w:fill="auto"/>
          </w:tcPr>
          <w:p w:rsidR="00973C86" w:rsidRPr="003C38B5" w:rsidRDefault="00FB38F9" w:rsidP="003C38B5">
            <w:pPr>
              <w:pStyle w:val="a4"/>
              <w:ind w:firstLineChars="0" w:firstLine="0"/>
              <w:jc w:val="center"/>
              <w:rPr>
                <w:rFonts w:hint="eastAsia"/>
              </w:rPr>
            </w:pPr>
            <w:r>
              <w:rPr>
                <w:rFonts w:hint="eastAsia"/>
              </w:rPr>
              <w:t>7</w:t>
            </w:r>
          </w:p>
        </w:tc>
        <w:tc>
          <w:tcPr>
            <w:tcW w:w="6495" w:type="dxa"/>
            <w:shd w:val="clear" w:color="auto" w:fill="auto"/>
          </w:tcPr>
          <w:p w:rsidR="00973C86" w:rsidRPr="00FB38F9" w:rsidRDefault="00DD36A8" w:rsidP="00E64E1C">
            <w:pPr>
              <w:rPr>
                <w:rFonts w:hint="eastAsia"/>
              </w:rPr>
            </w:pPr>
            <w:r w:rsidRPr="00DD36A8">
              <w:rPr>
                <w:rFonts w:hint="eastAsia"/>
              </w:rPr>
              <w:t>研究宽负荷条件下煤质、燃烧设备、辅机、烟气净化设备、余热利用装置的能效</w:t>
            </w:r>
            <w:r>
              <w:rPr>
                <w:rFonts w:hint="eastAsia"/>
              </w:rPr>
              <w:t>表征，建立协同安全与能效的在线监测平台。</w:t>
            </w:r>
          </w:p>
        </w:tc>
      </w:tr>
    </w:tbl>
    <w:p w:rsidR="002734CC" w:rsidRPr="008A36A6" w:rsidRDefault="00990C64" w:rsidP="00F34B7E">
      <w:pPr>
        <w:rPr>
          <w:rFonts w:ascii="宋体" w:hAnsi="宋体"/>
          <w:b/>
          <w:sz w:val="24"/>
          <w:szCs w:val="24"/>
        </w:rPr>
      </w:pPr>
      <w:r w:rsidRPr="00990C64">
        <w:rPr>
          <w:rFonts w:ascii="宋体" w:hAnsi="宋体" w:hint="eastAsia"/>
          <w:b/>
          <w:sz w:val="24"/>
          <w:szCs w:val="24"/>
        </w:rPr>
        <w:t>六、主要完成人情况表</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837"/>
        <w:gridCol w:w="7703"/>
      </w:tblGrid>
      <w:tr w:rsidR="00F34B7E" w:rsidRPr="003C38B5" w:rsidTr="003C38B5">
        <w:tc>
          <w:tcPr>
            <w:tcW w:w="922" w:type="dxa"/>
            <w:shd w:val="clear" w:color="auto" w:fill="auto"/>
          </w:tcPr>
          <w:p w:rsidR="00F34B7E" w:rsidRPr="003C38B5" w:rsidRDefault="00990C64" w:rsidP="003C38B5">
            <w:pPr>
              <w:pStyle w:val="a4"/>
              <w:ind w:firstLineChars="0" w:firstLine="0"/>
            </w:pPr>
            <w:r w:rsidRPr="003C38B5">
              <w:rPr>
                <w:rFonts w:hint="eastAsia"/>
              </w:rPr>
              <w:t>主要完成人</w:t>
            </w:r>
          </w:p>
        </w:tc>
        <w:tc>
          <w:tcPr>
            <w:tcW w:w="837" w:type="dxa"/>
            <w:shd w:val="clear" w:color="auto" w:fill="auto"/>
          </w:tcPr>
          <w:p w:rsidR="00F34B7E" w:rsidRPr="003C38B5" w:rsidRDefault="00990C64" w:rsidP="003C38B5">
            <w:pPr>
              <w:pStyle w:val="a4"/>
              <w:ind w:firstLineChars="0" w:firstLine="0"/>
            </w:pPr>
            <w:r w:rsidRPr="003C38B5">
              <w:rPr>
                <w:rFonts w:hint="eastAsia"/>
              </w:rPr>
              <w:t>排序</w:t>
            </w:r>
          </w:p>
        </w:tc>
        <w:tc>
          <w:tcPr>
            <w:tcW w:w="7703" w:type="dxa"/>
            <w:shd w:val="clear" w:color="auto" w:fill="auto"/>
          </w:tcPr>
          <w:p w:rsidR="00F34B7E" w:rsidRPr="003C38B5" w:rsidRDefault="00990C64" w:rsidP="003C38B5">
            <w:pPr>
              <w:pStyle w:val="a4"/>
              <w:ind w:firstLineChars="0" w:firstLine="0"/>
            </w:pPr>
            <w:r w:rsidRPr="003C38B5">
              <w:rPr>
                <w:rFonts w:hint="eastAsia"/>
              </w:rPr>
              <w:t>对本项目主要科学技术贡献</w:t>
            </w:r>
          </w:p>
        </w:tc>
      </w:tr>
      <w:tr w:rsidR="00F34B7E" w:rsidRPr="003C38B5" w:rsidTr="003C38B5">
        <w:tc>
          <w:tcPr>
            <w:tcW w:w="922" w:type="dxa"/>
            <w:shd w:val="clear" w:color="auto" w:fill="auto"/>
          </w:tcPr>
          <w:p w:rsidR="00990C64" w:rsidRPr="003C38B5" w:rsidRDefault="00A438C6" w:rsidP="003C38B5">
            <w:pPr>
              <w:pStyle w:val="a4"/>
              <w:ind w:firstLineChars="0" w:firstLine="0"/>
            </w:pPr>
            <w:r>
              <w:rPr>
                <w:rFonts w:hint="eastAsia"/>
              </w:rPr>
              <w:t>齐国利</w:t>
            </w:r>
          </w:p>
        </w:tc>
        <w:tc>
          <w:tcPr>
            <w:tcW w:w="837" w:type="dxa"/>
            <w:shd w:val="clear" w:color="auto" w:fill="auto"/>
          </w:tcPr>
          <w:p w:rsidR="00990C64" w:rsidRPr="003C38B5" w:rsidRDefault="00990C64" w:rsidP="003C38B5">
            <w:pPr>
              <w:pStyle w:val="a4"/>
              <w:ind w:firstLineChars="0" w:firstLine="0"/>
            </w:pPr>
            <w:r w:rsidRPr="003C38B5">
              <w:t>1</w:t>
            </w:r>
          </w:p>
        </w:tc>
        <w:tc>
          <w:tcPr>
            <w:tcW w:w="7703" w:type="dxa"/>
            <w:shd w:val="clear" w:color="auto" w:fill="auto"/>
          </w:tcPr>
          <w:p w:rsidR="00D5072B" w:rsidRPr="003C38B5" w:rsidRDefault="00B4043E" w:rsidP="003C38B5">
            <w:pPr>
              <w:pStyle w:val="a4"/>
              <w:ind w:firstLineChars="0" w:firstLine="0"/>
            </w:pPr>
            <w:r w:rsidRPr="00B4043E">
              <w:rPr>
                <w:rFonts w:hint="eastAsia"/>
              </w:rPr>
              <w:t>项目负责人，研究了温度、压力和烟气成份浓度变化时相互之间的耦合关系，开发基于运行数据处理的传感器自检技术，解决传感器的长周期运行精度递减或失效问题；开展锅炉调试技术的研究，研发了大型锅炉实现高效与低排放运行技术。提出了项目</w:t>
            </w:r>
            <w:r w:rsidR="00FC2808">
              <w:rPr>
                <w:rFonts w:hint="eastAsia"/>
              </w:rPr>
              <w:t>的</w:t>
            </w:r>
            <w:r w:rsidRPr="00B4043E">
              <w:rPr>
                <w:rFonts w:hint="eastAsia"/>
              </w:rPr>
              <w:t>整体技术路线整体，协调了项目整体示范应用。</w:t>
            </w:r>
          </w:p>
        </w:tc>
      </w:tr>
      <w:tr w:rsidR="00F34B7E" w:rsidRPr="003C38B5" w:rsidTr="003C38B5">
        <w:tc>
          <w:tcPr>
            <w:tcW w:w="922" w:type="dxa"/>
            <w:shd w:val="clear" w:color="auto" w:fill="auto"/>
          </w:tcPr>
          <w:p w:rsidR="00990C64" w:rsidRPr="003C38B5" w:rsidRDefault="00A438C6" w:rsidP="003C38B5">
            <w:pPr>
              <w:pStyle w:val="a4"/>
              <w:ind w:firstLineChars="0" w:firstLine="0"/>
            </w:pPr>
            <w:r>
              <w:rPr>
                <w:rFonts w:hint="eastAsia"/>
              </w:rPr>
              <w:t>常勇强</w:t>
            </w:r>
          </w:p>
        </w:tc>
        <w:tc>
          <w:tcPr>
            <w:tcW w:w="837" w:type="dxa"/>
            <w:shd w:val="clear" w:color="auto" w:fill="auto"/>
          </w:tcPr>
          <w:p w:rsidR="00990C64" w:rsidRPr="003C38B5" w:rsidRDefault="00990C64" w:rsidP="003C38B5">
            <w:pPr>
              <w:pStyle w:val="a4"/>
              <w:ind w:firstLineChars="0" w:firstLine="0"/>
            </w:pPr>
            <w:r w:rsidRPr="003C38B5">
              <w:t>2</w:t>
            </w:r>
          </w:p>
        </w:tc>
        <w:tc>
          <w:tcPr>
            <w:tcW w:w="7703" w:type="dxa"/>
            <w:shd w:val="clear" w:color="auto" w:fill="auto"/>
          </w:tcPr>
          <w:p w:rsidR="00990C64" w:rsidRPr="003C38B5" w:rsidRDefault="00CD468A" w:rsidP="003C38B5">
            <w:pPr>
              <w:pStyle w:val="a4"/>
              <w:ind w:firstLineChars="0" w:firstLine="0"/>
              <w:rPr>
                <w:highlight w:val="yellow"/>
              </w:rPr>
            </w:pPr>
            <w:r w:rsidRPr="00CD468A">
              <w:rPr>
                <w:rFonts w:hint="eastAsia"/>
              </w:rPr>
              <w:t>主要申请人，负责中美能效计算平台建设</w:t>
            </w:r>
            <w:r>
              <w:rPr>
                <w:rFonts w:hint="eastAsia"/>
              </w:rPr>
              <w:t>。</w:t>
            </w:r>
          </w:p>
        </w:tc>
      </w:tr>
      <w:tr w:rsidR="00F34B7E" w:rsidRPr="003C38B5" w:rsidTr="003C38B5">
        <w:tc>
          <w:tcPr>
            <w:tcW w:w="922" w:type="dxa"/>
            <w:shd w:val="clear" w:color="auto" w:fill="auto"/>
          </w:tcPr>
          <w:p w:rsidR="00990C64" w:rsidRPr="003C38B5" w:rsidRDefault="00BE78E3" w:rsidP="003C38B5">
            <w:pPr>
              <w:pStyle w:val="a4"/>
              <w:ind w:firstLineChars="0" w:firstLine="0"/>
            </w:pPr>
            <w:r>
              <w:rPr>
                <w:rFonts w:hint="eastAsia"/>
              </w:rPr>
              <w:t>张松松</w:t>
            </w:r>
          </w:p>
        </w:tc>
        <w:tc>
          <w:tcPr>
            <w:tcW w:w="837" w:type="dxa"/>
            <w:shd w:val="clear" w:color="auto" w:fill="auto"/>
          </w:tcPr>
          <w:p w:rsidR="00990C64" w:rsidRPr="003C38B5" w:rsidRDefault="00990C64" w:rsidP="003C38B5">
            <w:pPr>
              <w:pStyle w:val="a4"/>
              <w:ind w:firstLineChars="0" w:firstLine="0"/>
            </w:pPr>
            <w:r w:rsidRPr="003C38B5">
              <w:t>3</w:t>
            </w:r>
          </w:p>
        </w:tc>
        <w:tc>
          <w:tcPr>
            <w:tcW w:w="7703" w:type="dxa"/>
            <w:shd w:val="clear" w:color="auto" w:fill="auto"/>
          </w:tcPr>
          <w:p w:rsidR="00990C64" w:rsidRPr="003C38B5" w:rsidRDefault="00856B8F" w:rsidP="003C38B5">
            <w:pPr>
              <w:pStyle w:val="a4"/>
              <w:ind w:firstLineChars="0" w:firstLine="0"/>
            </w:pPr>
            <w:r w:rsidRPr="00856B8F">
              <w:rPr>
                <w:rFonts w:hint="eastAsia"/>
              </w:rPr>
              <w:t>项目联系人，</w:t>
            </w:r>
            <w:r>
              <w:rPr>
                <w:rFonts w:hint="eastAsia"/>
              </w:rPr>
              <w:t>负责开发长周期在线监测技术与平台建设，</w:t>
            </w:r>
            <w:r w:rsidRPr="00856B8F">
              <w:rPr>
                <w:rFonts w:hint="eastAsia"/>
              </w:rPr>
              <w:t>负责课题间协调与</w:t>
            </w:r>
            <w:r>
              <w:rPr>
                <w:rFonts w:hint="eastAsia"/>
              </w:rPr>
              <w:t>示范工程。</w:t>
            </w:r>
          </w:p>
        </w:tc>
      </w:tr>
      <w:tr w:rsidR="00F34B7E" w:rsidRPr="003C38B5" w:rsidTr="003C38B5">
        <w:tc>
          <w:tcPr>
            <w:tcW w:w="922" w:type="dxa"/>
            <w:shd w:val="clear" w:color="auto" w:fill="auto"/>
          </w:tcPr>
          <w:p w:rsidR="00990C64" w:rsidRPr="003C38B5" w:rsidRDefault="00F2651A" w:rsidP="003C38B5">
            <w:pPr>
              <w:pStyle w:val="a4"/>
              <w:ind w:firstLineChars="0" w:firstLine="0"/>
            </w:pPr>
            <w:r>
              <w:rPr>
                <w:rFonts w:hint="eastAsia"/>
              </w:rPr>
              <w:t>杜谦</w:t>
            </w:r>
          </w:p>
        </w:tc>
        <w:tc>
          <w:tcPr>
            <w:tcW w:w="837" w:type="dxa"/>
            <w:shd w:val="clear" w:color="auto" w:fill="auto"/>
          </w:tcPr>
          <w:p w:rsidR="00990C64" w:rsidRPr="003C38B5" w:rsidRDefault="00990C64" w:rsidP="003C38B5">
            <w:pPr>
              <w:pStyle w:val="a4"/>
              <w:ind w:firstLineChars="0" w:firstLine="0"/>
            </w:pPr>
            <w:r w:rsidRPr="003C38B5">
              <w:t>4</w:t>
            </w:r>
          </w:p>
        </w:tc>
        <w:tc>
          <w:tcPr>
            <w:tcW w:w="7703" w:type="dxa"/>
            <w:shd w:val="clear" w:color="auto" w:fill="auto"/>
          </w:tcPr>
          <w:p w:rsidR="00D5072B" w:rsidRPr="003C38B5" w:rsidRDefault="00F2651A" w:rsidP="003C38B5">
            <w:pPr>
              <w:pStyle w:val="a4"/>
              <w:ind w:firstLineChars="0" w:firstLine="0"/>
            </w:pPr>
            <w:r w:rsidRPr="00F2651A">
              <w:rPr>
                <w:rFonts w:hint="eastAsia"/>
              </w:rPr>
              <w:t>主要申请人，</w:t>
            </w:r>
            <w:r>
              <w:rPr>
                <w:rFonts w:hint="eastAsia"/>
              </w:rPr>
              <w:t>研发了耦合炉膛结构协同煤焦层增效的氮氧化物控制技术；研究煤焦改性关键技术和改性煤焦</w:t>
            </w:r>
            <w:r>
              <w:rPr>
                <w:rFonts w:hint="eastAsia"/>
              </w:rPr>
              <w:t xml:space="preserve">-NO </w:t>
            </w:r>
            <w:r>
              <w:rPr>
                <w:rFonts w:hint="eastAsia"/>
              </w:rPr>
              <w:t>反应特性，形成煤焦循环还原</w:t>
            </w:r>
            <w:r>
              <w:rPr>
                <w:rFonts w:hint="eastAsia"/>
              </w:rPr>
              <w:t xml:space="preserve"> NO </w:t>
            </w:r>
            <w:r>
              <w:rPr>
                <w:rFonts w:hint="eastAsia"/>
              </w:rPr>
              <w:t>技术，实现脱硫与</w:t>
            </w:r>
            <w:r>
              <w:rPr>
                <w:rFonts w:hint="eastAsia"/>
              </w:rPr>
              <w:t xml:space="preserve"> NOx </w:t>
            </w:r>
            <w:r>
              <w:rPr>
                <w:rFonts w:hint="eastAsia"/>
              </w:rPr>
              <w:t>脱除的协同。</w:t>
            </w:r>
          </w:p>
        </w:tc>
      </w:tr>
      <w:tr w:rsidR="003E1F72" w:rsidRPr="003C38B5" w:rsidTr="003C38B5">
        <w:tc>
          <w:tcPr>
            <w:tcW w:w="922" w:type="dxa"/>
            <w:shd w:val="clear" w:color="auto" w:fill="auto"/>
          </w:tcPr>
          <w:p w:rsidR="00DD081A" w:rsidRPr="003C38B5" w:rsidRDefault="00C77B01" w:rsidP="003C38B5">
            <w:pPr>
              <w:pStyle w:val="a4"/>
              <w:ind w:firstLineChars="0" w:firstLine="0"/>
            </w:pPr>
            <w:r>
              <w:rPr>
                <w:rFonts w:hint="eastAsia"/>
              </w:rPr>
              <w:t>吴玉新</w:t>
            </w:r>
          </w:p>
        </w:tc>
        <w:tc>
          <w:tcPr>
            <w:tcW w:w="837" w:type="dxa"/>
            <w:shd w:val="clear" w:color="auto" w:fill="auto"/>
          </w:tcPr>
          <w:p w:rsidR="00DD081A" w:rsidRPr="003C38B5" w:rsidRDefault="00990C64" w:rsidP="003C38B5">
            <w:pPr>
              <w:pStyle w:val="a4"/>
              <w:ind w:firstLineChars="0" w:firstLine="0"/>
            </w:pPr>
            <w:r w:rsidRPr="003C38B5">
              <w:t>5</w:t>
            </w:r>
          </w:p>
        </w:tc>
        <w:tc>
          <w:tcPr>
            <w:tcW w:w="7703" w:type="dxa"/>
            <w:shd w:val="clear" w:color="auto" w:fill="auto"/>
          </w:tcPr>
          <w:p w:rsidR="00DD081A" w:rsidRPr="003C38B5" w:rsidRDefault="00EC7A35" w:rsidP="003C38B5">
            <w:pPr>
              <w:pStyle w:val="a4"/>
              <w:ind w:firstLineChars="0" w:firstLine="0"/>
              <w:rPr>
                <w:rFonts w:hint="eastAsia"/>
                <w:highlight w:val="yellow"/>
              </w:rPr>
            </w:pPr>
            <w:r w:rsidRPr="00EC7A35">
              <w:rPr>
                <w:rFonts w:hint="eastAsia"/>
              </w:rPr>
              <w:t>主要申请人</w:t>
            </w:r>
            <w:r>
              <w:rPr>
                <w:rFonts w:hint="eastAsia"/>
              </w:rPr>
              <w:t>，</w:t>
            </w:r>
            <w:r w:rsidR="00C35FBB">
              <w:rPr>
                <w:rFonts w:hint="eastAsia"/>
              </w:rPr>
              <w:t>研究小尺度炉膛空间气固两相流过程参数、燃烧气氛对</w:t>
            </w:r>
            <w:r w:rsidR="00C35FBB">
              <w:rPr>
                <w:rFonts w:hint="eastAsia"/>
              </w:rPr>
              <w:t>NOx</w:t>
            </w:r>
            <w:r w:rsidR="00C35FBB">
              <w:rPr>
                <w:rFonts w:hint="eastAsia"/>
              </w:rPr>
              <w:t>生成的影响规律，形成炉内</w:t>
            </w:r>
            <w:r w:rsidR="00C35FBB">
              <w:rPr>
                <w:rFonts w:hint="eastAsia"/>
              </w:rPr>
              <w:t xml:space="preserve">NOx </w:t>
            </w:r>
            <w:r w:rsidR="00C35FBB">
              <w:rPr>
                <w:rFonts w:hint="eastAsia"/>
              </w:rPr>
              <w:t>低排放技术；探索小尺度炉膛还原性气氛对脱硫的影响，解耦低氮燃烧与高效脱硫两个过程，形成低氮燃烧条件下的高效炉内脱硫技术。</w:t>
            </w:r>
          </w:p>
        </w:tc>
      </w:tr>
      <w:tr w:rsidR="003E1F72" w:rsidRPr="003C38B5" w:rsidTr="003C38B5">
        <w:tc>
          <w:tcPr>
            <w:tcW w:w="922" w:type="dxa"/>
            <w:shd w:val="clear" w:color="auto" w:fill="auto"/>
          </w:tcPr>
          <w:p w:rsidR="00DD081A" w:rsidRPr="003C38B5" w:rsidRDefault="00C24C96" w:rsidP="003C38B5">
            <w:pPr>
              <w:pStyle w:val="a4"/>
              <w:ind w:firstLineChars="0" w:firstLine="0"/>
            </w:pPr>
            <w:r>
              <w:rPr>
                <w:rFonts w:hint="eastAsia"/>
              </w:rPr>
              <w:t>王乃继</w:t>
            </w:r>
          </w:p>
        </w:tc>
        <w:tc>
          <w:tcPr>
            <w:tcW w:w="837" w:type="dxa"/>
            <w:shd w:val="clear" w:color="auto" w:fill="auto"/>
          </w:tcPr>
          <w:p w:rsidR="00DD081A" w:rsidRPr="003C38B5" w:rsidRDefault="00990C64" w:rsidP="003C38B5">
            <w:pPr>
              <w:pStyle w:val="a4"/>
              <w:ind w:firstLineChars="0" w:firstLine="0"/>
            </w:pPr>
            <w:r w:rsidRPr="003C38B5">
              <w:t>6</w:t>
            </w:r>
          </w:p>
        </w:tc>
        <w:tc>
          <w:tcPr>
            <w:tcW w:w="7703" w:type="dxa"/>
            <w:shd w:val="clear" w:color="auto" w:fill="auto"/>
          </w:tcPr>
          <w:p w:rsidR="00DD081A" w:rsidRPr="003C38B5" w:rsidRDefault="00DF1EBD" w:rsidP="003C38B5">
            <w:pPr>
              <w:pStyle w:val="a4"/>
              <w:ind w:firstLineChars="0" w:firstLine="0"/>
              <w:rPr>
                <w:highlight w:val="yellow"/>
              </w:rPr>
            </w:pPr>
            <w:r w:rsidRPr="00EC7A35">
              <w:rPr>
                <w:rFonts w:hint="eastAsia"/>
              </w:rPr>
              <w:t>主要申请人</w:t>
            </w:r>
            <w:r>
              <w:rPr>
                <w:rFonts w:hint="eastAsia"/>
              </w:rPr>
              <w:t>，开发基于煤粉流动稳定性的结构设计和控制方法；开发基于</w:t>
            </w:r>
            <w:r>
              <w:rPr>
                <w:rFonts w:hint="eastAsia"/>
              </w:rPr>
              <w:t xml:space="preserve"> MILD</w:t>
            </w:r>
            <w:r>
              <w:rPr>
                <w:rFonts w:hint="eastAsia"/>
              </w:rPr>
              <w:t>（中度和深度低氧稀释）燃烧理念的小空间煤粉低氮燃烧器；研究分级送风、烟气再循环还原对</w:t>
            </w:r>
            <w:r>
              <w:rPr>
                <w:rFonts w:hint="eastAsia"/>
              </w:rPr>
              <w:t xml:space="preserve">NOx </w:t>
            </w:r>
            <w:r>
              <w:rPr>
                <w:rFonts w:hint="eastAsia"/>
              </w:rPr>
              <w:t>排放的影响规律，形成低</w:t>
            </w:r>
            <w:r>
              <w:rPr>
                <w:rFonts w:hint="eastAsia"/>
              </w:rPr>
              <w:t xml:space="preserve"> NOx </w:t>
            </w:r>
            <w:r>
              <w:rPr>
                <w:rFonts w:hint="eastAsia"/>
              </w:rPr>
              <w:t>燃烧和炉内脱硝的系统低氮技术。</w:t>
            </w:r>
          </w:p>
        </w:tc>
      </w:tr>
      <w:tr w:rsidR="003E1F72" w:rsidRPr="003C38B5" w:rsidTr="003C38B5">
        <w:tc>
          <w:tcPr>
            <w:tcW w:w="922" w:type="dxa"/>
            <w:shd w:val="clear" w:color="auto" w:fill="auto"/>
          </w:tcPr>
          <w:p w:rsidR="00DD081A" w:rsidRPr="003C38B5" w:rsidRDefault="004B5578" w:rsidP="003C38B5">
            <w:pPr>
              <w:pStyle w:val="a4"/>
              <w:ind w:firstLineChars="0" w:firstLine="0"/>
            </w:pPr>
            <w:r>
              <w:rPr>
                <w:rFonts w:hint="eastAsia"/>
              </w:rPr>
              <w:t>董勇</w:t>
            </w:r>
          </w:p>
        </w:tc>
        <w:tc>
          <w:tcPr>
            <w:tcW w:w="837" w:type="dxa"/>
            <w:shd w:val="clear" w:color="auto" w:fill="auto"/>
          </w:tcPr>
          <w:p w:rsidR="00DD081A" w:rsidRPr="003C38B5" w:rsidRDefault="00990C64" w:rsidP="003C38B5">
            <w:pPr>
              <w:pStyle w:val="a4"/>
              <w:ind w:firstLineChars="0" w:firstLine="0"/>
            </w:pPr>
            <w:r w:rsidRPr="003C38B5">
              <w:t>7</w:t>
            </w:r>
          </w:p>
        </w:tc>
        <w:tc>
          <w:tcPr>
            <w:tcW w:w="7703" w:type="dxa"/>
            <w:shd w:val="clear" w:color="auto" w:fill="auto"/>
          </w:tcPr>
          <w:p w:rsidR="00DD081A" w:rsidRPr="003C38B5" w:rsidRDefault="007B4C52" w:rsidP="003C38B5">
            <w:pPr>
              <w:pStyle w:val="a4"/>
              <w:ind w:firstLineChars="0" w:firstLine="0"/>
            </w:pPr>
            <w:r>
              <w:rPr>
                <w:rFonts w:hint="eastAsia"/>
              </w:rPr>
              <w:t>主要申请人，</w:t>
            </w:r>
            <w:r w:rsidR="00662767" w:rsidRPr="00477956">
              <w:rPr>
                <w:rFonts w:hint="eastAsia"/>
              </w:rPr>
              <w:t>研究基于露点控制的间接换热技术；研究高不凝结气体分压条件下，饱和湿烟气中水蒸气间壁</w:t>
            </w:r>
            <w:r w:rsidR="00662767" w:rsidRPr="00477956">
              <w:rPr>
                <w:rFonts w:hint="eastAsia"/>
              </w:rPr>
              <w:t>/</w:t>
            </w:r>
            <w:r w:rsidR="00662767" w:rsidRPr="00477956">
              <w:rPr>
                <w:rFonts w:hint="eastAsia"/>
              </w:rPr>
              <w:t>接触式的冷凝特性及接触式的溶液吸收换热特性，形成协同污染物控制的低位热能高效换热技术；形成烟气余热高效回收系统集成技术及装置。</w:t>
            </w:r>
          </w:p>
        </w:tc>
      </w:tr>
      <w:tr w:rsidR="003E1F72" w:rsidRPr="003C38B5" w:rsidTr="003C38B5">
        <w:tc>
          <w:tcPr>
            <w:tcW w:w="922" w:type="dxa"/>
            <w:shd w:val="clear" w:color="auto" w:fill="auto"/>
          </w:tcPr>
          <w:p w:rsidR="00DD081A" w:rsidRPr="003C38B5" w:rsidRDefault="00AF3724" w:rsidP="003C38B5">
            <w:pPr>
              <w:pStyle w:val="a4"/>
              <w:ind w:firstLineChars="0" w:firstLine="0"/>
            </w:pPr>
            <w:r>
              <w:rPr>
                <w:rFonts w:hint="eastAsia"/>
              </w:rPr>
              <w:t>王东升</w:t>
            </w:r>
          </w:p>
        </w:tc>
        <w:tc>
          <w:tcPr>
            <w:tcW w:w="837" w:type="dxa"/>
            <w:shd w:val="clear" w:color="auto" w:fill="auto"/>
          </w:tcPr>
          <w:p w:rsidR="00DD081A" w:rsidRPr="003C38B5" w:rsidRDefault="00990C64" w:rsidP="003C38B5">
            <w:pPr>
              <w:pStyle w:val="a4"/>
              <w:ind w:firstLineChars="0" w:firstLine="0"/>
            </w:pPr>
            <w:r w:rsidRPr="003C38B5">
              <w:t>8</w:t>
            </w:r>
          </w:p>
        </w:tc>
        <w:tc>
          <w:tcPr>
            <w:tcW w:w="7703" w:type="dxa"/>
            <w:shd w:val="clear" w:color="auto" w:fill="auto"/>
          </w:tcPr>
          <w:p w:rsidR="00DD081A" w:rsidRPr="003C38B5" w:rsidRDefault="004E033F" w:rsidP="003C38B5">
            <w:pPr>
              <w:pStyle w:val="a4"/>
              <w:ind w:firstLineChars="0" w:firstLine="0"/>
              <w:rPr>
                <w:highlight w:val="yellow"/>
              </w:rPr>
            </w:pPr>
            <w:r>
              <w:rPr>
                <w:rFonts w:hint="eastAsia"/>
              </w:rPr>
              <w:t>主要申请人，开发适用于层燃炉的复合固硫剂制备技术；建立基于调质钙基脱硫剂孔隙结构优化的脱硫剂再活化技术；形成均质化复合配煤技术；开发煤粉粒度级配优化及低能耗制粉技术；研发煤粉固硫</w:t>
            </w:r>
            <w:r>
              <w:rPr>
                <w:rFonts w:hint="eastAsia"/>
              </w:rPr>
              <w:t>-</w:t>
            </w:r>
            <w:r>
              <w:rPr>
                <w:rFonts w:hint="eastAsia"/>
              </w:rPr>
              <w:t>助燃多功能制剂；研制工业锅炉燃料提质标准。</w:t>
            </w:r>
          </w:p>
        </w:tc>
      </w:tr>
      <w:tr w:rsidR="003E1F72" w:rsidRPr="003C38B5" w:rsidTr="003C38B5">
        <w:tc>
          <w:tcPr>
            <w:tcW w:w="922" w:type="dxa"/>
            <w:shd w:val="clear" w:color="auto" w:fill="auto"/>
          </w:tcPr>
          <w:p w:rsidR="00DD081A" w:rsidRPr="003C38B5" w:rsidRDefault="004E033F" w:rsidP="003C38B5">
            <w:pPr>
              <w:pStyle w:val="a4"/>
              <w:ind w:firstLineChars="0" w:firstLine="0"/>
            </w:pPr>
            <w:r>
              <w:rPr>
                <w:rFonts w:hint="eastAsia"/>
              </w:rPr>
              <w:t>李德标</w:t>
            </w:r>
          </w:p>
        </w:tc>
        <w:tc>
          <w:tcPr>
            <w:tcW w:w="837" w:type="dxa"/>
            <w:shd w:val="clear" w:color="auto" w:fill="auto"/>
          </w:tcPr>
          <w:p w:rsidR="00DD081A" w:rsidRPr="003C38B5" w:rsidRDefault="00990C64" w:rsidP="003C38B5">
            <w:pPr>
              <w:pStyle w:val="a4"/>
              <w:ind w:firstLineChars="0" w:firstLine="0"/>
            </w:pPr>
            <w:r w:rsidRPr="003C38B5">
              <w:t>9</w:t>
            </w:r>
          </w:p>
        </w:tc>
        <w:tc>
          <w:tcPr>
            <w:tcW w:w="7703" w:type="dxa"/>
            <w:shd w:val="clear" w:color="auto" w:fill="auto"/>
          </w:tcPr>
          <w:p w:rsidR="00DD081A" w:rsidRPr="003C38B5" w:rsidRDefault="002931D4" w:rsidP="003C38B5">
            <w:pPr>
              <w:pStyle w:val="a4"/>
              <w:ind w:firstLineChars="0" w:firstLine="0"/>
              <w:rPr>
                <w:highlight w:val="yellow"/>
              </w:rPr>
            </w:pPr>
            <w:r>
              <w:rPr>
                <w:rFonts w:hint="eastAsia"/>
              </w:rPr>
              <w:t>主要申请人，</w:t>
            </w:r>
            <w:r w:rsidRPr="00DD36A8">
              <w:rPr>
                <w:rFonts w:hint="eastAsia"/>
              </w:rPr>
              <w:t>研究宽负荷条件下煤质、燃烧设备、辅机、烟气净化设备、余热利用装置的能效</w:t>
            </w:r>
            <w:r>
              <w:rPr>
                <w:rFonts w:hint="eastAsia"/>
              </w:rPr>
              <w:t>表征，建立协同安全与能效的在线监测平台。</w:t>
            </w:r>
          </w:p>
        </w:tc>
      </w:tr>
      <w:tr w:rsidR="003E1F72" w:rsidRPr="003C38B5" w:rsidTr="003C38B5">
        <w:tc>
          <w:tcPr>
            <w:tcW w:w="922" w:type="dxa"/>
            <w:shd w:val="clear" w:color="auto" w:fill="auto"/>
          </w:tcPr>
          <w:p w:rsidR="00DD081A" w:rsidRPr="003C38B5" w:rsidRDefault="00C03864" w:rsidP="003C38B5">
            <w:pPr>
              <w:pStyle w:val="a4"/>
              <w:ind w:firstLineChars="0" w:firstLine="0"/>
            </w:pPr>
            <w:r>
              <w:rPr>
                <w:rFonts w:hint="eastAsia"/>
              </w:rPr>
              <w:t>高建民</w:t>
            </w:r>
          </w:p>
        </w:tc>
        <w:tc>
          <w:tcPr>
            <w:tcW w:w="837" w:type="dxa"/>
            <w:shd w:val="clear" w:color="auto" w:fill="auto"/>
          </w:tcPr>
          <w:p w:rsidR="00DD081A" w:rsidRPr="003C38B5" w:rsidRDefault="00990C64" w:rsidP="003C38B5">
            <w:pPr>
              <w:pStyle w:val="a4"/>
              <w:ind w:firstLineChars="0" w:firstLine="0"/>
            </w:pPr>
            <w:r w:rsidRPr="003C38B5">
              <w:t>10</w:t>
            </w:r>
          </w:p>
        </w:tc>
        <w:tc>
          <w:tcPr>
            <w:tcW w:w="7703" w:type="dxa"/>
            <w:shd w:val="clear" w:color="auto" w:fill="auto"/>
          </w:tcPr>
          <w:p w:rsidR="00DD081A" w:rsidRDefault="00C03864" w:rsidP="003C38B5">
            <w:pPr>
              <w:pStyle w:val="a4"/>
              <w:ind w:firstLineChars="0" w:firstLine="0"/>
            </w:pPr>
            <w:r>
              <w:rPr>
                <w:rFonts w:hint="eastAsia"/>
              </w:rPr>
              <w:t>层燃</w:t>
            </w:r>
            <w:r w:rsidR="00DB2DF0">
              <w:rPr>
                <w:rFonts w:hint="eastAsia"/>
              </w:rPr>
              <w:t>锅炉高效低氮燃烧技术指导，提出了宽负荷条件下层燃工业锅炉的低氮燃烧与</w:t>
            </w:r>
            <w:r w:rsidR="00DB2DF0">
              <w:rPr>
                <w:rFonts w:hint="eastAsia"/>
              </w:rPr>
              <w:t>S</w:t>
            </w:r>
            <w:r w:rsidR="00DB2DF0">
              <w:t>CR</w:t>
            </w:r>
            <w:r w:rsidR="00DB2DF0">
              <w:rPr>
                <w:rFonts w:hint="eastAsia"/>
              </w:rPr>
              <w:t>技术，解决了层燃锅炉宽负荷运行下超低排放难以实现的问题，协调了工程示范。</w:t>
            </w:r>
          </w:p>
        </w:tc>
      </w:tr>
      <w:tr w:rsidR="003E1F72" w:rsidRPr="003C38B5" w:rsidTr="003C38B5">
        <w:tc>
          <w:tcPr>
            <w:tcW w:w="922" w:type="dxa"/>
            <w:shd w:val="clear" w:color="auto" w:fill="auto"/>
          </w:tcPr>
          <w:p w:rsidR="00DD081A" w:rsidRPr="003C38B5" w:rsidRDefault="00C03864" w:rsidP="003C38B5">
            <w:pPr>
              <w:pStyle w:val="a4"/>
              <w:ind w:firstLineChars="0" w:firstLine="0"/>
            </w:pPr>
            <w:r>
              <w:rPr>
                <w:rFonts w:hint="eastAsia"/>
              </w:rPr>
              <w:t>吕俊复</w:t>
            </w:r>
          </w:p>
        </w:tc>
        <w:tc>
          <w:tcPr>
            <w:tcW w:w="837" w:type="dxa"/>
            <w:shd w:val="clear" w:color="auto" w:fill="auto"/>
          </w:tcPr>
          <w:p w:rsidR="003E1F72" w:rsidRPr="003C38B5" w:rsidRDefault="003E1F72" w:rsidP="003C38B5">
            <w:pPr>
              <w:pStyle w:val="a4"/>
              <w:ind w:firstLineChars="0" w:firstLine="0"/>
            </w:pPr>
            <w:r w:rsidRPr="003C38B5">
              <w:rPr>
                <w:rFonts w:hint="eastAsia"/>
              </w:rPr>
              <w:t>11</w:t>
            </w:r>
          </w:p>
        </w:tc>
        <w:tc>
          <w:tcPr>
            <w:tcW w:w="7703" w:type="dxa"/>
            <w:shd w:val="clear" w:color="auto" w:fill="auto"/>
          </w:tcPr>
          <w:p w:rsidR="00DD081A" w:rsidRDefault="00DB2DF0" w:rsidP="003C38B5">
            <w:pPr>
              <w:pStyle w:val="a4"/>
              <w:ind w:firstLineChars="0" w:firstLine="0"/>
              <w:rPr>
                <w:rFonts w:hint="eastAsia"/>
              </w:rPr>
            </w:pPr>
            <w:r>
              <w:rPr>
                <w:rFonts w:hint="eastAsia"/>
              </w:rPr>
              <w:t>循环流化床锅炉清洁燃烧技术指导，提出了工业锅炉条件下的循环流化床高效低排放技术，协调示范工程。</w:t>
            </w:r>
          </w:p>
        </w:tc>
      </w:tr>
      <w:tr w:rsidR="003E1F72" w:rsidRPr="003C38B5" w:rsidTr="003C38B5">
        <w:tc>
          <w:tcPr>
            <w:tcW w:w="922" w:type="dxa"/>
            <w:shd w:val="clear" w:color="auto" w:fill="auto"/>
          </w:tcPr>
          <w:p w:rsidR="00DD081A" w:rsidRPr="003C38B5" w:rsidRDefault="00320570" w:rsidP="003C38B5">
            <w:pPr>
              <w:pStyle w:val="a4"/>
              <w:ind w:firstLineChars="0" w:firstLine="0"/>
            </w:pPr>
            <w:r>
              <w:rPr>
                <w:rFonts w:hint="eastAsia"/>
              </w:rPr>
              <w:t>管坚</w:t>
            </w:r>
          </w:p>
        </w:tc>
        <w:tc>
          <w:tcPr>
            <w:tcW w:w="837" w:type="dxa"/>
            <w:shd w:val="clear" w:color="auto" w:fill="auto"/>
          </w:tcPr>
          <w:p w:rsidR="003E1F72" w:rsidRPr="003C38B5" w:rsidRDefault="003E1F72" w:rsidP="003C38B5">
            <w:pPr>
              <w:pStyle w:val="a4"/>
              <w:ind w:firstLineChars="0" w:firstLine="0"/>
            </w:pPr>
            <w:r w:rsidRPr="003C38B5">
              <w:rPr>
                <w:rFonts w:hint="eastAsia"/>
              </w:rPr>
              <w:t>12</w:t>
            </w:r>
          </w:p>
        </w:tc>
        <w:tc>
          <w:tcPr>
            <w:tcW w:w="7703" w:type="dxa"/>
            <w:shd w:val="clear" w:color="auto" w:fill="auto"/>
          </w:tcPr>
          <w:p w:rsidR="00DD081A" w:rsidRPr="003C38B5" w:rsidRDefault="00320570" w:rsidP="003C38B5">
            <w:pPr>
              <w:pStyle w:val="a4"/>
              <w:ind w:firstLineChars="0" w:firstLine="0"/>
              <w:rPr>
                <w:highlight w:val="yellow"/>
              </w:rPr>
            </w:pPr>
            <w:r>
              <w:rPr>
                <w:rFonts w:hint="eastAsia"/>
              </w:rPr>
              <w:t>锅炉在线监测技术指导，提出了中美锅炉能效平台建设总体技术路线，组织制定了《</w:t>
            </w:r>
            <w:r w:rsidRPr="00320570">
              <w:t>工业锅炉系统节能管理要求</w:t>
            </w:r>
            <w:r>
              <w:rPr>
                <w:rFonts w:hint="eastAsia"/>
              </w:rPr>
              <w:t>》国家标准</w:t>
            </w:r>
            <w:r w:rsidR="006E743C" w:rsidRPr="003C38B5">
              <w:rPr>
                <w:rFonts w:hint="eastAsia"/>
              </w:rPr>
              <w:t>。</w:t>
            </w:r>
          </w:p>
        </w:tc>
      </w:tr>
      <w:tr w:rsidR="003E1F72" w:rsidRPr="003C38B5" w:rsidTr="003C38B5">
        <w:tc>
          <w:tcPr>
            <w:tcW w:w="922" w:type="dxa"/>
            <w:shd w:val="clear" w:color="auto" w:fill="auto"/>
          </w:tcPr>
          <w:p w:rsidR="00DD081A" w:rsidRPr="003C38B5" w:rsidRDefault="00320570" w:rsidP="003C38B5">
            <w:pPr>
              <w:pStyle w:val="a4"/>
              <w:ind w:firstLineChars="0" w:firstLine="0"/>
            </w:pPr>
            <w:r>
              <w:rPr>
                <w:rFonts w:hint="eastAsia"/>
              </w:rPr>
              <w:t>崔</w:t>
            </w:r>
            <w:r w:rsidR="009828A7">
              <w:rPr>
                <w:rFonts w:hint="eastAsia"/>
              </w:rPr>
              <w:t>琳</w:t>
            </w:r>
          </w:p>
        </w:tc>
        <w:tc>
          <w:tcPr>
            <w:tcW w:w="837" w:type="dxa"/>
            <w:shd w:val="clear" w:color="auto" w:fill="auto"/>
          </w:tcPr>
          <w:p w:rsidR="003E1F72" w:rsidRPr="003C38B5" w:rsidRDefault="003E1F72" w:rsidP="003C38B5">
            <w:pPr>
              <w:pStyle w:val="a4"/>
              <w:ind w:firstLineChars="0" w:firstLine="0"/>
            </w:pPr>
            <w:r w:rsidRPr="003C38B5">
              <w:rPr>
                <w:rFonts w:hint="eastAsia"/>
              </w:rPr>
              <w:t>13</w:t>
            </w:r>
          </w:p>
        </w:tc>
        <w:tc>
          <w:tcPr>
            <w:tcW w:w="7703" w:type="dxa"/>
            <w:shd w:val="clear" w:color="auto" w:fill="auto"/>
          </w:tcPr>
          <w:p w:rsidR="00DD081A" w:rsidRPr="003C38B5" w:rsidRDefault="00320570" w:rsidP="003C38B5">
            <w:pPr>
              <w:pStyle w:val="a4"/>
              <w:ind w:firstLineChars="0" w:firstLine="0"/>
              <w:rPr>
                <w:highlight w:val="yellow"/>
              </w:rPr>
            </w:pPr>
            <w:r w:rsidRPr="00320570">
              <w:rPr>
                <w:rFonts w:hint="eastAsia"/>
              </w:rPr>
              <w:t>参与冷凝</w:t>
            </w:r>
            <w:r w:rsidRPr="00320570">
              <w:rPr>
                <w:rFonts w:hint="eastAsia"/>
              </w:rPr>
              <w:t>/</w:t>
            </w:r>
            <w:r w:rsidRPr="00320570">
              <w:rPr>
                <w:rFonts w:hint="eastAsia"/>
              </w:rPr>
              <w:t>吸收高湿烟气潜热回收与污染物控制协同技术研发</w:t>
            </w:r>
          </w:p>
        </w:tc>
      </w:tr>
      <w:tr w:rsidR="00320570" w:rsidRPr="003C38B5" w:rsidTr="003C38B5">
        <w:tc>
          <w:tcPr>
            <w:tcW w:w="922" w:type="dxa"/>
            <w:shd w:val="clear" w:color="auto" w:fill="auto"/>
          </w:tcPr>
          <w:p w:rsidR="00320570" w:rsidRDefault="003A3D84" w:rsidP="003C38B5">
            <w:pPr>
              <w:pStyle w:val="a4"/>
              <w:ind w:firstLineChars="0" w:firstLine="0"/>
              <w:rPr>
                <w:rFonts w:hint="eastAsia"/>
              </w:rPr>
            </w:pPr>
            <w:r>
              <w:rPr>
                <w:rFonts w:hint="eastAsia"/>
              </w:rPr>
              <w:t>丁春辉</w:t>
            </w:r>
          </w:p>
        </w:tc>
        <w:tc>
          <w:tcPr>
            <w:tcW w:w="837" w:type="dxa"/>
            <w:shd w:val="clear" w:color="auto" w:fill="auto"/>
          </w:tcPr>
          <w:p w:rsidR="00320570" w:rsidRPr="003C38B5" w:rsidRDefault="003A3D84" w:rsidP="003C38B5">
            <w:pPr>
              <w:pStyle w:val="a4"/>
              <w:ind w:firstLineChars="0" w:firstLine="0"/>
              <w:rPr>
                <w:rFonts w:hint="eastAsia"/>
              </w:rPr>
            </w:pPr>
            <w:r>
              <w:rPr>
                <w:rFonts w:hint="eastAsia"/>
              </w:rPr>
              <w:t>1</w:t>
            </w:r>
            <w:r>
              <w:t>4</w:t>
            </w:r>
          </w:p>
        </w:tc>
        <w:tc>
          <w:tcPr>
            <w:tcW w:w="7703" w:type="dxa"/>
            <w:shd w:val="clear" w:color="auto" w:fill="auto"/>
          </w:tcPr>
          <w:p w:rsidR="00320570" w:rsidRPr="00320570" w:rsidRDefault="002C6B0B" w:rsidP="003C38B5">
            <w:pPr>
              <w:pStyle w:val="a4"/>
              <w:ind w:firstLineChars="0" w:firstLine="0"/>
              <w:rPr>
                <w:rFonts w:hint="eastAsia"/>
              </w:rPr>
            </w:pPr>
            <w:r w:rsidRPr="002C6B0B">
              <w:rPr>
                <w:rFonts w:hint="eastAsia"/>
              </w:rPr>
              <w:t>负责国内外能效标准对比</w:t>
            </w:r>
            <w:r>
              <w:rPr>
                <w:rFonts w:hint="eastAsia"/>
              </w:rPr>
              <w:t>，对建立中美能效平台提供了技术数据支持。</w:t>
            </w:r>
          </w:p>
        </w:tc>
      </w:tr>
      <w:tr w:rsidR="00320570" w:rsidRPr="003C38B5" w:rsidTr="003C38B5">
        <w:tc>
          <w:tcPr>
            <w:tcW w:w="922" w:type="dxa"/>
            <w:shd w:val="clear" w:color="auto" w:fill="auto"/>
          </w:tcPr>
          <w:p w:rsidR="00320570" w:rsidRDefault="003A3D84" w:rsidP="003C38B5">
            <w:pPr>
              <w:pStyle w:val="a4"/>
              <w:ind w:firstLineChars="0" w:firstLine="0"/>
              <w:rPr>
                <w:rFonts w:hint="eastAsia"/>
              </w:rPr>
            </w:pPr>
            <w:r>
              <w:rPr>
                <w:rFonts w:hint="eastAsia"/>
              </w:rPr>
              <w:t>白丽丽</w:t>
            </w:r>
          </w:p>
        </w:tc>
        <w:tc>
          <w:tcPr>
            <w:tcW w:w="837" w:type="dxa"/>
            <w:shd w:val="clear" w:color="auto" w:fill="auto"/>
          </w:tcPr>
          <w:p w:rsidR="00320570" w:rsidRPr="003C38B5" w:rsidRDefault="003A3D84" w:rsidP="003C38B5">
            <w:pPr>
              <w:pStyle w:val="a4"/>
              <w:ind w:firstLineChars="0" w:firstLine="0"/>
              <w:rPr>
                <w:rFonts w:hint="eastAsia"/>
              </w:rPr>
            </w:pPr>
            <w:r>
              <w:rPr>
                <w:rFonts w:hint="eastAsia"/>
              </w:rPr>
              <w:t>1</w:t>
            </w:r>
            <w:r>
              <w:t>5</w:t>
            </w:r>
          </w:p>
        </w:tc>
        <w:tc>
          <w:tcPr>
            <w:tcW w:w="7703" w:type="dxa"/>
            <w:shd w:val="clear" w:color="auto" w:fill="auto"/>
          </w:tcPr>
          <w:p w:rsidR="00320570" w:rsidRPr="00320570" w:rsidRDefault="002C6B0B" w:rsidP="003C38B5">
            <w:pPr>
              <w:pStyle w:val="a4"/>
              <w:ind w:firstLineChars="0" w:firstLine="0"/>
              <w:rPr>
                <w:rFonts w:hint="eastAsia"/>
              </w:rPr>
            </w:pPr>
            <w:r w:rsidRPr="002C6B0B">
              <w:rPr>
                <w:rFonts w:hint="eastAsia"/>
              </w:rPr>
              <w:t>负责国内外能效标准对比</w:t>
            </w:r>
            <w:r>
              <w:rPr>
                <w:rFonts w:hint="eastAsia"/>
              </w:rPr>
              <w:t>，对建立在线监测平台提供了数据支持。</w:t>
            </w:r>
          </w:p>
        </w:tc>
      </w:tr>
    </w:tbl>
    <w:p w:rsidR="002D48F1" w:rsidRDefault="002D48F1">
      <w:pPr>
        <w:pStyle w:val="a4"/>
        <w:ind w:firstLineChars="0" w:firstLine="0"/>
      </w:pPr>
    </w:p>
    <w:sectPr w:rsidR="002D48F1" w:rsidSect="00F77ABC">
      <w:pgSz w:w="11906" w:h="16838"/>
      <w:pgMar w:top="851" w:right="1134" w:bottom="851" w:left="1134"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541E" w:rsidRDefault="0017541E" w:rsidP="00F34B7E">
      <w:r>
        <w:separator/>
      </w:r>
    </w:p>
  </w:endnote>
  <w:endnote w:type="continuationSeparator" w:id="0">
    <w:p w:rsidR="0017541E" w:rsidRDefault="0017541E" w:rsidP="00F34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微软雅黑"/>
    <w:charset w:val="86"/>
    <w:family w:val="script"/>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541E" w:rsidRDefault="0017541E" w:rsidP="00F34B7E">
      <w:r>
        <w:separator/>
      </w:r>
    </w:p>
  </w:footnote>
  <w:footnote w:type="continuationSeparator" w:id="0">
    <w:p w:rsidR="0017541E" w:rsidRDefault="0017541E" w:rsidP="00F34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82E62"/>
    <w:multiLevelType w:val="hybridMultilevel"/>
    <w:tmpl w:val="691A6068"/>
    <w:lvl w:ilvl="0" w:tplc="CD64F826">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864899"/>
    <w:multiLevelType w:val="hybridMultilevel"/>
    <w:tmpl w:val="7AA0A990"/>
    <w:lvl w:ilvl="0" w:tplc="C3EA8CD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34CC"/>
    <w:rsid w:val="00002E59"/>
    <w:rsid w:val="00047C97"/>
    <w:rsid w:val="00054781"/>
    <w:rsid w:val="00084C35"/>
    <w:rsid w:val="0009438A"/>
    <w:rsid w:val="000C0C23"/>
    <w:rsid w:val="000C1915"/>
    <w:rsid w:val="000D228C"/>
    <w:rsid w:val="00106F62"/>
    <w:rsid w:val="00110ADF"/>
    <w:rsid w:val="00122081"/>
    <w:rsid w:val="00140BE1"/>
    <w:rsid w:val="00145C72"/>
    <w:rsid w:val="00156B6C"/>
    <w:rsid w:val="001625E0"/>
    <w:rsid w:val="00163929"/>
    <w:rsid w:val="0017541E"/>
    <w:rsid w:val="00194319"/>
    <w:rsid w:val="001A2CFF"/>
    <w:rsid w:val="001A6EE7"/>
    <w:rsid w:val="001B36E1"/>
    <w:rsid w:val="001C585B"/>
    <w:rsid w:val="001C61B8"/>
    <w:rsid w:val="001F0BF7"/>
    <w:rsid w:val="00200C37"/>
    <w:rsid w:val="00202D84"/>
    <w:rsid w:val="00215135"/>
    <w:rsid w:val="0024349C"/>
    <w:rsid w:val="0025355F"/>
    <w:rsid w:val="002547CD"/>
    <w:rsid w:val="002734CC"/>
    <w:rsid w:val="002809B9"/>
    <w:rsid w:val="00283EC0"/>
    <w:rsid w:val="002931D4"/>
    <w:rsid w:val="002C6B0B"/>
    <w:rsid w:val="002D48F1"/>
    <w:rsid w:val="002E06C8"/>
    <w:rsid w:val="002F583F"/>
    <w:rsid w:val="00312A25"/>
    <w:rsid w:val="00320570"/>
    <w:rsid w:val="00320D93"/>
    <w:rsid w:val="003234FC"/>
    <w:rsid w:val="00363B35"/>
    <w:rsid w:val="003A3D84"/>
    <w:rsid w:val="003B2E44"/>
    <w:rsid w:val="003B4B4F"/>
    <w:rsid w:val="003C38B5"/>
    <w:rsid w:val="003C66E7"/>
    <w:rsid w:val="003E01DD"/>
    <w:rsid w:val="003E1F72"/>
    <w:rsid w:val="003E4BF8"/>
    <w:rsid w:val="00442563"/>
    <w:rsid w:val="004429A3"/>
    <w:rsid w:val="00446F5E"/>
    <w:rsid w:val="00451F88"/>
    <w:rsid w:val="00477956"/>
    <w:rsid w:val="00492DCD"/>
    <w:rsid w:val="004B5578"/>
    <w:rsid w:val="004D25A4"/>
    <w:rsid w:val="004E033F"/>
    <w:rsid w:val="004E7B66"/>
    <w:rsid w:val="004F5304"/>
    <w:rsid w:val="004F5DA8"/>
    <w:rsid w:val="00535918"/>
    <w:rsid w:val="005430B8"/>
    <w:rsid w:val="005501B9"/>
    <w:rsid w:val="0055492B"/>
    <w:rsid w:val="00554BBF"/>
    <w:rsid w:val="00562C3E"/>
    <w:rsid w:val="005A62E7"/>
    <w:rsid w:val="005B3D5D"/>
    <w:rsid w:val="005C2E1D"/>
    <w:rsid w:val="005C7876"/>
    <w:rsid w:val="005D3DB4"/>
    <w:rsid w:val="005E4DCD"/>
    <w:rsid w:val="00601625"/>
    <w:rsid w:val="0060737C"/>
    <w:rsid w:val="00620AC7"/>
    <w:rsid w:val="0065346C"/>
    <w:rsid w:val="00657AAB"/>
    <w:rsid w:val="00662767"/>
    <w:rsid w:val="00665D19"/>
    <w:rsid w:val="00681156"/>
    <w:rsid w:val="00681A7D"/>
    <w:rsid w:val="006871E4"/>
    <w:rsid w:val="006E743C"/>
    <w:rsid w:val="006F3795"/>
    <w:rsid w:val="006F72AA"/>
    <w:rsid w:val="00716DCF"/>
    <w:rsid w:val="00726E6A"/>
    <w:rsid w:val="00732F69"/>
    <w:rsid w:val="00770031"/>
    <w:rsid w:val="007745FA"/>
    <w:rsid w:val="00791082"/>
    <w:rsid w:val="007978C0"/>
    <w:rsid w:val="007B240F"/>
    <w:rsid w:val="007B4C52"/>
    <w:rsid w:val="00804D69"/>
    <w:rsid w:val="008111ED"/>
    <w:rsid w:val="00831BD7"/>
    <w:rsid w:val="008464B4"/>
    <w:rsid w:val="00850369"/>
    <w:rsid w:val="00850956"/>
    <w:rsid w:val="00852337"/>
    <w:rsid w:val="00854CF1"/>
    <w:rsid w:val="00856B8F"/>
    <w:rsid w:val="00863903"/>
    <w:rsid w:val="00875638"/>
    <w:rsid w:val="0088762E"/>
    <w:rsid w:val="008A36A6"/>
    <w:rsid w:val="008B4E6E"/>
    <w:rsid w:val="008D591C"/>
    <w:rsid w:val="008D7F52"/>
    <w:rsid w:val="008E6912"/>
    <w:rsid w:val="00912A3A"/>
    <w:rsid w:val="00936C5E"/>
    <w:rsid w:val="00944A07"/>
    <w:rsid w:val="009454F2"/>
    <w:rsid w:val="00973C86"/>
    <w:rsid w:val="009828A7"/>
    <w:rsid w:val="00990C64"/>
    <w:rsid w:val="00A05873"/>
    <w:rsid w:val="00A1552B"/>
    <w:rsid w:val="00A342BD"/>
    <w:rsid w:val="00A358DD"/>
    <w:rsid w:val="00A41D05"/>
    <w:rsid w:val="00A438C6"/>
    <w:rsid w:val="00A468D8"/>
    <w:rsid w:val="00A505CF"/>
    <w:rsid w:val="00A600EE"/>
    <w:rsid w:val="00AA4C2F"/>
    <w:rsid w:val="00AE0D56"/>
    <w:rsid w:val="00AE7E86"/>
    <w:rsid w:val="00AE7FD1"/>
    <w:rsid w:val="00AF3724"/>
    <w:rsid w:val="00B04B48"/>
    <w:rsid w:val="00B228E9"/>
    <w:rsid w:val="00B268E0"/>
    <w:rsid w:val="00B4043E"/>
    <w:rsid w:val="00B50352"/>
    <w:rsid w:val="00B67D70"/>
    <w:rsid w:val="00B919F6"/>
    <w:rsid w:val="00BD34DB"/>
    <w:rsid w:val="00BE78E3"/>
    <w:rsid w:val="00BF619D"/>
    <w:rsid w:val="00C03864"/>
    <w:rsid w:val="00C04F52"/>
    <w:rsid w:val="00C24C96"/>
    <w:rsid w:val="00C35FBB"/>
    <w:rsid w:val="00C4070E"/>
    <w:rsid w:val="00C50204"/>
    <w:rsid w:val="00C52FCD"/>
    <w:rsid w:val="00C60562"/>
    <w:rsid w:val="00C65888"/>
    <w:rsid w:val="00C77944"/>
    <w:rsid w:val="00C77B01"/>
    <w:rsid w:val="00C828F9"/>
    <w:rsid w:val="00CD468A"/>
    <w:rsid w:val="00CF57D0"/>
    <w:rsid w:val="00D03221"/>
    <w:rsid w:val="00D204FF"/>
    <w:rsid w:val="00D25426"/>
    <w:rsid w:val="00D3325A"/>
    <w:rsid w:val="00D41D1C"/>
    <w:rsid w:val="00D47904"/>
    <w:rsid w:val="00D5072B"/>
    <w:rsid w:val="00D60FE9"/>
    <w:rsid w:val="00D86AB7"/>
    <w:rsid w:val="00DB2DF0"/>
    <w:rsid w:val="00DB3207"/>
    <w:rsid w:val="00DC4EA5"/>
    <w:rsid w:val="00DD081A"/>
    <w:rsid w:val="00DD36A8"/>
    <w:rsid w:val="00DD4417"/>
    <w:rsid w:val="00DF1EBD"/>
    <w:rsid w:val="00E25FD2"/>
    <w:rsid w:val="00E26C88"/>
    <w:rsid w:val="00E46008"/>
    <w:rsid w:val="00E64E1C"/>
    <w:rsid w:val="00E774EF"/>
    <w:rsid w:val="00E9460F"/>
    <w:rsid w:val="00EA5993"/>
    <w:rsid w:val="00EB08AF"/>
    <w:rsid w:val="00EC7A35"/>
    <w:rsid w:val="00ED651B"/>
    <w:rsid w:val="00EE0F54"/>
    <w:rsid w:val="00EE4A9A"/>
    <w:rsid w:val="00EF0678"/>
    <w:rsid w:val="00EF1E10"/>
    <w:rsid w:val="00F025F8"/>
    <w:rsid w:val="00F05B12"/>
    <w:rsid w:val="00F10F63"/>
    <w:rsid w:val="00F14AEA"/>
    <w:rsid w:val="00F22E1A"/>
    <w:rsid w:val="00F2651A"/>
    <w:rsid w:val="00F34B7E"/>
    <w:rsid w:val="00F37B16"/>
    <w:rsid w:val="00F46E94"/>
    <w:rsid w:val="00F51F47"/>
    <w:rsid w:val="00F62AD1"/>
    <w:rsid w:val="00F75869"/>
    <w:rsid w:val="00F77ABC"/>
    <w:rsid w:val="00FB38F9"/>
    <w:rsid w:val="00FC2808"/>
    <w:rsid w:val="00FC6AB2"/>
    <w:rsid w:val="00FC6DB1"/>
    <w:rsid w:val="00FD2778"/>
    <w:rsid w:val="00FD783C"/>
    <w:rsid w:val="00FE33DE"/>
    <w:rsid w:val="00FE4494"/>
    <w:rsid w:val="00FE619B"/>
    <w:rsid w:val="00FF3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9903D162-8414-4B02-B267-46085A484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CFF"/>
    <w:pPr>
      <w:widowControl w:val="0"/>
      <w:jc w:val="both"/>
    </w:pPr>
    <w:rPr>
      <w:kern w:val="2"/>
      <w:sz w:val="21"/>
      <w:szCs w:val="22"/>
    </w:rPr>
  </w:style>
  <w:style w:type="paragraph" w:styleId="3">
    <w:name w:val="heading 3"/>
    <w:basedOn w:val="a"/>
    <w:link w:val="30"/>
    <w:uiPriority w:val="9"/>
    <w:qFormat/>
    <w:rsid w:val="007978C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73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列出段落"/>
    <w:basedOn w:val="a"/>
    <w:uiPriority w:val="34"/>
    <w:qFormat/>
    <w:rsid w:val="002734CC"/>
    <w:pPr>
      <w:ind w:firstLineChars="200" w:firstLine="420"/>
    </w:pPr>
  </w:style>
  <w:style w:type="paragraph" w:styleId="a5">
    <w:name w:val="header"/>
    <w:basedOn w:val="a"/>
    <w:link w:val="Char"/>
    <w:unhideWhenUsed/>
    <w:rsid w:val="001625E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sid w:val="001625E0"/>
    <w:rPr>
      <w:rFonts w:ascii="Calibri" w:eastAsia="宋体" w:hAnsi="Calibri" w:cs="Times New Roman"/>
      <w:sz w:val="18"/>
      <w:szCs w:val="18"/>
    </w:rPr>
  </w:style>
  <w:style w:type="paragraph" w:customStyle="1" w:styleId="Default">
    <w:name w:val="Default"/>
    <w:rsid w:val="001625E0"/>
    <w:pPr>
      <w:widowControl w:val="0"/>
      <w:autoSpaceDE w:val="0"/>
      <w:autoSpaceDN w:val="0"/>
      <w:adjustRightInd w:val="0"/>
    </w:pPr>
    <w:rPr>
      <w:rFonts w:ascii="宋体" w:cs="宋体"/>
      <w:color w:val="000000"/>
      <w:sz w:val="24"/>
      <w:szCs w:val="24"/>
    </w:rPr>
  </w:style>
  <w:style w:type="paragraph" w:customStyle="1" w:styleId="a6">
    <w:name w:val="段"/>
    <w:basedOn w:val="a"/>
    <w:link w:val="Char0"/>
    <w:qFormat/>
    <w:rsid w:val="001625E0"/>
    <w:pPr>
      <w:widowControl/>
      <w:spacing w:line="340" w:lineRule="exact"/>
      <w:ind w:firstLineChars="200" w:firstLine="200"/>
    </w:pPr>
    <w:rPr>
      <w:rFonts w:ascii="Times New Roman" w:eastAsia="方正书宋简体" w:hAnsi="Times New Roman"/>
      <w:bCs/>
      <w:spacing w:val="4"/>
      <w:kern w:val="21"/>
      <w:szCs w:val="21"/>
    </w:rPr>
  </w:style>
  <w:style w:type="character" w:customStyle="1" w:styleId="Char0">
    <w:name w:val="段 Char"/>
    <w:link w:val="a6"/>
    <w:rsid w:val="001625E0"/>
    <w:rPr>
      <w:rFonts w:ascii="Times New Roman" w:eastAsia="方正书宋简体" w:hAnsi="Times New Roman" w:cs="Times New Roman"/>
      <w:bCs/>
      <w:spacing w:val="4"/>
      <w:kern w:val="21"/>
      <w:szCs w:val="21"/>
    </w:rPr>
  </w:style>
  <w:style w:type="paragraph" w:styleId="a7">
    <w:name w:val="footer"/>
    <w:basedOn w:val="a"/>
    <w:link w:val="Char1"/>
    <w:uiPriority w:val="99"/>
    <w:unhideWhenUsed/>
    <w:rsid w:val="00F34B7E"/>
    <w:pPr>
      <w:tabs>
        <w:tab w:val="center" w:pos="4153"/>
        <w:tab w:val="right" w:pos="8306"/>
      </w:tabs>
      <w:snapToGrid w:val="0"/>
      <w:jc w:val="left"/>
    </w:pPr>
    <w:rPr>
      <w:sz w:val="18"/>
      <w:szCs w:val="18"/>
    </w:rPr>
  </w:style>
  <w:style w:type="character" w:customStyle="1" w:styleId="Char1">
    <w:name w:val="页脚 Char"/>
    <w:link w:val="a7"/>
    <w:uiPriority w:val="99"/>
    <w:rsid w:val="00F34B7E"/>
    <w:rPr>
      <w:sz w:val="18"/>
      <w:szCs w:val="18"/>
    </w:rPr>
  </w:style>
  <w:style w:type="paragraph" w:styleId="a8">
    <w:name w:val="Balloon Text"/>
    <w:basedOn w:val="a"/>
    <w:link w:val="Char2"/>
    <w:uiPriority w:val="99"/>
    <w:semiHidden/>
    <w:unhideWhenUsed/>
    <w:rsid w:val="00B268E0"/>
    <w:rPr>
      <w:sz w:val="18"/>
      <w:szCs w:val="18"/>
    </w:rPr>
  </w:style>
  <w:style w:type="character" w:customStyle="1" w:styleId="Char2">
    <w:name w:val="批注框文本 Char"/>
    <w:link w:val="a8"/>
    <w:uiPriority w:val="99"/>
    <w:semiHidden/>
    <w:rsid w:val="00B268E0"/>
    <w:rPr>
      <w:sz w:val="18"/>
      <w:szCs w:val="18"/>
    </w:rPr>
  </w:style>
  <w:style w:type="character" w:customStyle="1" w:styleId="f111">
    <w:name w:val="f_111"/>
    <w:rsid w:val="00554BBF"/>
    <w:rPr>
      <w:b/>
      <w:bCs/>
      <w:color w:val="333333"/>
      <w:sz w:val="21"/>
      <w:szCs w:val="21"/>
    </w:rPr>
  </w:style>
  <w:style w:type="character" w:styleId="a9">
    <w:name w:val="page number"/>
    <w:basedOn w:val="a0"/>
    <w:rsid w:val="003C66E7"/>
  </w:style>
  <w:style w:type="character" w:customStyle="1" w:styleId="Char3">
    <w:name w:val="纯文本 Char"/>
    <w:link w:val="aa"/>
    <w:rsid w:val="003C66E7"/>
    <w:rPr>
      <w:rFonts w:ascii="宋体" w:hAnsi="Courier New" w:cs="Courier New"/>
      <w:b/>
      <w:szCs w:val="21"/>
    </w:rPr>
  </w:style>
  <w:style w:type="paragraph" w:styleId="aa">
    <w:name w:val="Plain Text"/>
    <w:basedOn w:val="a"/>
    <w:link w:val="Char3"/>
    <w:rsid w:val="003C66E7"/>
    <w:pPr>
      <w:spacing w:before="100" w:beforeAutospacing="1" w:after="100" w:afterAutospacing="1" w:line="240" w:lineRule="atLeast"/>
    </w:pPr>
    <w:rPr>
      <w:rFonts w:ascii="宋体" w:hAnsi="Courier New" w:cs="Courier New"/>
      <w:b/>
      <w:szCs w:val="21"/>
    </w:rPr>
  </w:style>
  <w:style w:type="character" w:customStyle="1" w:styleId="Char10">
    <w:name w:val="纯文本 Char1"/>
    <w:uiPriority w:val="99"/>
    <w:semiHidden/>
    <w:rsid w:val="003C66E7"/>
    <w:rPr>
      <w:rFonts w:ascii="宋体" w:eastAsia="宋体" w:hAnsi="Courier New" w:cs="Courier New"/>
      <w:szCs w:val="21"/>
    </w:rPr>
  </w:style>
  <w:style w:type="paragraph" w:styleId="31">
    <w:name w:val="Body Text Indent 3"/>
    <w:basedOn w:val="a"/>
    <w:link w:val="3Char1"/>
    <w:rsid w:val="006E743C"/>
    <w:pPr>
      <w:spacing w:after="120"/>
      <w:ind w:leftChars="200" w:left="420"/>
    </w:pPr>
    <w:rPr>
      <w:rFonts w:ascii="Times New Roman" w:hAnsi="Times New Roman"/>
      <w:sz w:val="16"/>
      <w:szCs w:val="16"/>
    </w:rPr>
  </w:style>
  <w:style w:type="character" w:customStyle="1" w:styleId="3Char">
    <w:name w:val="正文文本缩进 3 Char"/>
    <w:uiPriority w:val="99"/>
    <w:semiHidden/>
    <w:rsid w:val="006E743C"/>
    <w:rPr>
      <w:sz w:val="16"/>
      <w:szCs w:val="16"/>
    </w:rPr>
  </w:style>
  <w:style w:type="character" w:customStyle="1" w:styleId="3Char1">
    <w:name w:val="正文文本缩进 3 Char1"/>
    <w:link w:val="31"/>
    <w:rsid w:val="006E743C"/>
    <w:rPr>
      <w:rFonts w:ascii="Times New Roman" w:eastAsia="宋体" w:hAnsi="Times New Roman" w:cs="Times New Roman"/>
      <w:sz w:val="16"/>
      <w:szCs w:val="16"/>
    </w:rPr>
  </w:style>
  <w:style w:type="character" w:customStyle="1" w:styleId="30">
    <w:name w:val="标题 3 字符"/>
    <w:link w:val="3"/>
    <w:uiPriority w:val="9"/>
    <w:rsid w:val="007978C0"/>
    <w:rPr>
      <w:rFonts w:ascii="宋体" w:hAnsi="宋体" w:cs="宋体"/>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6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58.194.172.13/rwt/160/http/MFZHA63PP7TXE55GNNYG875MMWTGP3JPMNYXN/OutboundService.do?SID=7DOUOyinl72EndVtVrZ&amp;mode=rrcAuthorRecordService&amp;action=go&amp;product=WOS&amp;lang=zh_CN&amp;daisIds=2551159" TargetMode="External"/><Relationship Id="rId13" Type="http://schemas.openxmlformats.org/officeDocument/2006/relationships/hyperlink" Target="http://58.194.172.13/rwt/160/http/MFZHA63PP7TXE55GNNYG875MMWTGP3JPMNYXN/OutboundService.do?SID=6AJv1ZgCLZO9qRlVQ8p&amp;mode=rrcAuthorRecordService&amp;action=go&amp;product=WOS&amp;lang=zh_CN&amp;daisIds=2551159" TargetMode="External"/><Relationship Id="rId18" Type="http://schemas.openxmlformats.org/officeDocument/2006/relationships/hyperlink" Target="http://58.194.172.13/rwt/160/http/MFZHA63PP7TXE55GNNYG875MMWTGP3JPMNYXN/OutboundService.do?SID=6AJv1ZgCLZO9qRlVQ8p&amp;mode=rrcAuthorRecordService&amp;action=go&amp;product=WOS&amp;lang=zh_CN&amp;daisIds=1122946" TargetMode="External"/><Relationship Id="rId26" Type="http://schemas.openxmlformats.org/officeDocument/2006/relationships/hyperlink" Target="http://58.194.172.13/rwt/160/http/MFZHA63PP7TXE55GNNYG875MMWTGP3JPMNYXN/OutboundService.do?SID=7DOUOyinl72EndVtVrZ&amp;mode=rrcAuthorRecordService&amp;action=go&amp;product=WOS&amp;lang=zh_CN&amp;daisIds=31452328" TargetMode="External"/><Relationship Id="rId3" Type="http://schemas.openxmlformats.org/officeDocument/2006/relationships/settings" Target="settings.xml"/><Relationship Id="rId21" Type="http://schemas.openxmlformats.org/officeDocument/2006/relationships/hyperlink" Target="http://58.194.172.13/rwt/160/http/MFZHA63PP7TXE55GNNYG875MMWTGP3JPMNYXN/OutboundService.do?SID=6AJv1ZgCLZO9qRlVQ8p&amp;mode=rrcAuthorRecordService&amp;action=go&amp;product=WOS&amp;lang=zh_CN&amp;daisIds=4532707" TargetMode="External"/><Relationship Id="rId7" Type="http://schemas.openxmlformats.org/officeDocument/2006/relationships/hyperlink" Target="http://58.194.172.13/rwt/160/http/MFZHA63PP7TXE55GNNYG875MMWTGP3JPMNYXN/OutboundService.do?SID=7DOUOyinl72EndVtVrZ&amp;mode=rrcAuthorRecordService&amp;action=go&amp;product=WOS&amp;lang=zh_CN&amp;daisIds=2551159" TargetMode="External"/><Relationship Id="rId12" Type="http://schemas.openxmlformats.org/officeDocument/2006/relationships/hyperlink" Target="http://58.194.172.13/rwt/160/http/MFZHA63PP7TXE55GNNYG875MMWTGP3JPMNYXN/OutboundService.do?SID=6AJv1ZgCLZO9qRlVQ8p&amp;mode=rrcAuthorRecordService&amp;action=go&amp;product=WOS&amp;lang=zh_CN&amp;daisIds=1750817" TargetMode="External"/><Relationship Id="rId17" Type="http://schemas.openxmlformats.org/officeDocument/2006/relationships/hyperlink" Target="http://58.194.172.13/rwt/160/http/MFZHA63PP7TXE55GNNYG875MMWTGP3JPMNYXN/OutboundService.do?SID=6AJv1ZgCLZO9qRlVQ8p&amp;mode=rrcAuthorRecordService&amp;action=go&amp;product=WOS&amp;lang=zh_CN&amp;daisIds=5834011" TargetMode="External"/><Relationship Id="rId25" Type="http://schemas.openxmlformats.org/officeDocument/2006/relationships/hyperlink" Target="http://58.194.172.13/rwt/160/http/MFZHA63PP7TXE55GNNYG875MMWTGP3JPMNYXN/OutboundService.do?SID=7DOUOyinl72EndVtVrZ&amp;mode=rrcAuthorRecordService&amp;action=go&amp;product=WOS&amp;lang=zh_CN&amp;daisIds=2551159" TargetMode="External"/><Relationship Id="rId2" Type="http://schemas.openxmlformats.org/officeDocument/2006/relationships/styles" Target="styles.xml"/><Relationship Id="rId16" Type="http://schemas.openxmlformats.org/officeDocument/2006/relationships/hyperlink" Target="http://58.194.172.13/rwt/160/http/MFZHA63PP7TXE55GNNYG875MMWTGP3JPMNYXN/OutboundService.do?SID=6AJv1ZgCLZO9qRlVQ8p&amp;mode=rrcAuthorRecordService&amp;action=go&amp;product=WOS&amp;lang=zh_CN&amp;daisIds=35037920" TargetMode="External"/><Relationship Id="rId20" Type="http://schemas.openxmlformats.org/officeDocument/2006/relationships/hyperlink" Target="http://58.194.172.13/rwt/160/http/MFZHA63PP7TXE55GNNYG875MMWTGP3JPMNYXN/OutboundService.do?SID=6AJv1ZgCLZO9qRlVQ8p&amp;mode=rrcAuthorRecordService&amp;action=go&amp;product=WOS&amp;lang=zh_CN&amp;daisIds=4532707" TargetMode="External"/><Relationship Id="rId29" Type="http://schemas.openxmlformats.org/officeDocument/2006/relationships/hyperlink" Target="http://58.194.172.13/rwt/160/http/MFZHA63PP7TXE55GNNYG875MMWTGP3JPMNYXN/OutboundService.do?SID=7DOUOyinl72EndVtVrZ&amp;mode=rrcAuthorRecordService&amp;action=go&amp;product=WOS&amp;lang=zh_CN&amp;daisIds=45327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58.194.172.13/full_record.do?product=UA&amp;search_mode=GeneralSearch&amp;qid=4&amp;SID=6AJv1ZgCLZO9qRlVQ8p&amp;page=2&amp;doc=14" TargetMode="External"/><Relationship Id="rId24" Type="http://schemas.openxmlformats.org/officeDocument/2006/relationships/hyperlink" Target="http://58.194.172.13/rwt/160/http/MFZHA63PP7TXE55GNNYG875MMWTGP3JPMNYXN/OutboundService.do?SID=7DOUOyinl72EndVtVrZ&amp;mode=rrcAuthorRecordService&amp;action=go&amp;product=WOS&amp;lang=zh_CN&amp;daisIds=1124238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58.194.172.13/rwt/160/http/MFZHA63PP7TXE55GNNYG875MMWTGP3JPMNYXN/OutboundService.do?SID=6AJv1ZgCLZO9qRlVQ8p&amp;mode=rrcAuthorRecordService&amp;action=go&amp;product=WOS&amp;lang=zh_CN&amp;daisIds=4532707" TargetMode="External"/><Relationship Id="rId23" Type="http://schemas.openxmlformats.org/officeDocument/2006/relationships/hyperlink" Target="http://58.194.172.13/rwt/160/http/MFZHA63PP7TXE55GNNYG875MMWTGP3JPMNYXN/OutboundService.do?SID=7DOUOyinl72EndVtVrZ&amp;mode=rrcAuthorRecordService&amp;action=go&amp;product=WOS&amp;lang=zh_CN&amp;daisIds=11242382" TargetMode="External"/><Relationship Id="rId28" Type="http://schemas.openxmlformats.org/officeDocument/2006/relationships/hyperlink" Target="http://58.194.172.13/rwt/160/http/MFZHA63PP7TXE55GNNYG875MMWTGP3JPMNYXN/OutboundService.do?SID=7DOUOyinl72EndVtVrZ&amp;mode=rrcAuthorRecordService&amp;action=go&amp;product=WOS&amp;lang=zh_CN&amp;daisIds=31501990" TargetMode="External"/><Relationship Id="rId10" Type="http://schemas.openxmlformats.org/officeDocument/2006/relationships/hyperlink" Target="http://58.194.172.13/rwt/160/http/MFZHA63PP7TXE55GNNYG875MMWTGP3JPMNYXN/OutboundService.do?SID=7DOUOyinl72EndVtVrZ&amp;mode=rrcAuthorRecordService&amp;action=go&amp;product=WOS&amp;lang=zh_CN&amp;daisIds=83543" TargetMode="External"/><Relationship Id="rId19" Type="http://schemas.openxmlformats.org/officeDocument/2006/relationships/hyperlink" Target="http://thermalscience.vinca.rs/online-first/376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58.194.172.13/rwt/160/http/MFZHA63PP7TXE55GNNYG875MMWTGP3JPMNYXN/OutboundService.do?SID=7DOUOyinl72EndVtVrZ&amp;mode=rrcAuthorRecordService&amp;action=go&amp;product=WOS&amp;lang=zh_CN&amp;daisIds=2551159" TargetMode="External"/><Relationship Id="rId14" Type="http://schemas.openxmlformats.org/officeDocument/2006/relationships/hyperlink" Target="http://58.194.172.13/rwt/160/http/MFZHA63PP7TXE55GNNYG875MMWTGP3JPMNYXN/OutboundService.do?SID=6AJv1ZgCLZO9qRlVQ8p&amp;mode=rrcAuthorRecordService&amp;action=go&amp;product=WOS&amp;lang=zh_CN&amp;daisIds=1750817" TargetMode="External"/><Relationship Id="rId22" Type="http://schemas.openxmlformats.org/officeDocument/2006/relationships/hyperlink" Target="http://thermalscience.vinca.rs/authors/7819" TargetMode="External"/><Relationship Id="rId27" Type="http://schemas.openxmlformats.org/officeDocument/2006/relationships/hyperlink" Target="http://58.194.172.13/rwt/160/http/MFZHA63PP7TXE55GNNYG875MMWTGP3JPMNYXN/OutboundService.do?SID=7DOUOyinl72EndVtVrZ&amp;mode=rrcAuthorRecordService&amp;action=go&amp;product=WOS&amp;lang=zh_CN&amp;daisIds=1750817" TargetMode="External"/><Relationship Id="rId30" Type="http://schemas.openxmlformats.org/officeDocument/2006/relationships/hyperlink" Target="http://58.194.172.13/rwt/160/http/MFZHA63PP7TXE55GNNYG875MMWTGP3JPMNYXN/OutboundService.do?SID=7DOUOyinl72EndVtVrZ&amp;mode=rrcAuthorRecordService&amp;action=go&amp;product=WOS&amp;lang=zh_CN&amp;daisIds=320220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1641</Words>
  <Characters>9358</Characters>
  <Application>Microsoft Office Word</Application>
  <DocSecurity>0</DocSecurity>
  <Lines>77</Lines>
  <Paragraphs>21</Paragraphs>
  <ScaleCrop>false</ScaleCrop>
  <Company>神州网信技术有限公司</Company>
  <LinksUpToDate>false</LinksUpToDate>
  <CharactersWithSpaces>10978</CharactersWithSpaces>
  <SharedDoc>false</SharedDoc>
  <HLinks>
    <vt:vector size="144" baseType="variant">
      <vt:variant>
        <vt:i4>5963821</vt:i4>
      </vt:variant>
      <vt:variant>
        <vt:i4>69</vt:i4>
      </vt:variant>
      <vt:variant>
        <vt:i4>0</vt:i4>
      </vt:variant>
      <vt:variant>
        <vt:i4>5</vt:i4>
      </vt:variant>
      <vt:variant>
        <vt:lpwstr>http://58.194.172.13/rwt/160/http/MFZHA63PP7TXE55GNNYG875MMWTGP3JPMNYXN/OutboundService.do?SID=7DOUOyinl72EndVtVrZ&amp;mode=rrcAuthorRecordService&amp;action=go&amp;product=WOS&amp;lang=zh_CN&amp;daisIds=32022083</vt:lpwstr>
      </vt:variant>
      <vt:variant>
        <vt:lpwstr/>
      </vt:variant>
      <vt:variant>
        <vt:i4>7274516</vt:i4>
      </vt:variant>
      <vt:variant>
        <vt:i4>66</vt:i4>
      </vt:variant>
      <vt:variant>
        <vt:i4>0</vt:i4>
      </vt:variant>
      <vt:variant>
        <vt:i4>5</vt:i4>
      </vt:variant>
      <vt:variant>
        <vt:lpwstr>http://58.194.172.13/rwt/160/http/MFZHA63PP7TXE55GNNYG875MMWTGP3JPMNYXN/OutboundService.do?SID=7DOUOyinl72EndVtVrZ&amp;mode=rrcAuthorRecordService&amp;action=go&amp;product=WOS&amp;lang=zh_CN&amp;daisIds=4532707</vt:lpwstr>
      </vt:variant>
      <vt:variant>
        <vt:lpwstr/>
      </vt:variant>
      <vt:variant>
        <vt:i4>5242922</vt:i4>
      </vt:variant>
      <vt:variant>
        <vt:i4>63</vt:i4>
      </vt:variant>
      <vt:variant>
        <vt:i4>0</vt:i4>
      </vt:variant>
      <vt:variant>
        <vt:i4>5</vt:i4>
      </vt:variant>
      <vt:variant>
        <vt:lpwstr>http://58.194.172.13/rwt/160/http/MFZHA63PP7TXE55GNNYG875MMWTGP3JPMNYXN/OutboundService.do?SID=7DOUOyinl72EndVtVrZ&amp;mode=rrcAuthorRecordService&amp;action=go&amp;product=WOS&amp;lang=zh_CN&amp;daisIds=31501990</vt:lpwstr>
      </vt:variant>
      <vt:variant>
        <vt:lpwstr/>
      </vt:variant>
      <vt:variant>
        <vt:i4>7208984</vt:i4>
      </vt:variant>
      <vt:variant>
        <vt:i4>60</vt:i4>
      </vt:variant>
      <vt:variant>
        <vt:i4>0</vt:i4>
      </vt:variant>
      <vt:variant>
        <vt:i4>5</vt:i4>
      </vt:variant>
      <vt:variant>
        <vt:lpwstr>http://58.194.172.13/rwt/160/http/MFZHA63PP7TXE55GNNYG875MMWTGP3JPMNYXN/OutboundService.do?SID=7DOUOyinl72EndVtVrZ&amp;mode=rrcAuthorRecordService&amp;action=go&amp;product=WOS&amp;lang=zh_CN&amp;daisIds=1750817</vt:lpwstr>
      </vt:variant>
      <vt:variant>
        <vt:lpwstr/>
      </vt:variant>
      <vt:variant>
        <vt:i4>5701667</vt:i4>
      </vt:variant>
      <vt:variant>
        <vt:i4>57</vt:i4>
      </vt:variant>
      <vt:variant>
        <vt:i4>0</vt:i4>
      </vt:variant>
      <vt:variant>
        <vt:i4>5</vt:i4>
      </vt:variant>
      <vt:variant>
        <vt:lpwstr>http://58.194.172.13/rwt/160/http/MFZHA63PP7TXE55GNNYG875MMWTGP3JPMNYXN/OutboundService.do?SID=7DOUOyinl72EndVtVrZ&amp;mode=rrcAuthorRecordService&amp;action=go&amp;product=WOS&amp;lang=zh_CN&amp;daisIds=31452328</vt:lpwstr>
      </vt:variant>
      <vt:variant>
        <vt:lpwstr/>
      </vt:variant>
      <vt:variant>
        <vt:i4>6881298</vt:i4>
      </vt:variant>
      <vt:variant>
        <vt:i4>54</vt:i4>
      </vt:variant>
      <vt:variant>
        <vt:i4>0</vt:i4>
      </vt:variant>
      <vt:variant>
        <vt:i4>5</vt:i4>
      </vt:variant>
      <vt:variant>
        <vt:lpwstr>http://58.194.172.13/rwt/160/http/MFZHA63PP7TXE55GNNYG875MMWTGP3JPMNYXN/OutboundService.do?SID=7DOUOyinl72EndVtVrZ&amp;mode=rrcAuthorRecordService&amp;action=go&amp;product=WOS&amp;lang=zh_CN&amp;daisIds=2551159</vt:lpwstr>
      </vt:variant>
      <vt:variant>
        <vt:lpwstr/>
      </vt:variant>
      <vt:variant>
        <vt:i4>6029357</vt:i4>
      </vt:variant>
      <vt:variant>
        <vt:i4>51</vt:i4>
      </vt:variant>
      <vt:variant>
        <vt:i4>0</vt:i4>
      </vt:variant>
      <vt:variant>
        <vt:i4>5</vt:i4>
      </vt:variant>
      <vt:variant>
        <vt:lpwstr>http://58.194.172.13/rwt/160/http/MFZHA63PP7TXE55GNNYG875MMWTGP3JPMNYXN/OutboundService.do?SID=7DOUOyinl72EndVtVrZ&amp;mode=rrcAuthorRecordService&amp;action=go&amp;product=WOS&amp;lang=zh_CN&amp;daisIds=11242382</vt:lpwstr>
      </vt:variant>
      <vt:variant>
        <vt:lpwstr/>
      </vt:variant>
      <vt:variant>
        <vt:i4>6029357</vt:i4>
      </vt:variant>
      <vt:variant>
        <vt:i4>48</vt:i4>
      </vt:variant>
      <vt:variant>
        <vt:i4>0</vt:i4>
      </vt:variant>
      <vt:variant>
        <vt:i4>5</vt:i4>
      </vt:variant>
      <vt:variant>
        <vt:lpwstr>http://58.194.172.13/rwt/160/http/MFZHA63PP7TXE55GNNYG875MMWTGP3JPMNYXN/OutboundService.do?SID=7DOUOyinl72EndVtVrZ&amp;mode=rrcAuthorRecordService&amp;action=go&amp;product=WOS&amp;lang=zh_CN&amp;daisIds=11242382</vt:lpwstr>
      </vt:variant>
      <vt:variant>
        <vt:lpwstr/>
      </vt:variant>
      <vt:variant>
        <vt:i4>2621503</vt:i4>
      </vt:variant>
      <vt:variant>
        <vt:i4>45</vt:i4>
      </vt:variant>
      <vt:variant>
        <vt:i4>0</vt:i4>
      </vt:variant>
      <vt:variant>
        <vt:i4>5</vt:i4>
      </vt:variant>
      <vt:variant>
        <vt:lpwstr>http://thermalscience.vinca.rs/authors/7819</vt:lpwstr>
      </vt:variant>
      <vt:variant>
        <vt:lpwstr/>
      </vt:variant>
      <vt:variant>
        <vt:i4>7209043</vt:i4>
      </vt:variant>
      <vt:variant>
        <vt:i4>42</vt:i4>
      </vt:variant>
      <vt:variant>
        <vt:i4>0</vt:i4>
      </vt:variant>
      <vt:variant>
        <vt:i4>5</vt:i4>
      </vt:variant>
      <vt:variant>
        <vt:lpwstr>http://58.194.172.13/rwt/160/http/MFZHA63PP7TXE55GNNYG875MMWTGP3JPMNYXN/OutboundService.do?SID=6AJv1ZgCLZO9qRlVQ8p&amp;mode=rrcAuthorRecordService&amp;action=go&amp;product=WOS&amp;lang=zh_CN&amp;daisIds=4532707</vt:lpwstr>
      </vt:variant>
      <vt:variant>
        <vt:lpwstr/>
      </vt:variant>
      <vt:variant>
        <vt:i4>7209043</vt:i4>
      </vt:variant>
      <vt:variant>
        <vt:i4>39</vt:i4>
      </vt:variant>
      <vt:variant>
        <vt:i4>0</vt:i4>
      </vt:variant>
      <vt:variant>
        <vt:i4>5</vt:i4>
      </vt:variant>
      <vt:variant>
        <vt:lpwstr>http://58.194.172.13/rwt/160/http/MFZHA63PP7TXE55GNNYG875MMWTGP3JPMNYXN/OutboundService.do?SID=6AJv1ZgCLZO9qRlVQ8p&amp;mode=rrcAuthorRecordService&amp;action=go&amp;product=WOS&amp;lang=zh_CN&amp;daisIds=4532707</vt:lpwstr>
      </vt:variant>
      <vt:variant>
        <vt:lpwstr/>
      </vt:variant>
      <vt:variant>
        <vt:i4>5374016</vt:i4>
      </vt:variant>
      <vt:variant>
        <vt:i4>36</vt:i4>
      </vt:variant>
      <vt:variant>
        <vt:i4>0</vt:i4>
      </vt:variant>
      <vt:variant>
        <vt:i4>5</vt:i4>
      </vt:variant>
      <vt:variant>
        <vt:lpwstr>http://thermalscience.vinca.rs/online-first/3767</vt:lpwstr>
      </vt:variant>
      <vt:variant>
        <vt:lpwstr/>
      </vt:variant>
      <vt:variant>
        <vt:i4>7209049</vt:i4>
      </vt:variant>
      <vt:variant>
        <vt:i4>33</vt:i4>
      </vt:variant>
      <vt:variant>
        <vt:i4>0</vt:i4>
      </vt:variant>
      <vt:variant>
        <vt:i4>5</vt:i4>
      </vt:variant>
      <vt:variant>
        <vt:lpwstr>http://58.194.172.13/rwt/160/http/MFZHA63PP7TXE55GNNYG875MMWTGP3JPMNYXN/OutboundService.do?SID=6AJv1ZgCLZO9qRlVQ8p&amp;mode=rrcAuthorRecordService&amp;action=go&amp;product=WOS&amp;lang=zh_CN&amp;daisIds=1122946</vt:lpwstr>
      </vt:variant>
      <vt:variant>
        <vt:lpwstr/>
      </vt:variant>
      <vt:variant>
        <vt:i4>6553685</vt:i4>
      </vt:variant>
      <vt:variant>
        <vt:i4>30</vt:i4>
      </vt:variant>
      <vt:variant>
        <vt:i4>0</vt:i4>
      </vt:variant>
      <vt:variant>
        <vt:i4>5</vt:i4>
      </vt:variant>
      <vt:variant>
        <vt:lpwstr>http://58.194.172.13/rwt/160/http/MFZHA63PP7TXE55GNNYG875MMWTGP3JPMNYXN/OutboundService.do?SID=6AJv1ZgCLZO9qRlVQ8p&amp;mode=rrcAuthorRecordService&amp;action=go&amp;product=WOS&amp;lang=zh_CN&amp;daisIds=5834011</vt:lpwstr>
      </vt:variant>
      <vt:variant>
        <vt:lpwstr/>
      </vt:variant>
      <vt:variant>
        <vt:i4>5636197</vt:i4>
      </vt:variant>
      <vt:variant>
        <vt:i4>27</vt:i4>
      </vt:variant>
      <vt:variant>
        <vt:i4>0</vt:i4>
      </vt:variant>
      <vt:variant>
        <vt:i4>5</vt:i4>
      </vt:variant>
      <vt:variant>
        <vt:lpwstr>http://58.194.172.13/rwt/160/http/MFZHA63PP7TXE55GNNYG875MMWTGP3JPMNYXN/OutboundService.do?SID=6AJv1ZgCLZO9qRlVQ8p&amp;mode=rrcAuthorRecordService&amp;action=go&amp;product=WOS&amp;lang=zh_CN&amp;daisIds=35037920</vt:lpwstr>
      </vt:variant>
      <vt:variant>
        <vt:lpwstr/>
      </vt:variant>
      <vt:variant>
        <vt:i4>7209043</vt:i4>
      </vt:variant>
      <vt:variant>
        <vt:i4>24</vt:i4>
      </vt:variant>
      <vt:variant>
        <vt:i4>0</vt:i4>
      </vt:variant>
      <vt:variant>
        <vt:i4>5</vt:i4>
      </vt:variant>
      <vt:variant>
        <vt:lpwstr>http://58.194.172.13/rwt/160/http/MFZHA63PP7TXE55GNNYG875MMWTGP3JPMNYXN/OutboundService.do?SID=6AJv1ZgCLZO9qRlVQ8p&amp;mode=rrcAuthorRecordService&amp;action=go&amp;product=WOS&amp;lang=zh_CN&amp;daisIds=4532707</vt:lpwstr>
      </vt:variant>
      <vt:variant>
        <vt:lpwstr/>
      </vt:variant>
      <vt:variant>
        <vt:i4>7274591</vt:i4>
      </vt:variant>
      <vt:variant>
        <vt:i4>21</vt:i4>
      </vt:variant>
      <vt:variant>
        <vt:i4>0</vt:i4>
      </vt:variant>
      <vt:variant>
        <vt:i4>5</vt:i4>
      </vt:variant>
      <vt:variant>
        <vt:lpwstr>http://58.194.172.13/rwt/160/http/MFZHA63PP7TXE55GNNYG875MMWTGP3JPMNYXN/OutboundService.do?SID=6AJv1ZgCLZO9qRlVQ8p&amp;mode=rrcAuthorRecordService&amp;action=go&amp;product=WOS&amp;lang=zh_CN&amp;daisIds=1750817</vt:lpwstr>
      </vt:variant>
      <vt:variant>
        <vt:lpwstr/>
      </vt:variant>
      <vt:variant>
        <vt:i4>6815829</vt:i4>
      </vt:variant>
      <vt:variant>
        <vt:i4>18</vt:i4>
      </vt:variant>
      <vt:variant>
        <vt:i4>0</vt:i4>
      </vt:variant>
      <vt:variant>
        <vt:i4>5</vt:i4>
      </vt:variant>
      <vt:variant>
        <vt:lpwstr>http://58.194.172.13/rwt/160/http/MFZHA63PP7TXE55GNNYG875MMWTGP3JPMNYXN/OutboundService.do?SID=6AJv1ZgCLZO9qRlVQ8p&amp;mode=rrcAuthorRecordService&amp;action=go&amp;product=WOS&amp;lang=zh_CN&amp;daisIds=2551159</vt:lpwstr>
      </vt:variant>
      <vt:variant>
        <vt:lpwstr/>
      </vt:variant>
      <vt:variant>
        <vt:i4>7274591</vt:i4>
      </vt:variant>
      <vt:variant>
        <vt:i4>15</vt:i4>
      </vt:variant>
      <vt:variant>
        <vt:i4>0</vt:i4>
      </vt:variant>
      <vt:variant>
        <vt:i4>5</vt:i4>
      </vt:variant>
      <vt:variant>
        <vt:lpwstr>http://58.194.172.13/rwt/160/http/MFZHA63PP7TXE55GNNYG875MMWTGP3JPMNYXN/OutboundService.do?SID=6AJv1ZgCLZO9qRlVQ8p&amp;mode=rrcAuthorRecordService&amp;action=go&amp;product=WOS&amp;lang=zh_CN&amp;daisIds=1750817</vt:lpwstr>
      </vt:variant>
      <vt:variant>
        <vt:lpwstr/>
      </vt:variant>
      <vt:variant>
        <vt:i4>4259923</vt:i4>
      </vt:variant>
      <vt:variant>
        <vt:i4>12</vt:i4>
      </vt:variant>
      <vt:variant>
        <vt:i4>0</vt:i4>
      </vt:variant>
      <vt:variant>
        <vt:i4>5</vt:i4>
      </vt:variant>
      <vt:variant>
        <vt:lpwstr>http://58.194.172.13/full_record.do?product=UA&amp;search_mode=GeneralSearch&amp;qid=4&amp;SID=6AJv1ZgCLZO9qRlVQ8p&amp;page=2&amp;doc=14</vt:lpwstr>
      </vt:variant>
      <vt:variant>
        <vt:lpwstr/>
      </vt:variant>
      <vt:variant>
        <vt:i4>6225961</vt:i4>
      </vt:variant>
      <vt:variant>
        <vt:i4>9</vt:i4>
      </vt:variant>
      <vt:variant>
        <vt:i4>0</vt:i4>
      </vt:variant>
      <vt:variant>
        <vt:i4>5</vt:i4>
      </vt:variant>
      <vt:variant>
        <vt:lpwstr>http://58.194.172.13/rwt/160/http/MFZHA63PP7TXE55GNNYG875MMWTGP3JPMNYXN/OutboundService.do?SID=7DOUOyinl72EndVtVrZ&amp;mode=rrcAuthorRecordService&amp;action=go&amp;product=WOS&amp;lang=zh_CN&amp;daisIds=83543</vt:lpwstr>
      </vt:variant>
      <vt:variant>
        <vt:lpwstr/>
      </vt:variant>
      <vt:variant>
        <vt:i4>6881298</vt:i4>
      </vt:variant>
      <vt:variant>
        <vt:i4>6</vt:i4>
      </vt:variant>
      <vt:variant>
        <vt:i4>0</vt:i4>
      </vt:variant>
      <vt:variant>
        <vt:i4>5</vt:i4>
      </vt:variant>
      <vt:variant>
        <vt:lpwstr>http://58.194.172.13/rwt/160/http/MFZHA63PP7TXE55GNNYG875MMWTGP3JPMNYXN/OutboundService.do?SID=7DOUOyinl72EndVtVrZ&amp;mode=rrcAuthorRecordService&amp;action=go&amp;product=WOS&amp;lang=zh_CN&amp;daisIds=2551159</vt:lpwstr>
      </vt:variant>
      <vt:variant>
        <vt:lpwstr/>
      </vt:variant>
      <vt:variant>
        <vt:i4>6881298</vt:i4>
      </vt:variant>
      <vt:variant>
        <vt:i4>3</vt:i4>
      </vt:variant>
      <vt:variant>
        <vt:i4>0</vt:i4>
      </vt:variant>
      <vt:variant>
        <vt:i4>5</vt:i4>
      </vt:variant>
      <vt:variant>
        <vt:lpwstr>http://58.194.172.13/rwt/160/http/MFZHA63PP7TXE55GNNYG875MMWTGP3JPMNYXN/OutboundService.do?SID=7DOUOyinl72EndVtVrZ&amp;mode=rrcAuthorRecordService&amp;action=go&amp;product=WOS&amp;lang=zh_CN&amp;daisIds=2551159</vt:lpwstr>
      </vt:variant>
      <vt:variant>
        <vt:lpwstr/>
      </vt:variant>
      <vt:variant>
        <vt:i4>6881298</vt:i4>
      </vt:variant>
      <vt:variant>
        <vt:i4>0</vt:i4>
      </vt:variant>
      <vt:variant>
        <vt:i4>0</vt:i4>
      </vt:variant>
      <vt:variant>
        <vt:i4>5</vt:i4>
      </vt:variant>
      <vt:variant>
        <vt:lpwstr>http://58.194.172.13/rwt/160/http/MFZHA63PP7TXE55GNNYG875MMWTGP3JPMNYXN/OutboundService.do?SID=7DOUOyinl72EndVtVrZ&amp;mode=rrcAuthorRecordService&amp;action=go&amp;product=WOS&amp;lang=zh_CN&amp;daisIds=2551159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csei</dc:creator>
  <cp:keywords/>
  <cp:lastModifiedBy>sky star</cp:lastModifiedBy>
  <cp:revision>2</cp:revision>
  <dcterms:created xsi:type="dcterms:W3CDTF">2021-06-17T11:41:00Z</dcterms:created>
  <dcterms:modified xsi:type="dcterms:W3CDTF">2021-06-17T11:41:00Z</dcterms:modified>
</cp:coreProperties>
</file>