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A5F1A" w:rsidRDefault="00AA5F1A">
      <w:pPr>
        <w:pStyle w:val="a5"/>
        <w:spacing w:before="26"/>
        <w:rPr>
          <w:rFonts w:ascii="华光黑体_CNKI" w:eastAsia="华光黑体_CNKI" w:hint="eastAsia"/>
        </w:rPr>
      </w:pPr>
      <w:r>
        <w:rPr>
          <w:rFonts w:ascii="华光黑体_CNKI" w:eastAsia="华光黑体_CNKI" w:hint="eastAsia"/>
        </w:rPr>
        <w:t xml:space="preserve">附件 </w:t>
      </w:r>
      <w:r>
        <w:rPr>
          <w:rFonts w:ascii="华光黑体_CNKI" w:eastAsia="华光黑体_CNKI" w:hint="eastAsia"/>
          <w:lang w:val="en-US"/>
        </w:rPr>
        <w:t>1</w:t>
      </w:r>
    </w:p>
    <w:p w:rsidR="00AA5F1A" w:rsidRDefault="00AA5F1A">
      <w:pPr>
        <w:pStyle w:val="a5"/>
        <w:spacing w:before="9"/>
        <w:rPr>
          <w:rFonts w:ascii="华光黑体_CNKI"/>
          <w:sz w:val="17"/>
        </w:rPr>
      </w:pPr>
    </w:p>
    <w:p w:rsidR="00AA5F1A" w:rsidRDefault="00AA5F1A">
      <w:pPr>
        <w:pStyle w:val="1"/>
        <w:ind w:right="2274"/>
        <w:jc w:val="center"/>
      </w:pPr>
      <w:r>
        <w:t>2019年度“中国大学生自强之星”奖学金推荐汇总表</w:t>
      </w:r>
    </w:p>
    <w:p w:rsidR="00AA5F1A" w:rsidRDefault="00AA5F1A">
      <w:pPr>
        <w:pStyle w:val="a5"/>
        <w:spacing w:before="17"/>
        <w:rPr>
          <w:rFonts w:ascii="方正小标宋简体"/>
          <w:sz w:val="35"/>
        </w:rPr>
      </w:pPr>
    </w:p>
    <w:p w:rsidR="00AA5F1A" w:rsidRDefault="00AA5F1A">
      <w:pPr>
        <w:ind w:right="3408"/>
        <w:jc w:val="right"/>
        <w:rPr>
          <w:rFonts w:ascii="等线" w:eastAsia="等线" w:hint="eastAsia"/>
          <w:b/>
        </w:rPr>
      </w:pPr>
      <w:r>
        <w:rPr>
          <w:rFonts w:ascii="等线" w:eastAsia="等线" w:hint="eastAsia"/>
          <w:b/>
        </w:rPr>
        <w:t>学校团委盖章：</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36"/>
        <w:gridCol w:w="1433"/>
        <w:gridCol w:w="849"/>
        <w:gridCol w:w="707"/>
        <w:gridCol w:w="1135"/>
        <w:gridCol w:w="1276"/>
        <w:gridCol w:w="1132"/>
        <w:gridCol w:w="1276"/>
        <w:gridCol w:w="1132"/>
        <w:gridCol w:w="1134"/>
        <w:gridCol w:w="2551"/>
        <w:gridCol w:w="1988"/>
      </w:tblGrid>
      <w:tr w:rsidR="00AA5F1A">
        <w:trPr>
          <w:trHeight w:val="623"/>
        </w:trPr>
        <w:tc>
          <w:tcPr>
            <w:tcW w:w="636" w:type="dxa"/>
          </w:tcPr>
          <w:p w:rsidR="00AA5F1A" w:rsidRDefault="00AA5F1A">
            <w:pPr>
              <w:pStyle w:val="TableParagraph"/>
              <w:spacing w:line="310" w:lineRule="exact"/>
              <w:ind w:left="210"/>
              <w:jc w:val="left"/>
              <w:rPr>
                <w:rFonts w:ascii="等线" w:eastAsia="等线" w:hint="eastAsia"/>
                <w:b/>
              </w:rPr>
            </w:pPr>
            <w:r>
              <w:rPr>
                <w:rFonts w:ascii="等线" w:eastAsia="等线" w:hint="eastAsia"/>
                <w:b/>
              </w:rPr>
              <w:t>序</w:t>
            </w:r>
          </w:p>
          <w:p w:rsidR="00AA5F1A" w:rsidRDefault="00AA5F1A">
            <w:pPr>
              <w:pStyle w:val="TableParagraph"/>
              <w:spacing w:line="293" w:lineRule="exact"/>
              <w:ind w:left="210"/>
              <w:jc w:val="left"/>
              <w:rPr>
                <w:rFonts w:ascii="等线" w:eastAsia="等线" w:hint="eastAsia"/>
                <w:b/>
              </w:rPr>
            </w:pPr>
            <w:r>
              <w:rPr>
                <w:rFonts w:ascii="等线" w:eastAsia="等线" w:hint="eastAsia"/>
                <w:b/>
              </w:rPr>
              <w:t>号</w:t>
            </w:r>
          </w:p>
        </w:tc>
        <w:tc>
          <w:tcPr>
            <w:tcW w:w="1433" w:type="dxa"/>
          </w:tcPr>
          <w:p w:rsidR="00AA5F1A" w:rsidRDefault="00AA5F1A">
            <w:pPr>
              <w:pStyle w:val="TableParagraph"/>
              <w:spacing w:before="152"/>
              <w:ind w:left="487" w:right="475"/>
              <w:rPr>
                <w:rFonts w:ascii="等线" w:eastAsia="等线" w:hint="eastAsia"/>
                <w:b/>
              </w:rPr>
            </w:pPr>
            <w:r>
              <w:rPr>
                <w:rFonts w:ascii="等线" w:eastAsia="等线" w:hint="eastAsia"/>
                <w:b/>
              </w:rPr>
              <w:t>姓名</w:t>
            </w:r>
          </w:p>
        </w:tc>
        <w:tc>
          <w:tcPr>
            <w:tcW w:w="849" w:type="dxa"/>
          </w:tcPr>
          <w:p w:rsidR="00AA5F1A" w:rsidRDefault="00AA5F1A">
            <w:pPr>
              <w:pStyle w:val="TableParagraph"/>
              <w:spacing w:before="152"/>
              <w:ind w:left="194" w:right="184"/>
              <w:rPr>
                <w:rFonts w:ascii="等线" w:eastAsia="等线" w:hint="eastAsia"/>
                <w:b/>
              </w:rPr>
            </w:pPr>
            <w:r>
              <w:rPr>
                <w:rFonts w:ascii="等线" w:eastAsia="等线" w:hint="eastAsia"/>
                <w:b/>
              </w:rPr>
              <w:t>性别</w:t>
            </w:r>
          </w:p>
        </w:tc>
        <w:tc>
          <w:tcPr>
            <w:tcW w:w="707" w:type="dxa"/>
          </w:tcPr>
          <w:p w:rsidR="00AA5F1A" w:rsidRDefault="00AA5F1A">
            <w:pPr>
              <w:pStyle w:val="TableParagraph"/>
              <w:spacing w:before="152"/>
              <w:ind w:left="144"/>
              <w:jc w:val="left"/>
              <w:rPr>
                <w:rFonts w:ascii="等线" w:eastAsia="等线" w:hint="eastAsia"/>
                <w:b/>
              </w:rPr>
            </w:pPr>
            <w:r>
              <w:rPr>
                <w:rFonts w:ascii="等线" w:eastAsia="等线" w:hint="eastAsia"/>
                <w:b/>
              </w:rPr>
              <w:t>民族</w:t>
            </w:r>
          </w:p>
        </w:tc>
        <w:tc>
          <w:tcPr>
            <w:tcW w:w="1135" w:type="dxa"/>
          </w:tcPr>
          <w:p w:rsidR="00AA5F1A" w:rsidRDefault="00AA5F1A">
            <w:pPr>
              <w:pStyle w:val="TableParagraph"/>
              <w:spacing w:before="152"/>
              <w:ind w:left="148"/>
              <w:jc w:val="left"/>
              <w:rPr>
                <w:rFonts w:ascii="等线" w:eastAsia="等线" w:hint="eastAsia"/>
                <w:b/>
              </w:rPr>
            </w:pPr>
            <w:r>
              <w:rPr>
                <w:rFonts w:ascii="等线" w:eastAsia="等线" w:hint="eastAsia"/>
                <w:b/>
              </w:rPr>
              <w:t>政治面貌</w:t>
            </w:r>
          </w:p>
        </w:tc>
        <w:tc>
          <w:tcPr>
            <w:tcW w:w="1276" w:type="dxa"/>
          </w:tcPr>
          <w:p w:rsidR="00AA5F1A" w:rsidRDefault="00AA5F1A">
            <w:pPr>
              <w:pStyle w:val="TableParagraph"/>
              <w:spacing w:before="152"/>
              <w:ind w:left="429"/>
              <w:jc w:val="left"/>
              <w:rPr>
                <w:rFonts w:ascii="等线" w:eastAsia="等线" w:hint="eastAsia"/>
                <w:b/>
              </w:rPr>
            </w:pPr>
            <w:r>
              <w:rPr>
                <w:rFonts w:ascii="等线" w:eastAsia="等线" w:hint="eastAsia"/>
                <w:b/>
              </w:rPr>
              <w:t>学校</w:t>
            </w:r>
          </w:p>
        </w:tc>
        <w:tc>
          <w:tcPr>
            <w:tcW w:w="1132" w:type="dxa"/>
          </w:tcPr>
          <w:p w:rsidR="00AA5F1A" w:rsidRDefault="00AA5F1A">
            <w:pPr>
              <w:pStyle w:val="TableParagraph"/>
              <w:spacing w:before="152"/>
              <w:ind w:left="358"/>
              <w:jc w:val="left"/>
              <w:rPr>
                <w:rFonts w:ascii="等线" w:eastAsia="等线" w:hint="eastAsia"/>
                <w:b/>
              </w:rPr>
            </w:pPr>
            <w:r>
              <w:rPr>
                <w:rFonts w:ascii="等线" w:eastAsia="等线" w:hint="eastAsia"/>
                <w:b/>
              </w:rPr>
              <w:t>院系</w:t>
            </w:r>
          </w:p>
        </w:tc>
        <w:tc>
          <w:tcPr>
            <w:tcW w:w="1276" w:type="dxa"/>
          </w:tcPr>
          <w:p w:rsidR="00AA5F1A" w:rsidRDefault="00AA5F1A">
            <w:pPr>
              <w:pStyle w:val="TableParagraph"/>
              <w:spacing w:before="152"/>
              <w:ind w:left="203" w:right="182"/>
              <w:rPr>
                <w:rFonts w:ascii="等线" w:eastAsia="等线" w:hint="eastAsia"/>
                <w:b/>
              </w:rPr>
            </w:pPr>
            <w:r>
              <w:rPr>
                <w:rFonts w:ascii="等线" w:eastAsia="等线" w:hint="eastAsia"/>
                <w:b/>
              </w:rPr>
              <w:t>联系电话</w:t>
            </w:r>
          </w:p>
        </w:tc>
        <w:tc>
          <w:tcPr>
            <w:tcW w:w="1132" w:type="dxa"/>
          </w:tcPr>
          <w:p w:rsidR="00AA5F1A" w:rsidRDefault="00AA5F1A">
            <w:pPr>
              <w:pStyle w:val="TableParagraph"/>
              <w:spacing w:before="152"/>
              <w:ind w:left="236" w:right="215"/>
              <w:rPr>
                <w:rFonts w:ascii="等线" w:eastAsia="等线" w:hint="eastAsia"/>
                <w:b/>
              </w:rPr>
            </w:pPr>
            <w:r>
              <w:rPr>
                <w:rFonts w:ascii="等线" w:eastAsia="等线" w:hint="eastAsia"/>
                <w:b/>
              </w:rPr>
              <w:t>微信号</w:t>
            </w:r>
          </w:p>
        </w:tc>
        <w:tc>
          <w:tcPr>
            <w:tcW w:w="1134" w:type="dxa"/>
          </w:tcPr>
          <w:p w:rsidR="00AA5F1A" w:rsidRDefault="00AA5F1A">
            <w:pPr>
              <w:pStyle w:val="TableParagraph"/>
              <w:spacing w:before="152"/>
              <w:ind w:left="133" w:right="110"/>
              <w:rPr>
                <w:rFonts w:ascii="等线" w:eastAsia="等线" w:hint="eastAsia"/>
                <w:b/>
              </w:rPr>
            </w:pPr>
            <w:r>
              <w:rPr>
                <w:rFonts w:ascii="等线" w:eastAsia="等线" w:hint="eastAsia"/>
                <w:b/>
              </w:rPr>
              <w:t>身份证号</w:t>
            </w:r>
          </w:p>
        </w:tc>
        <w:tc>
          <w:tcPr>
            <w:tcW w:w="2551" w:type="dxa"/>
          </w:tcPr>
          <w:p w:rsidR="00AA5F1A" w:rsidRDefault="00AA5F1A">
            <w:pPr>
              <w:pStyle w:val="TableParagraph"/>
              <w:spacing w:before="152"/>
              <w:ind w:left="230"/>
              <w:jc w:val="left"/>
              <w:rPr>
                <w:rFonts w:ascii="等线" w:eastAsia="等线" w:hint="eastAsia"/>
                <w:b/>
              </w:rPr>
            </w:pPr>
            <w:r>
              <w:rPr>
                <w:rFonts w:ascii="等线" w:eastAsia="等线" w:hint="eastAsia"/>
                <w:b/>
              </w:rPr>
              <w:t>银行账号和开户行信息</w:t>
            </w:r>
          </w:p>
        </w:tc>
        <w:tc>
          <w:tcPr>
            <w:tcW w:w="1988" w:type="dxa"/>
          </w:tcPr>
          <w:p w:rsidR="00AA5F1A" w:rsidRDefault="00AA5F1A">
            <w:pPr>
              <w:pStyle w:val="TableParagraph"/>
              <w:spacing w:before="152"/>
              <w:ind w:left="560" w:right="538"/>
              <w:rPr>
                <w:rFonts w:ascii="等线" w:eastAsia="等线" w:hint="eastAsia"/>
                <w:b/>
              </w:rPr>
            </w:pPr>
            <w:r>
              <w:rPr>
                <w:rFonts w:ascii="等线" w:eastAsia="等线" w:hint="eastAsia"/>
                <w:b/>
              </w:rPr>
              <w:t>事迹介绍</w:t>
            </w:r>
          </w:p>
        </w:tc>
      </w:tr>
      <w:tr w:rsidR="00AA5F1A">
        <w:trPr>
          <w:trHeight w:val="1707"/>
        </w:trPr>
        <w:tc>
          <w:tcPr>
            <w:tcW w:w="636" w:type="dxa"/>
            <w:vAlign w:val="center"/>
          </w:tcPr>
          <w:p w:rsidR="00AA5F1A" w:rsidRDefault="00AA5F1A">
            <w:pPr>
              <w:pStyle w:val="TableParagraph"/>
              <w:spacing w:before="69"/>
              <w:ind w:left="263"/>
              <w:jc w:val="both"/>
              <w:rPr>
                <w:rFonts w:ascii="Times New Roman" w:hint="eastAsia"/>
                <w:b/>
                <w:lang w:val="en-US"/>
              </w:rPr>
            </w:pPr>
            <w:r>
              <w:rPr>
                <w:rFonts w:ascii="Times New Roman" w:hint="eastAsia"/>
                <w:b/>
                <w:lang w:val="en-US"/>
              </w:rPr>
              <w:t>1</w:t>
            </w:r>
          </w:p>
        </w:tc>
        <w:tc>
          <w:tcPr>
            <w:tcW w:w="1433" w:type="dxa"/>
            <w:vAlign w:val="center"/>
          </w:tcPr>
          <w:p w:rsidR="00AA5F1A" w:rsidRDefault="00AA5F1A">
            <w:pPr>
              <w:pStyle w:val="TableParagraph"/>
              <w:rPr>
                <w:rFonts w:ascii="Times New Roman" w:hint="eastAsia"/>
                <w:sz w:val="24"/>
                <w:szCs w:val="22"/>
              </w:rPr>
            </w:pPr>
          </w:p>
        </w:tc>
        <w:tc>
          <w:tcPr>
            <w:tcW w:w="849" w:type="dxa"/>
            <w:vAlign w:val="center"/>
          </w:tcPr>
          <w:p w:rsidR="00AA5F1A" w:rsidRDefault="00AA5F1A">
            <w:pPr>
              <w:pStyle w:val="TableParagraph"/>
              <w:rPr>
                <w:rFonts w:ascii="Times New Roman"/>
                <w:sz w:val="24"/>
                <w:szCs w:val="22"/>
              </w:rPr>
            </w:pPr>
          </w:p>
        </w:tc>
        <w:tc>
          <w:tcPr>
            <w:tcW w:w="707" w:type="dxa"/>
            <w:vAlign w:val="center"/>
          </w:tcPr>
          <w:p w:rsidR="00AA5F1A" w:rsidRDefault="00AA5F1A">
            <w:pPr>
              <w:pStyle w:val="TableParagraph"/>
              <w:rPr>
                <w:rFonts w:ascii="Times New Roman"/>
                <w:sz w:val="24"/>
              </w:rPr>
            </w:pPr>
          </w:p>
        </w:tc>
        <w:tc>
          <w:tcPr>
            <w:tcW w:w="1135" w:type="dxa"/>
            <w:vAlign w:val="center"/>
          </w:tcPr>
          <w:p w:rsidR="00AA5F1A" w:rsidRDefault="00AA5F1A">
            <w:pPr>
              <w:pStyle w:val="TableParagraph"/>
              <w:rPr>
                <w:rFonts w:ascii="Times New Roman"/>
                <w:sz w:val="24"/>
              </w:rPr>
            </w:pPr>
          </w:p>
        </w:tc>
        <w:tc>
          <w:tcPr>
            <w:tcW w:w="1276" w:type="dxa"/>
            <w:vAlign w:val="center"/>
          </w:tcPr>
          <w:p w:rsidR="00AA5F1A" w:rsidRDefault="00AA5F1A">
            <w:pPr>
              <w:pStyle w:val="TableParagraph"/>
              <w:rPr>
                <w:rFonts w:ascii="Times New Roman"/>
                <w:sz w:val="24"/>
              </w:rPr>
            </w:pPr>
          </w:p>
        </w:tc>
        <w:tc>
          <w:tcPr>
            <w:tcW w:w="1132" w:type="dxa"/>
            <w:vAlign w:val="center"/>
          </w:tcPr>
          <w:p w:rsidR="00AA5F1A" w:rsidRDefault="00AA5F1A">
            <w:pPr>
              <w:pStyle w:val="TableParagraph"/>
              <w:rPr>
                <w:rFonts w:ascii="Times New Roman"/>
                <w:sz w:val="24"/>
              </w:rPr>
            </w:pPr>
          </w:p>
        </w:tc>
        <w:tc>
          <w:tcPr>
            <w:tcW w:w="1276" w:type="dxa"/>
            <w:vAlign w:val="center"/>
          </w:tcPr>
          <w:p w:rsidR="00AA5F1A" w:rsidRDefault="00AA5F1A">
            <w:pPr>
              <w:pStyle w:val="TableParagraph"/>
              <w:rPr>
                <w:rFonts w:ascii="Times New Roman"/>
                <w:sz w:val="24"/>
              </w:rPr>
            </w:pPr>
          </w:p>
        </w:tc>
        <w:tc>
          <w:tcPr>
            <w:tcW w:w="1132" w:type="dxa"/>
            <w:vAlign w:val="center"/>
          </w:tcPr>
          <w:p w:rsidR="00AA5F1A" w:rsidRDefault="00AA5F1A">
            <w:pPr>
              <w:pStyle w:val="TableParagraph"/>
              <w:rPr>
                <w:rFonts w:ascii="Times New Roman"/>
                <w:sz w:val="24"/>
              </w:rPr>
            </w:pPr>
          </w:p>
        </w:tc>
        <w:tc>
          <w:tcPr>
            <w:tcW w:w="1134" w:type="dxa"/>
            <w:vAlign w:val="center"/>
          </w:tcPr>
          <w:p w:rsidR="00AA5F1A" w:rsidRDefault="00AA5F1A">
            <w:pPr>
              <w:pStyle w:val="TableParagraph"/>
              <w:rPr>
                <w:rFonts w:ascii="Times New Roman"/>
                <w:sz w:val="24"/>
              </w:rPr>
            </w:pPr>
          </w:p>
        </w:tc>
        <w:tc>
          <w:tcPr>
            <w:tcW w:w="2551" w:type="dxa"/>
            <w:vAlign w:val="center"/>
          </w:tcPr>
          <w:p w:rsidR="00AA5F1A" w:rsidRDefault="00AA5F1A">
            <w:pPr>
              <w:pStyle w:val="TableParagraph"/>
              <w:rPr>
                <w:rFonts w:ascii="Times New Roman"/>
                <w:sz w:val="24"/>
              </w:rPr>
            </w:pPr>
          </w:p>
        </w:tc>
        <w:tc>
          <w:tcPr>
            <w:tcW w:w="1988" w:type="dxa"/>
            <w:vAlign w:val="center"/>
          </w:tcPr>
          <w:p w:rsidR="00AA5F1A" w:rsidRDefault="00AA5F1A">
            <w:pPr>
              <w:pStyle w:val="TableParagraph"/>
              <w:rPr>
                <w:rFonts w:ascii="Times New Roman"/>
                <w:sz w:val="24"/>
              </w:rPr>
            </w:pPr>
          </w:p>
        </w:tc>
      </w:tr>
      <w:tr w:rsidR="00AA5F1A">
        <w:trPr>
          <w:trHeight w:val="1818"/>
        </w:trPr>
        <w:tc>
          <w:tcPr>
            <w:tcW w:w="636" w:type="dxa"/>
            <w:vAlign w:val="center"/>
          </w:tcPr>
          <w:p w:rsidR="00AA5F1A" w:rsidRDefault="00AA5F1A">
            <w:pPr>
              <w:pStyle w:val="TableParagraph"/>
              <w:spacing w:before="69"/>
              <w:ind w:left="263"/>
              <w:jc w:val="both"/>
              <w:rPr>
                <w:rFonts w:ascii="Times New Roman" w:hint="eastAsia"/>
                <w:b/>
                <w:lang w:val="en-US"/>
              </w:rPr>
            </w:pPr>
            <w:r>
              <w:rPr>
                <w:rFonts w:ascii="Times New Roman" w:hint="eastAsia"/>
                <w:b/>
                <w:lang w:val="en-US"/>
              </w:rPr>
              <w:t>2</w:t>
            </w:r>
          </w:p>
        </w:tc>
        <w:tc>
          <w:tcPr>
            <w:tcW w:w="1433" w:type="dxa"/>
            <w:vAlign w:val="center"/>
          </w:tcPr>
          <w:p w:rsidR="00AA5F1A" w:rsidRDefault="00AA5F1A">
            <w:pPr>
              <w:pStyle w:val="TableParagraph"/>
              <w:rPr>
                <w:rFonts w:ascii="Times New Roman"/>
                <w:sz w:val="24"/>
              </w:rPr>
            </w:pPr>
          </w:p>
        </w:tc>
        <w:tc>
          <w:tcPr>
            <w:tcW w:w="849" w:type="dxa"/>
            <w:vAlign w:val="center"/>
          </w:tcPr>
          <w:p w:rsidR="00AA5F1A" w:rsidRDefault="00AA5F1A">
            <w:pPr>
              <w:pStyle w:val="TableParagraph"/>
              <w:rPr>
                <w:rFonts w:ascii="Times New Roman"/>
                <w:sz w:val="24"/>
              </w:rPr>
            </w:pPr>
          </w:p>
        </w:tc>
        <w:tc>
          <w:tcPr>
            <w:tcW w:w="707" w:type="dxa"/>
            <w:vAlign w:val="center"/>
          </w:tcPr>
          <w:p w:rsidR="00AA5F1A" w:rsidRDefault="00AA5F1A">
            <w:pPr>
              <w:pStyle w:val="TableParagraph"/>
              <w:rPr>
                <w:rFonts w:ascii="Times New Roman"/>
                <w:sz w:val="24"/>
              </w:rPr>
            </w:pPr>
          </w:p>
        </w:tc>
        <w:tc>
          <w:tcPr>
            <w:tcW w:w="1135" w:type="dxa"/>
            <w:vAlign w:val="center"/>
          </w:tcPr>
          <w:p w:rsidR="00AA5F1A" w:rsidRDefault="00AA5F1A">
            <w:pPr>
              <w:pStyle w:val="TableParagraph"/>
              <w:rPr>
                <w:rFonts w:ascii="Times New Roman"/>
                <w:sz w:val="24"/>
              </w:rPr>
            </w:pPr>
          </w:p>
        </w:tc>
        <w:tc>
          <w:tcPr>
            <w:tcW w:w="1276" w:type="dxa"/>
            <w:vAlign w:val="center"/>
          </w:tcPr>
          <w:p w:rsidR="00AA5F1A" w:rsidRDefault="00AA5F1A">
            <w:pPr>
              <w:pStyle w:val="TableParagraph"/>
              <w:rPr>
                <w:rFonts w:ascii="Times New Roman"/>
                <w:sz w:val="24"/>
              </w:rPr>
            </w:pPr>
          </w:p>
        </w:tc>
        <w:tc>
          <w:tcPr>
            <w:tcW w:w="1132" w:type="dxa"/>
            <w:vAlign w:val="center"/>
          </w:tcPr>
          <w:p w:rsidR="00AA5F1A" w:rsidRDefault="00AA5F1A">
            <w:pPr>
              <w:pStyle w:val="TableParagraph"/>
              <w:rPr>
                <w:rFonts w:ascii="Times New Roman"/>
                <w:sz w:val="24"/>
              </w:rPr>
            </w:pPr>
          </w:p>
        </w:tc>
        <w:tc>
          <w:tcPr>
            <w:tcW w:w="1276" w:type="dxa"/>
            <w:vAlign w:val="center"/>
          </w:tcPr>
          <w:p w:rsidR="00AA5F1A" w:rsidRDefault="00AA5F1A">
            <w:pPr>
              <w:pStyle w:val="TableParagraph"/>
              <w:rPr>
                <w:rFonts w:ascii="Times New Roman"/>
                <w:sz w:val="24"/>
              </w:rPr>
            </w:pPr>
          </w:p>
        </w:tc>
        <w:tc>
          <w:tcPr>
            <w:tcW w:w="1132" w:type="dxa"/>
            <w:vAlign w:val="center"/>
          </w:tcPr>
          <w:p w:rsidR="00AA5F1A" w:rsidRDefault="00AA5F1A">
            <w:pPr>
              <w:pStyle w:val="TableParagraph"/>
              <w:rPr>
                <w:rFonts w:ascii="Times New Roman"/>
                <w:sz w:val="24"/>
              </w:rPr>
            </w:pPr>
          </w:p>
        </w:tc>
        <w:tc>
          <w:tcPr>
            <w:tcW w:w="1134" w:type="dxa"/>
            <w:vAlign w:val="center"/>
          </w:tcPr>
          <w:p w:rsidR="00AA5F1A" w:rsidRDefault="00AA5F1A">
            <w:pPr>
              <w:pStyle w:val="TableParagraph"/>
              <w:rPr>
                <w:rFonts w:ascii="Times New Roman"/>
                <w:sz w:val="24"/>
              </w:rPr>
            </w:pPr>
          </w:p>
        </w:tc>
        <w:tc>
          <w:tcPr>
            <w:tcW w:w="2551" w:type="dxa"/>
            <w:vAlign w:val="center"/>
          </w:tcPr>
          <w:p w:rsidR="00AA5F1A" w:rsidRDefault="00AA5F1A">
            <w:pPr>
              <w:pStyle w:val="TableParagraph"/>
              <w:rPr>
                <w:rFonts w:ascii="Times New Roman"/>
                <w:sz w:val="24"/>
              </w:rPr>
            </w:pPr>
          </w:p>
        </w:tc>
        <w:tc>
          <w:tcPr>
            <w:tcW w:w="1988" w:type="dxa"/>
            <w:vAlign w:val="center"/>
          </w:tcPr>
          <w:p w:rsidR="00AA5F1A" w:rsidRDefault="00AA5F1A">
            <w:pPr>
              <w:pStyle w:val="TableParagraph"/>
              <w:rPr>
                <w:rFonts w:ascii="Times New Roman"/>
                <w:sz w:val="24"/>
              </w:rPr>
            </w:pPr>
          </w:p>
        </w:tc>
      </w:tr>
      <w:tr w:rsidR="00AA5F1A">
        <w:trPr>
          <w:trHeight w:val="1819"/>
        </w:trPr>
        <w:tc>
          <w:tcPr>
            <w:tcW w:w="15249" w:type="dxa"/>
            <w:gridSpan w:val="12"/>
          </w:tcPr>
          <w:p w:rsidR="00AA5F1A" w:rsidRDefault="00AA5F1A">
            <w:pPr>
              <w:pStyle w:val="TableParagraph"/>
              <w:spacing w:before="179"/>
              <w:ind w:left="107"/>
              <w:jc w:val="left"/>
              <w:rPr>
                <w:sz w:val="24"/>
              </w:rPr>
            </w:pPr>
            <w:r>
              <w:rPr>
                <w:sz w:val="24"/>
              </w:rPr>
              <w:t>填表说明：</w:t>
            </w:r>
          </w:p>
          <w:p w:rsidR="00AA5F1A" w:rsidRDefault="00AA5F1A">
            <w:pPr>
              <w:pStyle w:val="TableParagraph"/>
              <w:spacing w:before="91"/>
              <w:ind w:left="587"/>
              <w:jc w:val="left"/>
              <w:rPr>
                <w:sz w:val="24"/>
              </w:rPr>
            </w:pPr>
            <w:r>
              <w:rPr>
                <w:rFonts w:ascii="Times New Roman" w:eastAsia="Times New Roman"/>
                <w:sz w:val="24"/>
              </w:rPr>
              <w:t>1</w:t>
            </w:r>
            <w:r>
              <w:rPr>
                <w:sz w:val="24"/>
              </w:rPr>
              <w:t>、请按照推荐的优先顺序来排序。</w:t>
            </w:r>
          </w:p>
          <w:p w:rsidR="00AA5F1A" w:rsidRDefault="00AA5F1A">
            <w:pPr>
              <w:pStyle w:val="TableParagraph"/>
              <w:spacing w:before="94"/>
              <w:ind w:left="587"/>
              <w:jc w:val="left"/>
              <w:rPr>
                <w:sz w:val="24"/>
              </w:rPr>
            </w:pPr>
            <w:r>
              <w:rPr>
                <w:rFonts w:ascii="Times New Roman" w:eastAsia="Times New Roman"/>
                <w:sz w:val="24"/>
              </w:rPr>
              <w:t>2</w:t>
            </w:r>
            <w:r>
              <w:rPr>
                <w:sz w:val="24"/>
              </w:rPr>
              <w:t>、</w:t>
            </w:r>
            <w:r>
              <w:rPr>
                <w:rFonts w:ascii="Times New Roman" w:eastAsia="Times New Roman" w:hAnsi="Times New Roman"/>
                <w:sz w:val="24"/>
              </w:rPr>
              <w:t>“</w:t>
            </w:r>
            <w:r>
              <w:rPr>
                <w:sz w:val="24"/>
              </w:rPr>
              <w:t>事迹介绍</w:t>
            </w:r>
            <w:r>
              <w:rPr>
                <w:rFonts w:ascii="Times New Roman" w:eastAsia="Times New Roman" w:hAnsi="Times New Roman"/>
                <w:sz w:val="24"/>
              </w:rPr>
              <w:t>”</w:t>
            </w:r>
            <w:r>
              <w:rPr>
                <w:sz w:val="24"/>
              </w:rPr>
              <w:t>一栏，请简要概况并填写所推荐同学的自强事迹（</w:t>
            </w:r>
            <w:r>
              <w:rPr>
                <w:rFonts w:ascii="Times New Roman" w:eastAsia="Times New Roman" w:hAnsi="Times New Roman"/>
                <w:sz w:val="24"/>
              </w:rPr>
              <w:t>150-200</w:t>
            </w:r>
            <w:r>
              <w:rPr>
                <w:sz w:val="24"/>
              </w:rPr>
              <w:t>字）。</w:t>
            </w:r>
          </w:p>
        </w:tc>
      </w:tr>
    </w:tbl>
    <w:p w:rsidR="00AA5F1A" w:rsidRDefault="00AA5F1A" w:rsidP="00D46355">
      <w:pPr>
        <w:pStyle w:val="a5"/>
        <w:spacing w:before="26"/>
        <w:rPr>
          <w:rFonts w:eastAsia="方正仿宋_GBK" w:hint="eastAsia"/>
          <w:spacing w:val="-9"/>
          <w:sz w:val="33"/>
          <w:szCs w:val="33"/>
        </w:rPr>
      </w:pPr>
    </w:p>
    <w:sectPr w:rsidR="00AA5F1A" w:rsidSect="00D46355">
      <w:pgSz w:w="16838" w:h="11906" w:orient="landscape"/>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3598" w:rsidRDefault="00053598" w:rsidP="00C244C0">
      <w:r>
        <w:separator/>
      </w:r>
    </w:p>
  </w:endnote>
  <w:endnote w:type="continuationSeparator" w:id="0">
    <w:p w:rsidR="00053598" w:rsidRDefault="00053598" w:rsidP="00C2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华光黑体_CNKI">
    <w:altName w:val="黑体"/>
    <w:charset w:val="00"/>
    <w:family w:val="auto"/>
    <w:pitch w:val="default"/>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方正仿宋_GBK">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3598" w:rsidRDefault="00053598" w:rsidP="00C244C0">
      <w:r>
        <w:separator/>
      </w:r>
    </w:p>
  </w:footnote>
  <w:footnote w:type="continuationSeparator" w:id="0">
    <w:p w:rsidR="00053598" w:rsidRDefault="00053598" w:rsidP="00C24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F5E6A37"/>
    <w:rsid w:val="00053598"/>
    <w:rsid w:val="00252C94"/>
    <w:rsid w:val="00541E84"/>
    <w:rsid w:val="00AA5F1A"/>
    <w:rsid w:val="00C244C0"/>
    <w:rsid w:val="00D46355"/>
    <w:rsid w:val="0C092FAF"/>
    <w:rsid w:val="0CE8021A"/>
    <w:rsid w:val="0FB28CE1"/>
    <w:rsid w:val="136C15B8"/>
    <w:rsid w:val="154D89BA"/>
    <w:rsid w:val="15643BA8"/>
    <w:rsid w:val="1F340FC0"/>
    <w:rsid w:val="1F70DDFD"/>
    <w:rsid w:val="1FD5CC3E"/>
    <w:rsid w:val="21956C03"/>
    <w:rsid w:val="21CE2E82"/>
    <w:rsid w:val="272E3430"/>
    <w:rsid w:val="29C911F5"/>
    <w:rsid w:val="2A8D625F"/>
    <w:rsid w:val="2C037A02"/>
    <w:rsid w:val="313666CD"/>
    <w:rsid w:val="332C1DF5"/>
    <w:rsid w:val="366827D2"/>
    <w:rsid w:val="3E613B3A"/>
    <w:rsid w:val="3FF73F9C"/>
    <w:rsid w:val="42EE6E5E"/>
    <w:rsid w:val="439E731D"/>
    <w:rsid w:val="49F04034"/>
    <w:rsid w:val="4A83739F"/>
    <w:rsid w:val="52BA3A86"/>
    <w:rsid w:val="530577A8"/>
    <w:rsid w:val="54791FA3"/>
    <w:rsid w:val="59BB6342"/>
    <w:rsid w:val="5B7E72A8"/>
    <w:rsid w:val="5BF30E00"/>
    <w:rsid w:val="632E42ED"/>
    <w:rsid w:val="66647A8B"/>
    <w:rsid w:val="683E19E5"/>
    <w:rsid w:val="6C916D04"/>
    <w:rsid w:val="6F5E6A37"/>
    <w:rsid w:val="6FECA30C"/>
    <w:rsid w:val="702B69D5"/>
    <w:rsid w:val="71DFB953"/>
    <w:rsid w:val="745942EE"/>
    <w:rsid w:val="78F45671"/>
    <w:rsid w:val="795F2170"/>
    <w:rsid w:val="7B75304D"/>
    <w:rsid w:val="7B781CB9"/>
    <w:rsid w:val="7E4308E8"/>
    <w:rsid w:val="7F3F4765"/>
    <w:rsid w:val="7F4B9E05"/>
    <w:rsid w:val="7FFFE597"/>
    <w:rsid w:val="BE7E5CDD"/>
    <w:rsid w:val="D9EA0B1A"/>
    <w:rsid w:val="EFFF5E3F"/>
    <w:rsid w:val="F7D8A611"/>
    <w:rsid w:val="F7EA8A9E"/>
    <w:rsid w:val="F7FB8C0D"/>
    <w:rsid w:val="F7FEAC1D"/>
    <w:rsid w:val="F8ED7400"/>
    <w:rsid w:val="FADFEB30"/>
    <w:rsid w:val="FEF3F0B4"/>
    <w:rsid w:val="FFAF51A2"/>
    <w:rsid w:val="FFDE813C"/>
    <w:rsid w:val="FFF9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40F49621-2E9A-4707-AECA-3878599A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1"/>
    <w:qFormat/>
    <w:pPr>
      <w:spacing w:line="621" w:lineRule="exact"/>
      <w:ind w:left="2275"/>
      <w:outlineLvl w:val="0"/>
    </w:pPr>
    <w:rPr>
      <w:rFonts w:ascii="方正小标宋简体" w:eastAsia="方正小标宋简体" w:hAnsi="方正小标宋简体" w:cs="方正小标宋简体"/>
      <w:sz w:val="36"/>
      <w:szCs w:val="36"/>
      <w:lang w:val="zh-CN" w:bidi="zh-CN"/>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rFonts w:ascii="Times New Roman" w:hint="default"/>
      <w:b/>
    </w:rPr>
  </w:style>
  <w:style w:type="character" w:styleId="a4">
    <w:name w:val="Hyperlink"/>
    <w:uiPriority w:val="99"/>
    <w:unhideWhenUsed/>
    <w:rPr>
      <w:color w:val="0000FF"/>
      <w:u w:val="single"/>
    </w:rPr>
  </w:style>
  <w:style w:type="paragraph" w:styleId="a5">
    <w:name w:val="Body Text"/>
    <w:basedOn w:val="a"/>
    <w:uiPriority w:val="1"/>
    <w:qFormat/>
    <w:rPr>
      <w:rFonts w:ascii="宋体" w:hAnsi="宋体" w:cs="宋体"/>
      <w:sz w:val="32"/>
      <w:szCs w:val="32"/>
      <w:lang w:val="zh-CN" w:bidi="zh-CN"/>
    </w:rPr>
  </w:style>
  <w:style w:type="paragraph" w:styleId="a6">
    <w:name w:val="Normal (Web)"/>
    <w:basedOn w:val="a"/>
    <w:uiPriority w:val="99"/>
    <w:unhideWhenUsed/>
    <w:qFormat/>
    <w:pPr>
      <w:widowControl/>
      <w:spacing w:before="100" w:beforeAutospacing="1" w:after="100" w:afterAutospacing="1"/>
      <w:jc w:val="left"/>
    </w:pPr>
    <w:rPr>
      <w:rFonts w:ascii="宋体" w:hAnsi="宋体" w:hint="eastAsia"/>
      <w:kern w:val="0"/>
      <w:sz w:val="24"/>
    </w:rPr>
  </w:style>
  <w:style w:type="paragraph" w:styleId="a7">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unhideWhenUsed/>
    <w:pPr>
      <w:tabs>
        <w:tab w:val="center" w:pos="4153"/>
        <w:tab w:val="right" w:pos="8306"/>
      </w:tabs>
      <w:snapToGrid w:val="0"/>
      <w:jc w:val="left"/>
    </w:pPr>
    <w:rPr>
      <w:sz w:val="18"/>
    </w:rPr>
  </w:style>
  <w:style w:type="paragraph" w:customStyle="1" w:styleId="TableParagraph">
    <w:name w:val="Table Paragraph"/>
    <w:basedOn w:val="a"/>
    <w:uiPriority w:val="1"/>
    <w:qFormat/>
    <w:pPr>
      <w:jc w:val="center"/>
    </w:pPr>
    <w:rPr>
      <w:rFonts w:ascii="宋体" w:hAnsi="宋体" w:cs="宋体"/>
      <w:lang w:val="zh-CN" w:bidi="zh-CN"/>
    </w:rPr>
  </w:style>
  <w:style w:type="table" w:styleId="a9">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162</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关于推选中华全国学生联合会第二十六次代表大会团体和第二十六届委员会、主席团候选团体的预备通知（部分）</dc:title>
  <dc:subject/>
  <dc:creator>lenovo</dc:creator>
  <cp:keywords/>
  <dc:description/>
  <cp:lastModifiedBy>sky star</cp:lastModifiedBy>
  <cp:revision>2</cp:revision>
  <cp:lastPrinted>2020-07-01T07:21:00Z</cp:lastPrinted>
  <dcterms:created xsi:type="dcterms:W3CDTF">2021-06-17T11:37:00Z</dcterms:created>
  <dcterms:modified xsi:type="dcterms:W3CDTF">2021-06-17T11:37:00Z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