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92CAC" w14:textId="184516C8" w:rsidR="009F5BFE" w:rsidRDefault="00F137FE">
      <w:r>
        <w:rPr>
          <w:rFonts w:hint="eastAsia"/>
        </w:rPr>
        <w:t>一、</w:t>
      </w:r>
    </w:p>
    <w:p w14:paraId="2D87A2DE" w14:textId="6D9037F1" w:rsidR="00F137FE" w:rsidRDefault="00F137FE">
      <w:pPr>
        <w:rPr>
          <w:rStyle w:val="a3"/>
          <w:rFonts w:ascii="Segoe UI" w:hAnsi="Segoe UI" w:cs="Segoe UI"/>
          <w:color w:val="24292E"/>
          <w:shd w:val="clear" w:color="auto" w:fill="FFFFFF"/>
        </w:rPr>
      </w:pPr>
      <w:r>
        <w:tab/>
      </w:r>
      <w:r>
        <w:rPr>
          <w:rStyle w:val="a3"/>
          <w:rFonts w:ascii="Segoe UI" w:hAnsi="Segoe UI" w:cs="Segoe UI"/>
          <w:color w:val="24292E"/>
          <w:shd w:val="clear" w:color="auto" w:fill="FFFFFF"/>
        </w:rPr>
        <w:t>Membership Services</w:t>
      </w:r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（或者叫成员管理服务）、</w:t>
      </w:r>
      <w:r>
        <w:rPr>
          <w:rStyle w:val="a3"/>
          <w:rFonts w:ascii="Segoe UI" w:hAnsi="Segoe UI" w:cs="Segoe UI"/>
          <w:color w:val="24292E"/>
          <w:shd w:val="clear" w:color="auto" w:fill="FFFFFF"/>
        </w:rPr>
        <w:t>Blockchain Services</w:t>
      </w:r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（区块链服务）、</w:t>
      </w:r>
      <w:r>
        <w:rPr>
          <w:rStyle w:val="a3"/>
          <w:rFonts w:ascii="Segoe UI" w:hAnsi="Segoe UI" w:cs="Segoe UI"/>
          <w:color w:val="24292E"/>
          <w:shd w:val="clear" w:color="auto" w:fill="FFFFFF"/>
        </w:rPr>
        <w:t>Chaincode Services</w:t>
      </w:r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（链码服务）、</w:t>
      </w:r>
      <w:r>
        <w:rPr>
          <w:rStyle w:val="a3"/>
          <w:rFonts w:ascii="Segoe UI" w:hAnsi="Segoe UI" w:cs="Segoe UI"/>
          <w:color w:val="24292E"/>
          <w:shd w:val="clear" w:color="auto" w:fill="FFFFFF"/>
        </w:rPr>
        <w:t>Event</w:t>
      </w:r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（事件流）</w:t>
      </w:r>
    </w:p>
    <w:p w14:paraId="50BF1262" w14:textId="77777777" w:rsidR="00F137FE" w:rsidRDefault="00F137FE">
      <w:pPr>
        <w:rPr>
          <w:rStyle w:val="a3"/>
          <w:rFonts w:ascii="Segoe UI" w:hAnsi="Segoe UI" w:cs="Segoe UI" w:hint="eastAsia"/>
          <w:color w:val="24292E"/>
          <w:shd w:val="clear" w:color="auto" w:fill="FFFFFF"/>
        </w:rPr>
      </w:pPr>
    </w:p>
    <w:p w14:paraId="5C75609A" w14:textId="5FF5A6DC" w:rsidR="00F137FE" w:rsidRDefault="00F137FE" w:rsidP="00F137FE"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二、</w:t>
      </w:r>
    </w:p>
    <w:p w14:paraId="6E0F406D" w14:textId="0486263A" w:rsidR="00F137FE" w:rsidRDefault="00F137FE" w:rsidP="00F137FE">
      <w:pPr>
        <w:rPr>
          <w:rFonts w:hint="eastAsia"/>
        </w:rPr>
      </w:pPr>
      <w:r>
        <w:tab/>
      </w:r>
      <w:hyperlink r:id="rId5" w:history="1">
        <w:r>
          <w:rPr>
            <w:rStyle w:val="a4"/>
          </w:rPr>
          <w:t>https://github.com/hyperledger/fabric/blob/master/sampleconfig/core.yaml</w:t>
        </w:r>
      </w:hyperlink>
    </w:p>
    <w:p w14:paraId="1CF2D77C" w14:textId="4D3120ED" w:rsidR="00F137FE" w:rsidRDefault="00F137FE">
      <w:r>
        <w:rPr>
          <w:rFonts w:hint="eastAsia"/>
        </w:rPr>
        <w:t>这里是master分支，其他的分支都行，只要最后是c</w:t>
      </w:r>
      <w:r>
        <w:t>ore</w:t>
      </w:r>
      <w:r>
        <w:rPr>
          <w:rFonts w:hint="eastAsia"/>
        </w:rPr>
        <w:t>.</w:t>
      </w:r>
      <w:r>
        <w:t>yaml</w:t>
      </w:r>
      <w:r>
        <w:rPr>
          <w:rFonts w:hint="eastAsia"/>
        </w:rPr>
        <w:t>就行</w:t>
      </w:r>
    </w:p>
    <w:p w14:paraId="70C91071" w14:textId="77777777" w:rsidR="00F137FE" w:rsidRDefault="00F137FE">
      <w:pPr>
        <w:rPr>
          <w:rFonts w:hint="eastAsia"/>
        </w:rPr>
      </w:pPr>
    </w:p>
    <w:p w14:paraId="7869B587" w14:textId="63C7358C" w:rsidR="00F137FE" w:rsidRDefault="00F137FE">
      <w:r>
        <w:rPr>
          <w:rFonts w:hint="eastAsia"/>
        </w:rPr>
        <w:t>三、（当时疏忽了第三题没分配分数，就当这题没分吧）</w:t>
      </w:r>
    </w:p>
    <w:p w14:paraId="6C5E3252" w14:textId="52C59BAD" w:rsidR="00F137FE" w:rsidRPr="00F137FE" w:rsidRDefault="00F137FE">
      <w:pPr>
        <w:rPr>
          <w:rFonts w:hint="eastAsia"/>
        </w:rPr>
      </w:pPr>
      <w:r>
        <w:tab/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dev</w:t>
      </w:r>
    </w:p>
    <w:p w14:paraId="2C102AB4" w14:textId="1014FF16" w:rsidR="00F137FE" w:rsidRDefault="00F137FE">
      <w:r>
        <w:tab/>
      </w:r>
      <w:r w:rsidRPr="00F137FE">
        <w:rPr>
          <w:noProof/>
        </w:rPr>
        <w:drawing>
          <wp:inline distT="0" distB="0" distL="0" distR="0" wp14:anchorId="23955756" wp14:editId="51825573">
            <wp:extent cx="5274310" cy="3164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E4F22" w14:textId="62AE7EAD" w:rsidR="00F137FE" w:rsidRDefault="00F137FE"/>
    <w:p w14:paraId="5B3E9CF2" w14:textId="1DAA47D0" w:rsidR="00F137FE" w:rsidRDefault="00F137FE">
      <w:r>
        <w:rPr>
          <w:rFonts w:hint="eastAsia"/>
        </w:rPr>
        <w:t>四、</w:t>
      </w:r>
    </w:p>
    <w:p w14:paraId="2891A89E" w14:textId="0E45F1B5" w:rsidR="00517327" w:rsidRDefault="00517327">
      <w:pPr>
        <w:rPr>
          <w:rFonts w:hint="eastAsia"/>
        </w:rPr>
      </w:pPr>
    </w:p>
    <w:p w14:paraId="531E4961" w14:textId="50181715" w:rsidR="00F137FE" w:rsidRDefault="00F137FE" w:rsidP="00517327">
      <w:r>
        <w:tab/>
      </w:r>
      <w:r w:rsidRPr="00F137FE">
        <w:t>channelID</w:t>
      </w:r>
      <w:r w:rsidR="00517327">
        <w:rPr>
          <w:rFonts w:hint="eastAsia"/>
        </w:rPr>
        <w:t>；</w:t>
      </w:r>
      <w:r w:rsidRPr="00F137FE">
        <w:t>chaincodeID</w:t>
      </w:r>
      <w:r w:rsidR="00517327">
        <w:rPr>
          <w:rFonts w:hint="eastAsia"/>
        </w:rPr>
        <w:t>；</w:t>
      </w:r>
      <w:r w:rsidRPr="00F137FE">
        <w:t>timestamp</w:t>
      </w:r>
      <w:r w:rsidR="00517327">
        <w:rPr>
          <w:rFonts w:hint="eastAsia"/>
        </w:rPr>
        <w:t>；</w:t>
      </w:r>
      <w:r w:rsidRPr="00F137FE">
        <w:t>sign</w:t>
      </w:r>
      <w:r w:rsidR="00517327">
        <w:rPr>
          <w:rFonts w:hint="eastAsia"/>
        </w:rPr>
        <w:t>；</w:t>
      </w:r>
      <w:r w:rsidRPr="00F137FE">
        <w:t>txPayload</w:t>
      </w:r>
      <w:r w:rsidR="00517327">
        <w:rPr>
          <w:rFonts w:hint="eastAsia"/>
        </w:rPr>
        <w:t>。</w:t>
      </w:r>
    </w:p>
    <w:p w14:paraId="473A5ED0" w14:textId="508E7F22" w:rsidR="00517327" w:rsidRDefault="00517327" w:rsidP="00517327">
      <w:r>
        <w:tab/>
      </w:r>
      <w:r>
        <w:rPr>
          <w:rFonts w:hint="eastAsia"/>
        </w:rPr>
        <w:t>或者说这样回答也行：</w:t>
      </w:r>
    </w:p>
    <w:p w14:paraId="06C97703" w14:textId="78EA8A07" w:rsidR="00517327" w:rsidRDefault="00517327" w:rsidP="00517327">
      <w:pPr>
        <w:rPr>
          <w:rFonts w:ascii="Segoe UI" w:hAnsi="Segoe UI" w:cs="Segoe UI"/>
          <w:color w:val="24292E"/>
          <w:shd w:val="clear" w:color="auto" w:fill="FFFFFF"/>
        </w:rPr>
      </w:pPr>
      <w:r>
        <w:tab/>
      </w:r>
      <w:r>
        <w:rPr>
          <w:rFonts w:ascii="Segoe UI" w:hAnsi="Segoe UI" w:cs="Segoe UI"/>
          <w:color w:val="24292E"/>
          <w:shd w:val="clear" w:color="auto" w:fill="FFFFFF"/>
        </w:rPr>
        <w:t>通道信息</w:t>
      </w:r>
      <w:r>
        <w:rPr>
          <w:rFonts w:ascii="Segoe UI" w:hAnsi="Segoe UI" w:cs="Segoe UI" w:hint="eastAsia"/>
          <w:color w:val="24292E"/>
          <w:shd w:val="clear" w:color="auto" w:fill="FFFFFF"/>
        </w:rPr>
        <w:t>；</w:t>
      </w:r>
      <w:r>
        <w:rPr>
          <w:rFonts w:ascii="Segoe UI" w:hAnsi="Segoe UI" w:cs="Segoe UI"/>
          <w:color w:val="24292E"/>
          <w:shd w:val="clear" w:color="auto" w:fill="FFFFFF"/>
        </w:rPr>
        <w:t>要调用的链码信息</w:t>
      </w:r>
      <w:r>
        <w:rPr>
          <w:rFonts w:ascii="Segoe UI" w:hAnsi="Segoe UI" w:cs="Segoe UI" w:hint="eastAsia"/>
          <w:color w:val="24292E"/>
          <w:shd w:val="clear" w:color="auto" w:fill="FFFFFF"/>
        </w:rPr>
        <w:t>；</w:t>
      </w:r>
      <w:r>
        <w:rPr>
          <w:rFonts w:ascii="Segoe UI" w:hAnsi="Segoe UI" w:cs="Segoe UI"/>
          <w:color w:val="24292E"/>
          <w:shd w:val="clear" w:color="auto" w:fill="FFFFFF"/>
        </w:rPr>
        <w:t>时间戳</w:t>
      </w:r>
      <w:r>
        <w:rPr>
          <w:rFonts w:ascii="Segoe UI" w:hAnsi="Segoe UI" w:cs="Segoe UI" w:hint="eastAsia"/>
          <w:color w:val="24292E"/>
          <w:shd w:val="clear" w:color="auto" w:fill="FFFFFF"/>
        </w:rPr>
        <w:t>；</w:t>
      </w:r>
      <w:r>
        <w:rPr>
          <w:rFonts w:ascii="Segoe UI" w:hAnsi="Segoe UI" w:cs="Segoe UI"/>
          <w:color w:val="24292E"/>
          <w:shd w:val="clear" w:color="auto" w:fill="FFFFFF"/>
        </w:rPr>
        <w:t>客户端的签名</w:t>
      </w:r>
      <w:r>
        <w:rPr>
          <w:rFonts w:ascii="Segoe UI" w:hAnsi="Segoe UI" w:cs="Segoe UI" w:hint="eastAsia"/>
          <w:color w:val="24292E"/>
          <w:shd w:val="clear" w:color="auto" w:fill="FFFFFF"/>
        </w:rPr>
        <w:t>；</w:t>
      </w:r>
      <w:r>
        <w:rPr>
          <w:rFonts w:ascii="Segoe UI" w:hAnsi="Segoe UI" w:cs="Segoe UI"/>
          <w:color w:val="24292E"/>
          <w:shd w:val="clear" w:color="auto" w:fill="FFFFFF"/>
        </w:rPr>
        <w:t>提交的事务本身包含的内容</w:t>
      </w:r>
    </w:p>
    <w:p w14:paraId="58BE318E" w14:textId="137FF253" w:rsidR="00517327" w:rsidRDefault="00517327" w:rsidP="00517327">
      <w:pPr>
        <w:rPr>
          <w:rFonts w:ascii="Segoe UI" w:hAnsi="Segoe UI" w:cs="Segoe UI"/>
          <w:color w:val="24292E"/>
          <w:shd w:val="clear" w:color="auto" w:fill="FFFFFF"/>
        </w:rPr>
      </w:pPr>
    </w:p>
    <w:p w14:paraId="41255FFE" w14:textId="5030DC08" w:rsidR="00517327" w:rsidRDefault="00517327" w:rsidP="00517327">
      <w:pPr>
        <w:rPr>
          <w:rFonts w:hint="eastAsia"/>
        </w:rPr>
      </w:pPr>
      <w:r>
        <w:rPr>
          <w:rFonts w:hint="eastAsia"/>
        </w:rPr>
        <w:t>五、</w:t>
      </w:r>
    </w:p>
    <w:p w14:paraId="18E6828E" w14:textId="77777777" w:rsidR="00517327" w:rsidRPr="00517327" w:rsidRDefault="00517327" w:rsidP="0051732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tab/>
      </w:r>
      <w:r w:rsidRPr="00517327">
        <w:rPr>
          <w:rFonts w:ascii="Segoe UI" w:eastAsia="宋体" w:hAnsi="Segoe UI" w:cs="Segoe UI"/>
          <w:color w:val="24292E"/>
          <w:kern w:val="0"/>
          <w:sz w:val="24"/>
          <w:szCs w:val="24"/>
        </w:rPr>
        <w:t>交易提案格式是否正确</w:t>
      </w:r>
    </w:p>
    <w:p w14:paraId="5E2B3E6D" w14:textId="77777777" w:rsidR="00517327" w:rsidRPr="00517327" w:rsidRDefault="00517327" w:rsidP="0051732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17327">
        <w:rPr>
          <w:rFonts w:ascii="Segoe UI" w:eastAsia="宋体" w:hAnsi="Segoe UI" w:cs="Segoe UI"/>
          <w:color w:val="24292E"/>
          <w:kern w:val="0"/>
          <w:sz w:val="24"/>
          <w:szCs w:val="24"/>
        </w:rPr>
        <w:t>交易在之前并未提交过（重复性攻击保护）</w:t>
      </w:r>
    </w:p>
    <w:p w14:paraId="3C06C852" w14:textId="77777777" w:rsidR="00517327" w:rsidRPr="00517327" w:rsidRDefault="00517327" w:rsidP="0051732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17327">
        <w:rPr>
          <w:rFonts w:ascii="Segoe UI" w:eastAsia="宋体" w:hAnsi="Segoe UI" w:cs="Segoe UI"/>
          <w:color w:val="24292E"/>
          <w:kern w:val="0"/>
          <w:sz w:val="24"/>
          <w:szCs w:val="24"/>
        </w:rPr>
        <w:t>提交交易提案的客户端签名是否有效（使用</w:t>
      </w:r>
      <w:r w:rsidRPr="00517327">
        <w:rPr>
          <w:rFonts w:ascii="Segoe UI" w:eastAsia="宋体" w:hAnsi="Segoe UI" w:cs="Segoe UI"/>
          <w:color w:val="24292E"/>
          <w:kern w:val="0"/>
          <w:sz w:val="24"/>
          <w:szCs w:val="24"/>
        </w:rPr>
        <w:t>MSP</w:t>
      </w:r>
      <w:r w:rsidRPr="00517327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14:paraId="6B3FBAC4" w14:textId="77777777" w:rsidR="00517327" w:rsidRPr="00517327" w:rsidRDefault="00517327" w:rsidP="0051732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17327">
        <w:rPr>
          <w:rFonts w:ascii="Segoe UI" w:eastAsia="宋体" w:hAnsi="Segoe UI" w:cs="Segoe UI"/>
          <w:color w:val="24292E"/>
          <w:kern w:val="0"/>
          <w:sz w:val="24"/>
          <w:szCs w:val="24"/>
        </w:rPr>
        <w:t>提交交易提案的请求者是否在该通道中有相应的执行权限</w:t>
      </w:r>
    </w:p>
    <w:p w14:paraId="06ECEE43" w14:textId="7D760807" w:rsidR="00517327" w:rsidRDefault="00517327" w:rsidP="0051732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17327">
        <w:rPr>
          <w:rFonts w:ascii="Segoe UI" w:eastAsia="宋体" w:hAnsi="Segoe UI" w:cs="Segoe UI"/>
          <w:color w:val="24292E"/>
          <w:kern w:val="0"/>
          <w:sz w:val="24"/>
          <w:szCs w:val="24"/>
        </w:rPr>
        <w:t>验证通过后调用链码进行模拟执行，</w:t>
      </w:r>
      <w:r w:rsidRPr="0051732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517327">
        <w:rPr>
          <w:rFonts w:ascii="Segoe UI" w:eastAsia="宋体" w:hAnsi="Segoe UI" w:cs="Segoe UI"/>
          <w:color w:val="24292E"/>
          <w:kern w:val="0"/>
          <w:sz w:val="24"/>
          <w:szCs w:val="24"/>
        </w:rPr>
        <w:t>产生包括响应值、读集和写集的事务结果。对结果进行背书并响应给客户端。</w:t>
      </w:r>
    </w:p>
    <w:p w14:paraId="341EEEAD" w14:textId="09764E24" w:rsidR="00517327" w:rsidRDefault="00517327" w:rsidP="00517327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lastRenderedPageBreak/>
        <w:t>操作题：</w:t>
      </w:r>
    </w:p>
    <w:p w14:paraId="1AA0614B" w14:textId="4E8A56A0" w:rsidR="00517327" w:rsidRDefault="00517327" w:rsidP="00517327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类似下面这个：能查询到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50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或者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250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就行</w:t>
      </w:r>
      <w:bookmarkStart w:id="0" w:name="_GoBack"/>
      <w:bookmarkEnd w:id="0"/>
    </w:p>
    <w:p w14:paraId="2DF644E3" w14:textId="48F10907" w:rsidR="00517327" w:rsidRPr="00517327" w:rsidRDefault="00517327" w:rsidP="00517327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1F42BE8" wp14:editId="51C60B4A">
            <wp:extent cx="5274310" cy="8928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9FAB" w14:textId="13CA26C9" w:rsidR="00517327" w:rsidRPr="00517327" w:rsidRDefault="00517327" w:rsidP="00517327">
      <w:pPr>
        <w:rPr>
          <w:rFonts w:hint="eastAsia"/>
        </w:rPr>
      </w:pPr>
    </w:p>
    <w:sectPr w:rsidR="00517327" w:rsidRPr="00517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526BD"/>
    <w:multiLevelType w:val="multilevel"/>
    <w:tmpl w:val="C6A0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759"/>
    <w:rsid w:val="00517327"/>
    <w:rsid w:val="00826759"/>
    <w:rsid w:val="009F5BFE"/>
    <w:rsid w:val="00F1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44B0A"/>
  <w15:chartTrackingRefBased/>
  <w15:docId w15:val="{4802E721-E990-45CB-9B54-E53B9070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137FE"/>
    <w:rPr>
      <w:b/>
      <w:bCs/>
    </w:rPr>
  </w:style>
  <w:style w:type="character" w:styleId="a4">
    <w:name w:val="Hyperlink"/>
    <w:basedOn w:val="a0"/>
    <w:uiPriority w:val="99"/>
    <w:semiHidden/>
    <w:unhideWhenUsed/>
    <w:rsid w:val="00F137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5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hyperledger/fabric/blob/master/sampleconfig/core.ya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力全 冯</dc:creator>
  <cp:keywords/>
  <dc:description/>
  <cp:lastModifiedBy>力全 冯</cp:lastModifiedBy>
  <cp:revision>2</cp:revision>
  <dcterms:created xsi:type="dcterms:W3CDTF">2019-10-24T14:22:00Z</dcterms:created>
  <dcterms:modified xsi:type="dcterms:W3CDTF">2019-10-24T14:39:00Z</dcterms:modified>
</cp:coreProperties>
</file>