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5434965</wp:posOffset>
                  </wp:positionH>
                  <wp:positionV relativeFrom="paragraph">
                    <wp:posOffset>78105</wp:posOffset>
                  </wp:positionV>
                  <wp:extent cx="1078865" cy="1459865"/>
                  <wp:effectExtent l="9525" t="9525" r="16510" b="16510"/>
                  <wp:wrapNone/>
                  <wp:docPr id="2" name="图片 2" descr="C:\Users\zz\Desktop\图片17.png图片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4598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陈佳琦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2000.1.31</w:t>
            </w:r>
            <w:bookmarkStart w:id="0" w:name="_GoBack"/>
            <w:bookmarkEnd w:id="0"/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61</w:t>
            </w:r>
            <w:r>
              <w:rPr>
                <w:rFonts w:ascii="微软雅黑" w:hAnsi="微软雅黑" w:eastAsia="微软雅黑"/>
                <w:color w:val="414141"/>
              </w:rPr>
              <w:t>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15004694062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中国共青团团员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15004694062@163.com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哈尔滨工业大学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黑龙江省哈尔滨市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技术型产品经理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哈尔滨工业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软件工程</w:t>
            </w:r>
            <w:r>
              <w:rPr>
                <w:rFonts w:hint="eastAsia" w:ascii="微软雅黑" w:hAnsi="微软雅黑" w:eastAsia="微软雅黑"/>
                <w:color w:val="414141"/>
              </w:rPr>
              <w:t>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C语言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C++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数据结构与算法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计算机系统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信息安全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软件构造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算法设计与分析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形式语言与自动机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</w:rPr>
              <w:t>-0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东软集团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开发工程师</w:t>
            </w:r>
            <w:r>
              <w:rPr>
                <w:rFonts w:hint="eastAsia" w:ascii="微软雅黑" w:hAnsi="微软雅黑" w:eastAsia="微软雅黑"/>
                <w:color w:val="414141"/>
              </w:rPr>
              <w:t>（实习生）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9.03-20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color w:val="414141"/>
              </w:rPr>
              <w:t>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ascii="微软雅黑" w:hAnsi="微软雅黑" w:eastAsia="微软雅黑"/>
                <w:color w:val="414141"/>
              </w:rPr>
              <w:t xml:space="preserve">6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哈尔滨工业大学学生绿色协会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环教部部长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</w:rPr>
            </w:pP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带领部门完成了千人以上的公益环保教育活动，与多个中小学保持长期合作关系。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具有良好的沟通能力、语言表达能力及领导力。</w:t>
            </w:r>
          </w:p>
          <w:p>
            <w:pPr>
              <w:pStyle w:val="7"/>
              <w:numPr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  <w:p>
            <w:pPr>
              <w:pStyle w:val="7"/>
              <w:numPr>
                <w:numId w:val="0"/>
              </w:numPr>
              <w:adjustRightInd w:val="0"/>
              <w:snapToGrid w:val="0"/>
              <w:ind w:left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2018.09-2019.06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哈尔滨工业大学          大一年度项目小组组长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带领自己的团队，完成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大一年度项目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的“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丢失手机的敏感信息保护系统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”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课题。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开题答辩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中期与导师合作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。后期进行了项目的维护阶段，保证了整个项目的完整性。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获得大一年度一等奖，该项目获得进入科技园孵化资格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7"/>
              <w:numPr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熟练运用office相关软件。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具有一定的领导力与技术性，便于与客户和开发者两侧需求对接。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23C737C1"/>
    <w:rsid w:val="57F63942"/>
    <w:rsid w:val="68806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721</Words>
  <Characters>827</Characters>
  <Lines>7</Lines>
  <Paragraphs>2</Paragraphs>
  <TotalTime>4</TotalTime>
  <ScaleCrop>false</ScaleCrop>
  <LinksUpToDate>false</LinksUpToDate>
  <CharactersWithSpaces>1076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刺猬</cp:lastModifiedBy>
  <cp:lastPrinted>2015-12-03T07:19:00Z</cp:lastPrinted>
  <dcterms:modified xsi:type="dcterms:W3CDTF">2020-07-08T00:47:21Z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