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EEE4" w14:textId="1A9B8315" w:rsidR="00DA3725" w:rsidRPr="00F37C61" w:rsidRDefault="00DA3725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  <w:u w:val="single"/>
        </w:rPr>
      </w:pPr>
      <w:r w:rsidRPr="00F37C61">
        <w:rPr>
          <w:rFonts w:ascii="Calibri" w:hAnsi="Calibri"/>
          <w:sz w:val="22"/>
          <w:szCs w:val="22"/>
          <w:u w:val="single"/>
        </w:rPr>
        <w:t xml:space="preserve">Venture Structure </w:t>
      </w:r>
      <w:r w:rsidR="00C05C23" w:rsidRPr="00F37C61">
        <w:rPr>
          <w:rFonts w:ascii="Calibri" w:hAnsi="Calibri"/>
          <w:sz w:val="22"/>
          <w:szCs w:val="22"/>
          <w:u w:val="single"/>
        </w:rPr>
        <w:t>Review</w:t>
      </w:r>
    </w:p>
    <w:p w14:paraId="2D2C453C" w14:textId="77777777" w:rsidR="00DA3725" w:rsidRDefault="00DA3725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3A083489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Here is a list of equity and organizational models tailored to a 3-person team, including their pros, cons, and examples.</w:t>
      </w:r>
    </w:p>
    <w:p w14:paraId="3A3894B9" w14:textId="77777777" w:rsidR="00C05C23" w:rsidRDefault="00C05C23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67D4465B" w14:textId="77777777" w:rsidR="005A0BCF" w:rsidRPr="00C05C23" w:rsidRDefault="005A0BCF">
      <w:pPr>
        <w:pStyle w:val="NormalWeb"/>
        <w:spacing w:before="0" w:beforeAutospacing="0" w:after="0" w:afterAutospacing="0"/>
        <w:rPr>
          <w:rFonts w:ascii="Calibri" w:hAnsi="Calibri"/>
          <w:b/>
          <w:bCs/>
          <w:sz w:val="22"/>
          <w:szCs w:val="22"/>
          <w:u w:val="single"/>
        </w:rPr>
      </w:pPr>
      <w:r w:rsidRPr="00C05C23">
        <w:rPr>
          <w:rFonts w:ascii="Calibri" w:hAnsi="Calibri"/>
          <w:b/>
          <w:bCs/>
          <w:sz w:val="22"/>
          <w:szCs w:val="22"/>
          <w:u w:val="single"/>
        </w:rPr>
        <w:t xml:space="preserve">1. The "Agency-Builder" Hybrid (The </w:t>
      </w:r>
      <w:proofErr w:type="spellStart"/>
      <w:r w:rsidRPr="00C05C23">
        <w:rPr>
          <w:rFonts w:ascii="Calibri" w:hAnsi="Calibri"/>
          <w:b/>
          <w:bCs/>
          <w:sz w:val="22"/>
          <w:szCs w:val="22"/>
          <w:u w:val="single"/>
        </w:rPr>
        <w:t>Bootstrapper’s</w:t>
      </w:r>
      <w:proofErr w:type="spellEnd"/>
      <w:r w:rsidRPr="00C05C23">
        <w:rPr>
          <w:rFonts w:ascii="Calibri" w:hAnsi="Calibri"/>
          <w:b/>
          <w:bCs/>
          <w:sz w:val="22"/>
          <w:szCs w:val="22"/>
          <w:u w:val="single"/>
        </w:rPr>
        <w:t xml:space="preserve"> Choice)</w:t>
      </w:r>
    </w:p>
    <w:p w14:paraId="559C020D" w14:textId="2B82BFC5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This is the most common model for dev teams transitioning into products. You </w:t>
      </w:r>
      <w:r w:rsidR="00B23EE3">
        <w:rPr>
          <w:rFonts w:ascii="Calibri" w:hAnsi="Calibri"/>
          <w:sz w:val="22"/>
          <w:szCs w:val="22"/>
        </w:rPr>
        <w:t xml:space="preserve">(the team) </w:t>
      </w:r>
      <w:r>
        <w:rPr>
          <w:rFonts w:ascii="Calibri" w:hAnsi="Calibri"/>
          <w:sz w:val="22"/>
          <w:szCs w:val="22"/>
        </w:rPr>
        <w:t>essentially have two "modes": Billable Work (Agency) and Internal Work (Studio).</w:t>
      </w:r>
    </w:p>
    <w:p w14:paraId="5D078343" w14:textId="77777777" w:rsidR="005A0BCF" w:rsidRPr="007068A3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</w:rPr>
        <w:t xml:space="preserve"> * </w:t>
      </w:r>
      <w:r w:rsidRPr="007068A3">
        <w:rPr>
          <w:rFonts w:ascii="Calibri" w:hAnsi="Calibri"/>
          <w:sz w:val="22"/>
          <w:szCs w:val="22"/>
          <w:u w:val="single"/>
        </w:rPr>
        <w:t>Structure:</w:t>
      </w:r>
    </w:p>
    <w:p w14:paraId="044399AE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The Core Company (HoldCo): You split ownership of the main company (let's say 33/33/33).</w:t>
      </w:r>
    </w:p>
    <w:p w14:paraId="306B50C0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The Projects (Spinoffs): The Core Company owns 100% of the internal apps initially. If a specific app gains traction and needs outside investment, you spin it out as a separate legal entity. The Core Company keeps a majority stake (e.g., 80%), and the founders get the remaining 20% directly (or via the HoldCo).</w:t>
      </w:r>
    </w:p>
    <w:p w14:paraId="2005937E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* Pros:</w:t>
      </w:r>
    </w:p>
    <w:p w14:paraId="10F81607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Cash Flow: Client work pays the bills, reducing financial stress.</w:t>
      </w:r>
    </w:p>
    <w:p w14:paraId="1871C870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Resource Efficiency: You use "bench time" (time between client projects) to build your own apps.</w:t>
      </w:r>
    </w:p>
    <w:p w14:paraId="60232583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Safety: You don't put all your eggs in one basket.</w:t>
      </w:r>
    </w:p>
    <w:p w14:paraId="3F62EE9A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* Cons:</w:t>
      </w:r>
    </w:p>
    <w:p w14:paraId="516865E2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Conflict of Interest: Client work always screams louder than internal work. Internal projects often get delayed indefinitely.</w:t>
      </w:r>
    </w:p>
    <w:p w14:paraId="2D196412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Complexity: Managing caps tables for multiple spinoffs can get messy.</w:t>
      </w:r>
    </w:p>
    <w:p w14:paraId="4220DFA1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* Example Setup:</w:t>
      </w:r>
    </w:p>
    <w:p w14:paraId="022FFC35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Founders: Alex, Sam, Jo.</w:t>
      </w:r>
    </w:p>
    <w:p w14:paraId="05EB3322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Split: Equal 33.3% ownership of "DevStudio Inc."</w:t>
      </w:r>
    </w:p>
    <w:p w14:paraId="2B154379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Rule: 4 days/week on client work, 1 day/week on internal product "SuperApp."</w:t>
      </w:r>
    </w:p>
    <w:p w14:paraId="69CA3232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Outcome: "DevStudio Inc." owns the IP of "SuperApp." When "SuperApp" gets Series A funding, you spin it out. "DevStudio Inc." owns 60% of SuperApp, the investors own 20%, and an employee pool gets 20%.</w:t>
      </w:r>
    </w:p>
    <w:p w14:paraId="1D66EE64" w14:textId="77777777" w:rsidR="004E3D0B" w:rsidRDefault="004E3D0B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0CF49809" w14:textId="1418FB21" w:rsidR="005A0BCF" w:rsidRPr="004B7B5C" w:rsidRDefault="005A0BCF">
      <w:pPr>
        <w:pStyle w:val="NormalWeb"/>
        <w:spacing w:before="0" w:beforeAutospacing="0" w:after="0" w:afterAutospacing="0"/>
        <w:rPr>
          <w:rFonts w:ascii="Calibri" w:hAnsi="Calibri"/>
          <w:b/>
          <w:bCs/>
          <w:sz w:val="22"/>
          <w:szCs w:val="22"/>
          <w:u w:val="single"/>
        </w:rPr>
      </w:pPr>
      <w:r w:rsidRPr="004B7B5C">
        <w:rPr>
          <w:rFonts w:ascii="Calibri" w:hAnsi="Calibri"/>
          <w:b/>
          <w:bCs/>
          <w:sz w:val="22"/>
          <w:szCs w:val="22"/>
          <w:u w:val="single"/>
        </w:rPr>
        <w:t>2. The "Slicing Pie" (Dynamic Equity) Model</w:t>
      </w:r>
    </w:p>
    <w:p w14:paraId="1E794C04" w14:textId="6E2C4F1F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This model is ideal if the </w:t>
      </w:r>
      <w:r w:rsidR="00AE275C">
        <w:rPr>
          <w:rFonts w:ascii="Calibri" w:hAnsi="Calibri"/>
          <w:sz w:val="22"/>
          <w:szCs w:val="22"/>
        </w:rPr>
        <w:t>3 team members</w:t>
      </w:r>
      <w:r>
        <w:rPr>
          <w:rFonts w:ascii="Calibri" w:hAnsi="Calibri"/>
          <w:sz w:val="22"/>
          <w:szCs w:val="22"/>
        </w:rPr>
        <w:t xml:space="preserve"> have different levels of contribution (e.g., one person puts in cash, another works full-time, another keeps their day job). It is a formulaic approach where equity is "earned" based on the market value of contributions.</w:t>
      </w:r>
    </w:p>
    <w:p w14:paraId="2E65F884" w14:textId="77777777" w:rsidR="005A0BCF" w:rsidRPr="004A2914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</w:rPr>
        <w:t xml:space="preserve"> * </w:t>
      </w:r>
      <w:r w:rsidRPr="004A2914">
        <w:rPr>
          <w:rFonts w:ascii="Calibri" w:hAnsi="Calibri"/>
          <w:sz w:val="22"/>
          <w:szCs w:val="22"/>
          <w:u w:val="single"/>
        </w:rPr>
        <w:t>Structure:</w:t>
      </w:r>
    </w:p>
    <w:p w14:paraId="18FBA93C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You don't fix percentages (e.g., 33% each) on Day 1.</w:t>
      </w:r>
    </w:p>
    <w:p w14:paraId="09982F01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Instead, you track "contributions" (hours worked, cash invested, equipment provided).</w:t>
      </w:r>
    </w:p>
    <w:p w14:paraId="2E4FE26D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Equity is calculated dynamically: (Your Contribution Value) / (Total Value of All Contributions).</w:t>
      </w:r>
    </w:p>
    <w:p w14:paraId="49AE37C1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The split "freezes" only when the company starts paying market-rate salaries or raises significant funding.</w:t>
      </w:r>
    </w:p>
    <w:p w14:paraId="3B9DBDE1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* Pros:</w:t>
      </w:r>
    </w:p>
    <w:p w14:paraId="2D8A479E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Extreme Fairness: If one friend flakes out or works less, their share naturally decreases without an awkward fight.</w:t>
      </w:r>
    </w:p>
    <w:p w14:paraId="2CEA3AF0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Flexibility: Great for teams with undefined roles or differing risk appetites.</w:t>
      </w:r>
    </w:p>
    <w:p w14:paraId="30E3C80E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* Cons:</w:t>
      </w:r>
    </w:p>
    <w:p w14:paraId="2D7E83C6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Tracking Overhead: Requires diligent logging of hours and expenses.</w:t>
      </w:r>
    </w:p>
    <w:p w14:paraId="69920FBB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Tax/Legal Complexity: Can be harder to explain to traditional VCs later if not converted to fixed equity properly.</w:t>
      </w:r>
    </w:p>
    <w:p w14:paraId="237259BE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 xml:space="preserve"> * Example Setup:</w:t>
      </w:r>
    </w:p>
    <w:p w14:paraId="74E99B92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Inputs: Alex puts in $10k cash. Sam works 40hrs/week (valued at $50/hr). Jo works 10hrs/week.</w:t>
      </w:r>
    </w:p>
    <w:p w14:paraId="4102302B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Month 1 Calculation: Alex has "points" for cash (usually with a 4x multiplier for risk), Sam for labor, Jo for labor.</w:t>
      </w:r>
    </w:p>
    <w:p w14:paraId="0BFEAC54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Result: The equity split might look like 45% / 40% / 15% at the end of the month. This shifts every month until the freeze.</w:t>
      </w:r>
    </w:p>
    <w:p w14:paraId="00AF49C2" w14:textId="77777777" w:rsidR="004A2914" w:rsidRDefault="004A2914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4425C9AA" w14:textId="77777777" w:rsidR="005A0BCF" w:rsidRPr="004B7B5C" w:rsidRDefault="005A0BCF">
      <w:pPr>
        <w:pStyle w:val="NormalWeb"/>
        <w:spacing w:before="0" w:beforeAutospacing="0" w:after="0" w:afterAutospacing="0"/>
        <w:rPr>
          <w:rFonts w:ascii="Calibri" w:hAnsi="Calibri"/>
          <w:b/>
          <w:bCs/>
          <w:sz w:val="22"/>
          <w:szCs w:val="22"/>
          <w:u w:val="single"/>
        </w:rPr>
      </w:pPr>
      <w:r w:rsidRPr="004B7B5C">
        <w:rPr>
          <w:rFonts w:ascii="Calibri" w:hAnsi="Calibri"/>
          <w:b/>
          <w:bCs/>
          <w:sz w:val="22"/>
          <w:szCs w:val="22"/>
          <w:u w:val="single"/>
        </w:rPr>
        <w:t>3. The "Studio Operator" Model (Performance-Based)</w:t>
      </w:r>
    </w:p>
    <w:p w14:paraId="78B64C9B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This acts more like a traditional Investment Fund. It separates "ownership of the machine" from "ownership of the products."</w:t>
      </w:r>
    </w:p>
    <w:p w14:paraId="04A5CBF3" w14:textId="77777777" w:rsidR="005A0BCF" w:rsidRPr="00B9597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</w:rPr>
        <w:t xml:space="preserve"> * </w:t>
      </w:r>
      <w:r w:rsidRPr="00B9597F">
        <w:rPr>
          <w:rFonts w:ascii="Calibri" w:hAnsi="Calibri"/>
          <w:sz w:val="22"/>
          <w:szCs w:val="22"/>
          <w:u w:val="single"/>
        </w:rPr>
        <w:t>Structure:</w:t>
      </w:r>
    </w:p>
    <w:p w14:paraId="678DE37F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Studio Entity: Owned equally (or based on seniority) by the 3 founders. This entity pays your salaries.</w:t>
      </w:r>
    </w:p>
    <w:p w14:paraId="495D5E25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Product Entities: When you build an app, the Lead Founder for that specific app gets a higher stake in that specific project, while the Studio takes a royalty or smaller equity stake.</w:t>
      </w:r>
    </w:p>
    <w:p w14:paraId="1DF19792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* Pros:</w:t>
      </w:r>
    </w:p>
    <w:p w14:paraId="5850859E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High Incentive: The person leading the app feels like the "CEO" of that product and is highly motivated.</w:t>
      </w:r>
    </w:p>
    <w:p w14:paraId="2422E67A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Meritocratic: You are rewarded for the specific success of the products you lead.</w:t>
      </w:r>
    </w:p>
    <w:p w14:paraId="69F09542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* Cons:</w:t>
      </w:r>
    </w:p>
    <w:p w14:paraId="4D9AF4FE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Silos: Can create competition between founders. "Why are you working on your app instead of helping with my app?"</w:t>
      </w:r>
    </w:p>
    <w:p w14:paraId="4CB5A351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* Example Setup:</w:t>
      </w:r>
    </w:p>
    <w:p w14:paraId="6F473B9B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Studio: Owned 33/33/33.</w:t>
      </w:r>
    </w:p>
    <w:p w14:paraId="1AC699B4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Project A: Led by Sam. Structure: Sam owns 40%, The Studio owns 40%, Pool 20%.</w:t>
      </w:r>
    </w:p>
    <w:p w14:paraId="5003538C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Project B: Led by Jo. Structure: Jo owns 40%, The Studio owns 40%, Pool 20%.</w:t>
      </w:r>
    </w:p>
    <w:p w14:paraId="2AA914CD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Result: Everyone benefits if the Studio does well, but Sam gets rich specifically if Project A exits.</w:t>
      </w:r>
    </w:p>
    <w:p w14:paraId="0D0DBFCD" w14:textId="77777777" w:rsidR="00B9597F" w:rsidRDefault="00B9597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338FC860" w14:textId="13C1CE23" w:rsidR="005A0BCF" w:rsidRPr="004B7B5C" w:rsidRDefault="005A0BCF">
      <w:pPr>
        <w:pStyle w:val="NormalWeb"/>
        <w:spacing w:before="0" w:beforeAutospacing="0" w:after="0" w:afterAutospacing="0"/>
        <w:rPr>
          <w:rFonts w:ascii="Calibri" w:hAnsi="Calibri"/>
          <w:b/>
          <w:bCs/>
          <w:sz w:val="22"/>
          <w:szCs w:val="22"/>
          <w:u w:val="single"/>
        </w:rPr>
      </w:pPr>
      <w:r w:rsidRPr="004B7B5C">
        <w:rPr>
          <w:rFonts w:ascii="Calibri" w:hAnsi="Calibri"/>
          <w:b/>
          <w:bCs/>
          <w:sz w:val="22"/>
          <w:szCs w:val="22"/>
          <w:u w:val="single"/>
        </w:rPr>
        <w:t>The Recommendation: Which is best for you?</w:t>
      </w:r>
    </w:p>
    <w:p w14:paraId="2E06E4CA" w14:textId="6CAD555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For a team of 3 friends starting from scratch, I</w:t>
      </w:r>
      <w:r w:rsidR="00390779">
        <w:rPr>
          <w:rFonts w:ascii="Calibri" w:hAnsi="Calibri"/>
          <w:sz w:val="22"/>
          <w:szCs w:val="22"/>
        </w:rPr>
        <w:t xml:space="preserve"> (</w:t>
      </w:r>
      <w:r w:rsidR="00C32636">
        <w:rPr>
          <w:rFonts w:ascii="Calibri" w:hAnsi="Calibri"/>
          <w:sz w:val="22"/>
          <w:szCs w:val="22"/>
        </w:rPr>
        <w:t>AI)</w:t>
      </w:r>
      <w:r>
        <w:rPr>
          <w:rFonts w:ascii="Calibri" w:hAnsi="Calibri"/>
          <w:sz w:val="22"/>
          <w:szCs w:val="22"/>
        </w:rPr>
        <w:t xml:space="preserve"> recommend the Agency-Builder Hybrid structure with a Vesting Schedule.</w:t>
      </w:r>
    </w:p>
    <w:p w14:paraId="5983F206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Why?</w:t>
      </w:r>
    </w:p>
    <w:p w14:paraId="35E8A573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* Sustainability: You need cash immediately. The agency side provides this.</w:t>
      </w:r>
    </w:p>
    <w:p w14:paraId="391FFB61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* Simplicity: Dynamic equity (Slicing Pie) is often overkill for 3 close friends and adds administrative burden. The Studio Operator model is too complex before you have a hit product.</w:t>
      </w:r>
    </w:p>
    <w:p w14:paraId="1AFB8079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* Unity: An equal split in the HoldCo keeps everyone aligned on the "big picture" rather than fighting over individual projects.</w:t>
      </w:r>
    </w:p>
    <w:p w14:paraId="3D7C5954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Suggested "Fair &amp; High Incentive" Setup:</w:t>
      </w:r>
    </w:p>
    <w:p w14:paraId="667BCE45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* The Entity: Form a single LLC/Corp ("The HoldCo").</w:t>
      </w:r>
    </w:p>
    <w:p w14:paraId="36A51657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* The Split: 33.3% each (assuming relatively equal contribution going forward).</w:t>
      </w:r>
    </w:p>
    <w:p w14:paraId="7656E94F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* The Protection (Vesting): This is mandatory. Implement a standard 4-year vesting schedule with a 1-year cliff.</w:t>
      </w:r>
    </w:p>
    <w:p w14:paraId="7F417681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Translation: If someone quits after 6 months, they walk away with nothing. If they quit after 2 years, they keep 50% of their shares. This protects the remaining two if one friend loses interest.</w:t>
      </w:r>
    </w:p>
    <w:p w14:paraId="0D6C27FB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* The Incentive (The "Bounty" System): To provide that "high incentive" you asked for, implement a Profit Share rule:</w:t>
      </w:r>
    </w:p>
    <w:p w14:paraId="09467811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Base Salary: Everyone gets a modest base pay from agency revenue.</w:t>
      </w:r>
    </w:p>
    <w:p w14:paraId="6F78DA45" w14:textId="77777777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* Commission: If a founder brings in a client deal, they get 10% of that deal's profit immediately as a bonus.</w:t>
      </w:r>
    </w:p>
    <w:p w14:paraId="0A5A8ED1" w14:textId="6CBD7526" w:rsidR="005A0BCF" w:rsidRDefault="005A0BCF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 xml:space="preserve">   * Product Upside: If you spin off an app, the HoldCo owns it, but the "Product Lead" gets </w:t>
      </w:r>
      <w:r w:rsidR="004A088D">
        <w:rPr>
          <w:rFonts w:ascii="Calibri" w:hAnsi="Calibri"/>
          <w:sz w:val="22"/>
          <w:szCs w:val="22"/>
        </w:rPr>
        <w:t xml:space="preserve">between </w:t>
      </w:r>
      <w:r>
        <w:rPr>
          <w:rFonts w:ascii="Calibri" w:hAnsi="Calibri"/>
          <w:sz w:val="22"/>
          <w:szCs w:val="22"/>
        </w:rPr>
        <w:t>a 5-</w:t>
      </w:r>
      <w:r w:rsidR="00C87798">
        <w:rPr>
          <w:rFonts w:ascii="Calibri" w:hAnsi="Calibri"/>
          <w:sz w:val="22"/>
          <w:szCs w:val="22"/>
        </w:rPr>
        <w:t>2</w:t>
      </w:r>
      <w:r>
        <w:rPr>
          <w:rFonts w:ascii="Calibri" w:hAnsi="Calibri"/>
          <w:sz w:val="22"/>
          <w:szCs w:val="22"/>
        </w:rPr>
        <w:t>0% "Founder Bonus" equity grant in that specific spinoff entity.</w:t>
      </w:r>
    </w:p>
    <w:p w14:paraId="2DFFD8EC" w14:textId="77777777" w:rsidR="005A0BCF" w:rsidRDefault="005A0BCF"/>
    <w:p w14:paraId="4BA53206" w14:textId="77777777" w:rsidR="005A0BCF" w:rsidRDefault="005A0BCF"/>
    <w:p w14:paraId="21C31825" w14:textId="77777777" w:rsidR="005A0BCF" w:rsidRDefault="005A0BCF"/>
    <w:sectPr w:rsidR="005A0B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CF"/>
    <w:rsid w:val="00386D12"/>
    <w:rsid w:val="00390779"/>
    <w:rsid w:val="004A088D"/>
    <w:rsid w:val="004A2914"/>
    <w:rsid w:val="004B7B5C"/>
    <w:rsid w:val="004E3D0B"/>
    <w:rsid w:val="004E4FA6"/>
    <w:rsid w:val="005A0BCF"/>
    <w:rsid w:val="007068A3"/>
    <w:rsid w:val="008D7822"/>
    <w:rsid w:val="00AA65E3"/>
    <w:rsid w:val="00AE275C"/>
    <w:rsid w:val="00B23EE3"/>
    <w:rsid w:val="00B25933"/>
    <w:rsid w:val="00B9597F"/>
    <w:rsid w:val="00C05C23"/>
    <w:rsid w:val="00C32636"/>
    <w:rsid w:val="00C87798"/>
    <w:rsid w:val="00DA3725"/>
    <w:rsid w:val="00F3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F15707"/>
  <w15:chartTrackingRefBased/>
  <w15:docId w15:val="{624597F6-ECAA-6640-9F50-C61F4974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B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0BC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865</Words>
  <Characters>4933</Characters>
  <Application>Microsoft Office Word</Application>
  <DocSecurity>0</DocSecurity>
  <Lines>41</Lines>
  <Paragraphs>11</Paragraphs>
  <ScaleCrop>false</ScaleCrop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Aondoakura Ornyar</dc:creator>
  <cp:keywords/>
  <dc:description/>
  <cp:lastModifiedBy>Aondoakura Ornyar</cp:lastModifiedBy>
  <cp:revision>20</cp:revision>
  <dcterms:created xsi:type="dcterms:W3CDTF">2026-02-28T06:08:00Z</dcterms:created>
  <dcterms:modified xsi:type="dcterms:W3CDTF">2026-02-28T06:37:00Z</dcterms:modified>
</cp:coreProperties>
</file>