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209" w:type="dxa"/>
        <w:tblLook w:val="04A0" w:firstRow="1" w:lastRow="0" w:firstColumn="1" w:lastColumn="0" w:noHBand="0" w:noVBand="1"/>
      </w:tblPr>
      <w:tblGrid>
        <w:gridCol w:w="9209"/>
      </w:tblGrid>
      <w:tr w:rsidR="00D171A8" w14:paraId="13EF285C" w14:textId="77777777" w:rsidTr="00D171A8">
        <w:tc>
          <w:tcPr>
            <w:tcW w:w="9209" w:type="dxa"/>
          </w:tcPr>
          <w:p w14:paraId="7581E9B1" w14:textId="0099E5DC" w:rsidR="00D171A8" w:rsidRDefault="00D171A8">
            <w:r>
              <w:t>Naam:</w:t>
            </w:r>
            <w:r w:rsidR="00516A63">
              <w:t xml:space="preserve"> van Beers</w:t>
            </w:r>
          </w:p>
        </w:tc>
      </w:tr>
      <w:tr w:rsidR="00D171A8" w14:paraId="7270729E" w14:textId="77777777" w:rsidTr="00D171A8">
        <w:tc>
          <w:tcPr>
            <w:tcW w:w="9209" w:type="dxa"/>
          </w:tcPr>
          <w:p w14:paraId="58EC0B0A" w14:textId="65FE8ED3" w:rsidR="00D171A8" w:rsidRDefault="00D171A8">
            <w:r>
              <w:t>Voornaam:</w:t>
            </w:r>
            <w:r w:rsidR="00516A63">
              <w:t xml:space="preserve"> Olaf</w:t>
            </w:r>
          </w:p>
        </w:tc>
      </w:tr>
      <w:tr w:rsidR="00D171A8" w14:paraId="56A0B4CB" w14:textId="77777777" w:rsidTr="00D171A8">
        <w:tc>
          <w:tcPr>
            <w:tcW w:w="9209" w:type="dxa"/>
          </w:tcPr>
          <w:p w14:paraId="5EEA1E7E" w14:textId="4E4C6F11" w:rsidR="00D171A8" w:rsidRDefault="00D171A8">
            <w:r>
              <w:t>Studentennummer:</w:t>
            </w:r>
            <w:r w:rsidR="00516A63">
              <w:t xml:space="preserve"> 11902804</w:t>
            </w:r>
          </w:p>
        </w:tc>
      </w:tr>
    </w:tbl>
    <w:p w14:paraId="6E44B499" w14:textId="77777777" w:rsidR="004A5827" w:rsidRDefault="008A1FC5"/>
    <w:tbl>
      <w:tblPr>
        <w:tblStyle w:val="Tabelraster"/>
        <w:tblW w:w="9209" w:type="dxa"/>
        <w:tblLook w:val="04A0" w:firstRow="1" w:lastRow="0" w:firstColumn="1" w:lastColumn="0" w:noHBand="0" w:noVBand="1"/>
      </w:tblPr>
      <w:tblGrid>
        <w:gridCol w:w="9209"/>
      </w:tblGrid>
      <w:tr w:rsidR="00D171A8" w14:paraId="624A3FA6" w14:textId="77777777" w:rsidTr="003E3B64">
        <w:tc>
          <w:tcPr>
            <w:tcW w:w="9209" w:type="dxa"/>
          </w:tcPr>
          <w:p w14:paraId="5CD13E27" w14:textId="35A156E4" w:rsidR="00D171A8" w:rsidRDefault="00D171A8" w:rsidP="003E3B64">
            <w:r>
              <w:t xml:space="preserve">Project Titel: </w:t>
            </w:r>
            <w:proofErr w:type="spellStart"/>
            <w:r w:rsidR="00516A63">
              <w:t>Nixie</w:t>
            </w:r>
            <w:proofErr w:type="spellEnd"/>
            <w:r w:rsidR="00516A63">
              <w:t>-</w:t>
            </w:r>
            <w:proofErr w:type="spellStart"/>
            <w:r w:rsidR="00516A63">
              <w:t>bargraph</w:t>
            </w:r>
            <w:proofErr w:type="spellEnd"/>
            <w:r w:rsidR="00516A63">
              <w:t>-thermometer</w:t>
            </w:r>
          </w:p>
        </w:tc>
      </w:tr>
    </w:tbl>
    <w:p w14:paraId="5578A935" w14:textId="77777777" w:rsidR="00D171A8" w:rsidRDefault="00D171A8"/>
    <w:tbl>
      <w:tblPr>
        <w:tblStyle w:val="Tabelraster"/>
        <w:tblW w:w="9209" w:type="dxa"/>
        <w:tblLook w:val="04A0" w:firstRow="1" w:lastRow="0" w:firstColumn="1" w:lastColumn="0" w:noHBand="0" w:noVBand="1"/>
      </w:tblPr>
      <w:tblGrid>
        <w:gridCol w:w="9209"/>
      </w:tblGrid>
      <w:tr w:rsidR="00D171A8" w14:paraId="4F6FD852" w14:textId="77777777" w:rsidTr="00DD0C03">
        <w:trPr>
          <w:trHeight w:val="174"/>
        </w:trPr>
        <w:tc>
          <w:tcPr>
            <w:tcW w:w="9209" w:type="dxa"/>
          </w:tcPr>
          <w:p w14:paraId="1100314C" w14:textId="2CCF1C30" w:rsidR="00D171A8" w:rsidRDefault="00DD0C03" w:rsidP="003E3B64">
            <w:r>
              <w:t xml:space="preserve">Heldere </w:t>
            </w:r>
            <w:r w:rsidR="00D171A8">
              <w:t>Omschrijving:</w:t>
            </w:r>
          </w:p>
        </w:tc>
      </w:tr>
      <w:tr w:rsidR="00D171A8" w14:paraId="66755690" w14:textId="77777777" w:rsidTr="00DD0C03">
        <w:trPr>
          <w:trHeight w:val="1977"/>
        </w:trPr>
        <w:tc>
          <w:tcPr>
            <w:tcW w:w="9209" w:type="dxa"/>
          </w:tcPr>
          <w:p w14:paraId="494DEF50" w14:textId="16FB8864" w:rsidR="00D171A8" w:rsidRDefault="003E532D" w:rsidP="003E3B64">
            <w:r>
              <w:t xml:space="preserve">Dit is een thermometer die gebruik maakt van een </w:t>
            </w:r>
            <w:proofErr w:type="spellStart"/>
            <w:r>
              <w:t>Nixiebuis</w:t>
            </w:r>
            <w:proofErr w:type="spellEnd"/>
            <w:r>
              <w:t xml:space="preserve">. Deze </w:t>
            </w:r>
            <w:proofErr w:type="spellStart"/>
            <w:r>
              <w:t>nixiebuis</w:t>
            </w:r>
            <w:proofErr w:type="spellEnd"/>
            <w:r>
              <w:t xml:space="preserve"> word aangestuurd door een elektronische schakeling die onder andere gebruik maakt van een spanningsversterker om 5V om te zetten naar 150V.</w:t>
            </w:r>
          </w:p>
          <w:p w14:paraId="4DE2B032" w14:textId="77777777" w:rsidR="00D171A8" w:rsidRDefault="00D171A8" w:rsidP="003E3B64"/>
          <w:p w14:paraId="0C8E49BB" w14:textId="77777777" w:rsidR="00D171A8" w:rsidRDefault="00D171A8" w:rsidP="003E3B64"/>
          <w:p w14:paraId="77FE00E5" w14:textId="77777777" w:rsidR="00D171A8" w:rsidRDefault="00D171A8" w:rsidP="003E3B64"/>
        </w:tc>
      </w:tr>
    </w:tbl>
    <w:p w14:paraId="3E86B871" w14:textId="6C61BFE0" w:rsidR="00D171A8" w:rsidRDefault="00D171A8"/>
    <w:tbl>
      <w:tblPr>
        <w:tblStyle w:val="Tabelraster"/>
        <w:tblW w:w="9209" w:type="dxa"/>
        <w:tblLook w:val="04A0" w:firstRow="1" w:lastRow="0" w:firstColumn="1" w:lastColumn="0" w:noHBand="0" w:noVBand="1"/>
      </w:tblPr>
      <w:tblGrid>
        <w:gridCol w:w="9209"/>
      </w:tblGrid>
      <w:tr w:rsidR="00DD0C03" w14:paraId="53911D2B" w14:textId="77777777" w:rsidTr="00671580">
        <w:trPr>
          <w:trHeight w:val="174"/>
        </w:trPr>
        <w:tc>
          <w:tcPr>
            <w:tcW w:w="9209" w:type="dxa"/>
          </w:tcPr>
          <w:p w14:paraId="25088989" w14:textId="52B21730" w:rsidR="00DD0C03" w:rsidRDefault="003449D6" w:rsidP="00671580">
            <w:r>
              <w:t>Op te leveren resultaat:</w:t>
            </w:r>
            <w:r w:rsidR="00765667">
              <w:t xml:space="preserve"> (verwachte einddoel)</w:t>
            </w:r>
          </w:p>
        </w:tc>
      </w:tr>
      <w:tr w:rsidR="00DD0C03" w14:paraId="2E6DE82C" w14:textId="77777777" w:rsidTr="00671580">
        <w:trPr>
          <w:trHeight w:val="1977"/>
        </w:trPr>
        <w:tc>
          <w:tcPr>
            <w:tcW w:w="9209" w:type="dxa"/>
          </w:tcPr>
          <w:p w14:paraId="5E2E6418" w14:textId="39F176AF" w:rsidR="003E532D" w:rsidRDefault="003E532D" w:rsidP="003E532D">
            <w:r>
              <w:t xml:space="preserve">Een thermometer maken met een retrolook door gebruik te maken van een IN-9 </w:t>
            </w:r>
            <w:proofErr w:type="spellStart"/>
            <w:r>
              <w:t>nixiebuis</w:t>
            </w:r>
            <w:proofErr w:type="spellEnd"/>
            <w:r>
              <w:t xml:space="preserve"> en de nodige elektronische componenten om deze aan te sturen.</w:t>
            </w:r>
          </w:p>
          <w:p w14:paraId="0118D0A5" w14:textId="0D106573" w:rsidR="00DD0C03" w:rsidRDefault="00DD0C03" w:rsidP="00671580"/>
          <w:p w14:paraId="3008EB23" w14:textId="77777777" w:rsidR="00DD0C03" w:rsidRDefault="00DD0C03" w:rsidP="00671580"/>
          <w:p w14:paraId="61316319" w14:textId="77777777" w:rsidR="00DD0C03" w:rsidRDefault="00DD0C03" w:rsidP="00671580"/>
          <w:p w14:paraId="3EB3A311" w14:textId="77777777" w:rsidR="00DD0C03" w:rsidRDefault="00DD0C03" w:rsidP="00671580"/>
          <w:p w14:paraId="0C839168" w14:textId="77777777" w:rsidR="00DD0C03" w:rsidRDefault="00DD0C03" w:rsidP="00671580"/>
        </w:tc>
      </w:tr>
    </w:tbl>
    <w:p w14:paraId="7D0ADE8C" w14:textId="4970ABF6" w:rsidR="00DD0C03" w:rsidRDefault="00DD0C03"/>
    <w:tbl>
      <w:tblPr>
        <w:tblStyle w:val="Tabelraster"/>
        <w:tblW w:w="9209" w:type="dxa"/>
        <w:tblLook w:val="04A0" w:firstRow="1" w:lastRow="0" w:firstColumn="1" w:lastColumn="0" w:noHBand="0" w:noVBand="1"/>
      </w:tblPr>
      <w:tblGrid>
        <w:gridCol w:w="9209"/>
      </w:tblGrid>
      <w:tr w:rsidR="00DD0C03" w14:paraId="0150BF37" w14:textId="77777777" w:rsidTr="00671580">
        <w:trPr>
          <w:trHeight w:val="174"/>
        </w:trPr>
        <w:tc>
          <w:tcPr>
            <w:tcW w:w="9209" w:type="dxa"/>
          </w:tcPr>
          <w:p w14:paraId="4B11B4C5" w14:textId="67D52FCE" w:rsidR="00DD0C03" w:rsidRDefault="00765667" w:rsidP="00671580">
            <w:r>
              <w:t xml:space="preserve">Risico’s: (mogelijke </w:t>
            </w:r>
            <w:r w:rsidR="0037645A">
              <w:t>problemen)</w:t>
            </w:r>
          </w:p>
        </w:tc>
      </w:tr>
      <w:tr w:rsidR="00DD0C03" w14:paraId="70DB7837" w14:textId="77777777" w:rsidTr="00671580">
        <w:trPr>
          <w:trHeight w:val="1977"/>
        </w:trPr>
        <w:tc>
          <w:tcPr>
            <w:tcW w:w="9209" w:type="dxa"/>
          </w:tcPr>
          <w:p w14:paraId="11C45CB4" w14:textId="6CF86793" w:rsidR="00DD0C03" w:rsidRDefault="00F615E5" w:rsidP="00671580">
            <w:r>
              <w:t>De IN-9 werkt niet altijd naar behoren (vb. lichtkolom start van boven). Om dit op te lossen word er gebruik gemaakt van enkelzijdige gelijkgerichte wisselspanning die de buizen 50 keer per seconde doof</w:t>
            </w:r>
            <w:r w:rsidR="002C5D65">
              <w:t>t</w:t>
            </w:r>
            <w:r>
              <w:t xml:space="preserve"> en ontst</w:t>
            </w:r>
            <w:r w:rsidR="002C5D65">
              <w:t>eekt</w:t>
            </w:r>
            <w:r>
              <w:t xml:space="preserve">. Dit heeft wel als nadeel dat er </w:t>
            </w:r>
            <w:proofErr w:type="spellStart"/>
            <w:r>
              <w:t>lineariteit</w:t>
            </w:r>
            <w:proofErr w:type="spellEnd"/>
            <w:r>
              <w:t xml:space="preserve"> van de buis verslechter.</w:t>
            </w:r>
          </w:p>
          <w:p w14:paraId="27AC41B3" w14:textId="16613F28" w:rsidR="00F615E5" w:rsidRDefault="00F615E5" w:rsidP="00671580"/>
          <w:p w14:paraId="2BC08DD1" w14:textId="5C47481A" w:rsidR="00F615E5" w:rsidRDefault="00F615E5" w:rsidP="00671580">
            <w:r>
              <w:t>De levensduur van de IN-9 word beperkt door “sputteren”, waarbij materiaal van de kathode neerslaat op het glas. Deze neerslag word steeds donkerder door het metaallaagje.</w:t>
            </w:r>
          </w:p>
          <w:p w14:paraId="35A6046F" w14:textId="3D04DAE2" w:rsidR="00446794" w:rsidRDefault="00446794" w:rsidP="00671580"/>
          <w:p w14:paraId="590D5DFC" w14:textId="187696C9" w:rsidR="00DD0C03" w:rsidRDefault="00446794" w:rsidP="00671580">
            <w:r>
              <w:t>Er kunnen interne kortsluitingen optreden.</w:t>
            </w:r>
          </w:p>
        </w:tc>
      </w:tr>
    </w:tbl>
    <w:p w14:paraId="0281DD41" w14:textId="7897DE67" w:rsidR="00DD0C03" w:rsidRDefault="00DD0C03"/>
    <w:tbl>
      <w:tblPr>
        <w:tblStyle w:val="Tabelraster"/>
        <w:tblW w:w="9209" w:type="dxa"/>
        <w:tblLook w:val="04A0" w:firstRow="1" w:lastRow="0" w:firstColumn="1" w:lastColumn="0" w:noHBand="0" w:noVBand="1"/>
      </w:tblPr>
      <w:tblGrid>
        <w:gridCol w:w="9209"/>
      </w:tblGrid>
      <w:tr w:rsidR="0037645A" w14:paraId="7C60B0BE" w14:textId="77777777" w:rsidTr="00671580">
        <w:trPr>
          <w:trHeight w:val="174"/>
        </w:trPr>
        <w:tc>
          <w:tcPr>
            <w:tcW w:w="9209" w:type="dxa"/>
          </w:tcPr>
          <w:p w14:paraId="1E389960" w14:textId="5A676BA4" w:rsidR="0037645A" w:rsidRDefault="002E062A" w:rsidP="00671580">
            <w:r w:rsidRPr="002E062A">
              <w:t xml:space="preserve">Reden van het project </w:t>
            </w:r>
            <w:r>
              <w:t>:</w:t>
            </w:r>
          </w:p>
        </w:tc>
      </w:tr>
      <w:tr w:rsidR="0037645A" w14:paraId="21E371AD" w14:textId="77777777" w:rsidTr="00671580">
        <w:trPr>
          <w:trHeight w:val="1977"/>
        </w:trPr>
        <w:tc>
          <w:tcPr>
            <w:tcW w:w="9209" w:type="dxa"/>
          </w:tcPr>
          <w:p w14:paraId="2469640F" w14:textId="42066F41" w:rsidR="0037645A" w:rsidRDefault="00446794" w:rsidP="00671580">
            <w:proofErr w:type="spellStart"/>
            <w:r>
              <w:t>Nixiebuizen</w:t>
            </w:r>
            <w:proofErr w:type="spellEnd"/>
            <w:r>
              <w:t xml:space="preserve"> worden vooral in klokdisplays gebruikt of in oplichtende kolommen  waar cijfers worden weer gegeven. Hierdoor vond ik het zeer interessant om deze technologie is in een andere toepassing te zien. Ook geeft de </w:t>
            </w:r>
            <w:proofErr w:type="spellStart"/>
            <w:r>
              <w:t>Nixiebuis</w:t>
            </w:r>
            <w:proofErr w:type="spellEnd"/>
            <w:r>
              <w:t xml:space="preserve"> een “traditionelen” look aan de </w:t>
            </w:r>
            <w:bookmarkStart w:id="0" w:name="_GoBack"/>
            <w:bookmarkEnd w:id="0"/>
            <w:r>
              <w:t>“moderne” thermometer.</w:t>
            </w:r>
          </w:p>
          <w:p w14:paraId="7A3050D0" w14:textId="77777777" w:rsidR="0037645A" w:rsidRDefault="0037645A" w:rsidP="00671580"/>
          <w:p w14:paraId="2A9932B3" w14:textId="77777777" w:rsidR="0037645A" w:rsidRDefault="0037645A" w:rsidP="00671580"/>
          <w:p w14:paraId="523ACFAC" w14:textId="77777777" w:rsidR="0037645A" w:rsidRDefault="0037645A" w:rsidP="00671580"/>
          <w:p w14:paraId="353DE0BD" w14:textId="77777777" w:rsidR="0037645A" w:rsidRDefault="0037645A" w:rsidP="00671580"/>
        </w:tc>
      </w:tr>
    </w:tbl>
    <w:p w14:paraId="753C1D2F" w14:textId="7942BB2B" w:rsidR="0037645A" w:rsidRDefault="0037645A"/>
    <w:p w14:paraId="10134B8C" w14:textId="4F45F521" w:rsidR="002E062A" w:rsidRDefault="002E062A"/>
    <w:p w14:paraId="49D9C077" w14:textId="77777777" w:rsidR="002E062A" w:rsidRDefault="002E062A"/>
    <w:tbl>
      <w:tblPr>
        <w:tblStyle w:val="Tabelraster"/>
        <w:tblW w:w="9209" w:type="dxa"/>
        <w:tblLook w:val="04A0" w:firstRow="1" w:lastRow="0" w:firstColumn="1" w:lastColumn="0" w:noHBand="0" w:noVBand="1"/>
      </w:tblPr>
      <w:tblGrid>
        <w:gridCol w:w="9209"/>
      </w:tblGrid>
      <w:tr w:rsidR="002E062A" w14:paraId="6FB31391" w14:textId="77777777" w:rsidTr="00671580">
        <w:trPr>
          <w:trHeight w:val="174"/>
        </w:trPr>
        <w:tc>
          <w:tcPr>
            <w:tcW w:w="9209" w:type="dxa"/>
          </w:tcPr>
          <w:p w14:paraId="752A37FE" w14:textId="1960B861" w:rsidR="002E062A" w:rsidRDefault="00C816ED" w:rsidP="00671580">
            <w:r w:rsidRPr="00C816ED">
              <w:t xml:space="preserve">Rollen en verantwoordelijkheden(haalbaarheid) </w:t>
            </w:r>
            <w:r w:rsidR="002E062A" w:rsidRPr="002E062A">
              <w:t xml:space="preserve"> </w:t>
            </w:r>
            <w:r w:rsidR="002E062A">
              <w:t>:</w:t>
            </w:r>
          </w:p>
        </w:tc>
      </w:tr>
      <w:tr w:rsidR="002E062A" w14:paraId="77CC721D" w14:textId="77777777" w:rsidTr="00671580">
        <w:trPr>
          <w:trHeight w:val="1977"/>
        </w:trPr>
        <w:tc>
          <w:tcPr>
            <w:tcW w:w="9209" w:type="dxa"/>
          </w:tcPr>
          <w:p w14:paraId="44028B1A" w14:textId="2EFD1ABE" w:rsidR="002E062A" w:rsidRDefault="003E532D" w:rsidP="00671580">
            <w:r>
              <w:t>Het uitkiezen van de meest kost, kwaliteit en energie zuinige componenten.</w:t>
            </w:r>
          </w:p>
          <w:p w14:paraId="3EF7C22A" w14:textId="0CB1C76E" w:rsidR="003E532D" w:rsidRDefault="003E532D" w:rsidP="00671580">
            <w:r>
              <w:t>Het ontwerpen van een originele eigen omhulsel.</w:t>
            </w:r>
          </w:p>
          <w:p w14:paraId="1B3C8980" w14:textId="04278DF0" w:rsidR="003E532D" w:rsidRDefault="003E532D" w:rsidP="00671580">
            <w:r>
              <w:t>De nodige eigen insteek brengen aan de samenstelling van het product.</w:t>
            </w:r>
          </w:p>
          <w:p w14:paraId="34CC593F" w14:textId="77777777" w:rsidR="002E062A" w:rsidRDefault="002E062A" w:rsidP="00671580"/>
          <w:p w14:paraId="1E888E6B" w14:textId="77777777" w:rsidR="002E062A" w:rsidRDefault="002E062A" w:rsidP="00671580"/>
        </w:tc>
      </w:tr>
    </w:tbl>
    <w:p w14:paraId="345F8524" w14:textId="77777777" w:rsidR="002E062A" w:rsidRDefault="002E062A"/>
    <w:sectPr w:rsidR="002E062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D4E69" w14:textId="77777777" w:rsidR="008A1FC5" w:rsidRDefault="008A1FC5" w:rsidP="00D171A8">
      <w:pPr>
        <w:spacing w:after="0" w:line="240" w:lineRule="auto"/>
      </w:pPr>
      <w:r>
        <w:separator/>
      </w:r>
    </w:p>
  </w:endnote>
  <w:endnote w:type="continuationSeparator" w:id="0">
    <w:p w14:paraId="542209E3" w14:textId="77777777" w:rsidR="008A1FC5" w:rsidRDefault="008A1FC5" w:rsidP="00D1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0E97B" w14:textId="77777777" w:rsidR="008A1FC5" w:rsidRDefault="008A1FC5" w:rsidP="00D171A8">
      <w:pPr>
        <w:spacing w:after="0" w:line="240" w:lineRule="auto"/>
      </w:pPr>
      <w:r>
        <w:separator/>
      </w:r>
    </w:p>
  </w:footnote>
  <w:footnote w:type="continuationSeparator" w:id="0">
    <w:p w14:paraId="7FF228BB" w14:textId="77777777" w:rsidR="008A1FC5" w:rsidRDefault="008A1FC5" w:rsidP="00D17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A83AC" w14:textId="77777777" w:rsidR="00D171A8" w:rsidRDefault="00D171A8" w:rsidP="00D171A8">
    <w:pPr>
      <w:pStyle w:val="Koptekst"/>
      <w:jc w:val="center"/>
    </w:pPr>
    <w:r>
      <w:rPr>
        <w:noProof/>
      </w:rPr>
      <w:drawing>
        <wp:inline distT="0" distB="0" distL="0" distR="0" wp14:anchorId="7FC3B732" wp14:editId="12580715">
          <wp:extent cx="2673388" cy="590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14_logo_pxl_hogeschool.png"/>
                  <pic:cNvPicPr/>
                </pic:nvPicPr>
                <pic:blipFill>
                  <a:blip r:embed="rId1">
                    <a:extLst>
                      <a:ext uri="{28A0092B-C50C-407E-A947-70E740481C1C}">
                        <a14:useLocalDpi xmlns:a14="http://schemas.microsoft.com/office/drawing/2010/main" val="0"/>
                      </a:ext>
                    </a:extLst>
                  </a:blip>
                  <a:stretch>
                    <a:fillRect/>
                  </a:stretch>
                </pic:blipFill>
                <pic:spPr>
                  <a:xfrm>
                    <a:off x="0" y="0"/>
                    <a:ext cx="2711552" cy="59898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A8"/>
    <w:rsid w:val="00041603"/>
    <w:rsid w:val="000819BE"/>
    <w:rsid w:val="002C5D65"/>
    <w:rsid w:val="002E062A"/>
    <w:rsid w:val="003449D6"/>
    <w:rsid w:val="0037645A"/>
    <w:rsid w:val="003E532D"/>
    <w:rsid w:val="00446794"/>
    <w:rsid w:val="00516A63"/>
    <w:rsid w:val="00765667"/>
    <w:rsid w:val="008A1FC5"/>
    <w:rsid w:val="00C816ED"/>
    <w:rsid w:val="00CB6B39"/>
    <w:rsid w:val="00D171A8"/>
    <w:rsid w:val="00DD0C03"/>
    <w:rsid w:val="00F615E5"/>
    <w:rsid w:val="00FB54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2F69"/>
  <w15:chartTrackingRefBased/>
  <w15:docId w15:val="{5F40C05F-312F-4785-8EF2-10492BF9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171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71A8"/>
  </w:style>
  <w:style w:type="paragraph" w:styleId="Voettekst">
    <w:name w:val="footer"/>
    <w:basedOn w:val="Standaard"/>
    <w:link w:val="VoettekstChar"/>
    <w:uiPriority w:val="99"/>
    <w:unhideWhenUsed/>
    <w:rsid w:val="00D171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71A8"/>
  </w:style>
  <w:style w:type="table" w:styleId="Tabelraster">
    <w:name w:val="Table Grid"/>
    <w:basedOn w:val="Standaardtabel"/>
    <w:uiPriority w:val="39"/>
    <w:rsid w:val="00D17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3222">
      <w:bodyDiv w:val="1"/>
      <w:marLeft w:val="0"/>
      <w:marRight w:val="0"/>
      <w:marTop w:val="0"/>
      <w:marBottom w:val="0"/>
      <w:divBdr>
        <w:top w:val="none" w:sz="0" w:space="0" w:color="auto"/>
        <w:left w:val="none" w:sz="0" w:space="0" w:color="auto"/>
        <w:bottom w:val="none" w:sz="0" w:space="0" w:color="auto"/>
        <w:right w:val="none" w:sz="0" w:space="0" w:color="auto"/>
      </w:divBdr>
    </w:div>
    <w:div w:id="102531000">
      <w:bodyDiv w:val="1"/>
      <w:marLeft w:val="0"/>
      <w:marRight w:val="0"/>
      <w:marTop w:val="0"/>
      <w:marBottom w:val="0"/>
      <w:divBdr>
        <w:top w:val="none" w:sz="0" w:space="0" w:color="auto"/>
        <w:left w:val="none" w:sz="0" w:space="0" w:color="auto"/>
        <w:bottom w:val="none" w:sz="0" w:space="0" w:color="auto"/>
        <w:right w:val="none" w:sz="0" w:space="0" w:color="auto"/>
      </w:divBdr>
    </w:div>
    <w:div w:id="17142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254</Words>
  <Characters>1400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Gilissen</dc:creator>
  <cp:keywords/>
  <dc:description/>
  <cp:lastModifiedBy>Olaf van Beers</cp:lastModifiedBy>
  <cp:revision>7</cp:revision>
  <dcterms:created xsi:type="dcterms:W3CDTF">2018-02-22T09:29:00Z</dcterms:created>
  <dcterms:modified xsi:type="dcterms:W3CDTF">2020-02-20T19:58:00Z</dcterms:modified>
</cp:coreProperties>
</file>