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51D0" w14:textId="487FAF20" w:rsidR="00695F5A" w:rsidRPr="00323CB6" w:rsidRDefault="00000000" w:rsidP="00695F5A">
      <w:r>
        <w:rPr>
          <w:noProof/>
        </w:rPr>
        <w:pict w14:anchorId="7C0BA80E"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458.05pt;margin-top:687.6pt;width:239.9pt;height:24pt;z-index:251695104;mso-position-horizontal-relative:text;mso-position-vertical-relative:text" filled="f" fillcolor="#923743" stroked="f">
            <v:textbox style="mso-next-textbox:#_x0000_s1113" inset="0,0,0,0">
              <w:txbxContent>
                <w:p w14:paraId="36BFB459" w14:textId="77777777" w:rsidR="00695F5A" w:rsidRPr="00695F5A" w:rsidRDefault="00695F5A" w:rsidP="00695F5A">
                  <w:pPr>
                    <w:rPr>
                      <w:rFonts w:ascii="Product Sans" w:hAnsi="Product Sans"/>
                      <w:color w:val="131111"/>
                      <w:sz w:val="28"/>
                      <w:szCs w:val="28"/>
                    </w:rPr>
                  </w:pPr>
                  <w:proofErr w:type="spellStart"/>
                  <w:r w:rsidRPr="00695F5A">
                    <w:rPr>
                      <w:rFonts w:ascii="Product Sans" w:eastAsia="SimSun" w:hAnsi="Product Sans" w:cs="Leelawadee"/>
                      <w:color w:val="131111"/>
                      <w:sz w:val="28"/>
                      <w:szCs w:val="28"/>
                    </w:rPr>
                    <w:t>Autores</w:t>
                  </w:r>
                  <w:proofErr w:type="spellEnd"/>
                  <w:r w:rsidRPr="00695F5A">
                    <w:rPr>
                      <w:rFonts w:ascii="Product Sans" w:eastAsia="SimSun" w:hAnsi="Product Sans" w:cs="Leelawadee"/>
                      <w:color w:val="131111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 w14:anchorId="663B0F61">
          <v:shape id="_x0000_s1116" type="#_x0000_t202" style="position:absolute;margin-left:458.05pt;margin-top:708pt;width:156.35pt;height:64.2pt;z-index:251698176;mso-position-horizontal-relative:text;mso-position-vertical-relative:text" filled="f" fillcolor="#923743" stroked="f">
            <v:textbox style="mso-next-textbox:#_x0000_s1116" inset="0,0,0,0">
              <w:txbxContent>
                <w:p w14:paraId="73767CDE" w14:textId="77777777" w:rsidR="00695F5A" w:rsidRPr="00695F5A" w:rsidRDefault="00695F5A" w:rsidP="00695F5A">
                  <w:pPr>
                    <w:spacing w:after="0" w:line="240" w:lineRule="auto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Gonçalo Monteiro – 1190624</w:t>
                  </w:r>
                </w:p>
                <w:p w14:paraId="23A135E1" w14:textId="77777777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Luís Costa – 1190825</w:t>
                  </w:r>
                </w:p>
                <w:p w14:paraId="7A9CBB7F" w14:textId="2B8C8E86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 xml:space="preserve">Lara Domingos – </w:t>
                  </w:r>
                  <w:r w:rsidR="000921F8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1190797</w:t>
                  </w:r>
                </w:p>
                <w:p w14:paraId="69D1F145" w14:textId="30D55AC8" w:rsidR="00695F5A" w:rsidRPr="00695F5A" w:rsidRDefault="00695F5A" w:rsidP="00695F5A">
                  <w:pPr>
                    <w:spacing w:after="0"/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 xml:space="preserve">Luís Carlos - </w:t>
                  </w:r>
                  <w:r w:rsidR="000921F8">
                    <w:rPr>
                      <w:rFonts w:ascii="Product Sans" w:eastAsia="SimSun" w:hAnsi="Product Sans" w:cs="Leelawadee"/>
                      <w:color w:val="888888"/>
                      <w:sz w:val="20"/>
                      <w:szCs w:val="10"/>
                      <w:lang w:val="pt-PT"/>
                    </w:rPr>
                    <w:t>1190818</w:t>
                  </w:r>
                </w:p>
              </w:txbxContent>
            </v:textbox>
          </v:shape>
        </w:pict>
      </w:r>
      <w:r>
        <w:rPr>
          <w:noProof/>
        </w:rPr>
        <w:pict w14:anchorId="02C9E478">
          <v:rect id="_x0000_s1121" style="position:absolute;margin-left:396.6pt;margin-top:763.8pt;width:196.8pt;height:22.8pt;z-index:251703296" stroked="f"/>
        </w:pict>
      </w:r>
      <w:r>
        <w:rPr>
          <w:noProof/>
        </w:rPr>
        <w:pict w14:anchorId="164E761C">
          <v:shape id="_x0000_s1114" type="#_x0000_t202" style="position:absolute;margin-left:184.8pt;margin-top:337.2pt;width:383.6pt;height:50.85pt;z-index:251696128;mso-position-horizontal-relative:text;mso-position-vertical-relative:text" filled="f" fillcolor="#923743" stroked="f">
            <v:textbox style="mso-next-textbox:#_x0000_s1114" inset="0,0,0,0">
              <w:txbxContent>
                <w:p w14:paraId="47F239C8" w14:textId="77777777" w:rsidR="00695F5A" w:rsidRPr="00695F5A" w:rsidRDefault="00695F5A" w:rsidP="00695F5A">
                  <w:pPr>
                    <w:spacing w:line="216" w:lineRule="auto"/>
                    <w:rPr>
                      <w:rFonts w:ascii="Product Sans" w:hAnsi="Product Sans"/>
                      <w:color w:val="131111"/>
                      <w:sz w:val="100"/>
                      <w:szCs w:val="100"/>
                    </w:rPr>
                  </w:pPr>
                  <w:proofErr w:type="spellStart"/>
                  <w:r w:rsidRPr="00695F5A">
                    <w:rPr>
                      <w:rFonts w:ascii="Product Sans" w:eastAsia="SimSun" w:hAnsi="Product Sans" w:cs="Leelawadee"/>
                      <w:color w:val="131111"/>
                      <w:sz w:val="100"/>
                      <w:szCs w:val="100"/>
                    </w:rPr>
                    <w:t>Relatório</w:t>
                  </w:r>
                  <w:proofErr w:type="spellEnd"/>
                  <w:r w:rsidRPr="00695F5A">
                    <w:rPr>
                      <w:rFonts w:ascii="Product Sans" w:eastAsia="SimSun" w:hAnsi="Product Sans" w:cs="Leelawadee"/>
                      <w:color w:val="131111"/>
                      <w:sz w:val="100"/>
                      <w:szCs w:val="100"/>
                    </w:rPr>
                    <w:t xml:space="preserve"> ALGAV</w:t>
                  </w:r>
                </w:p>
              </w:txbxContent>
            </v:textbox>
          </v:shape>
        </w:pict>
      </w:r>
      <w:r w:rsidR="00695F5A">
        <w:rPr>
          <w:noProof/>
        </w:rPr>
        <w:drawing>
          <wp:anchor distT="0" distB="0" distL="114300" distR="114300" simplePos="0" relativeHeight="251694080" behindDoc="1" locked="0" layoutInCell="1" allowOverlap="1" wp14:anchorId="250C9206" wp14:editId="535E9D89">
            <wp:simplePos x="0" y="0"/>
            <wp:positionH relativeFrom="column">
              <wp:posOffset>0</wp:posOffset>
            </wp:positionH>
            <wp:positionV relativeFrom="paragraph">
              <wp:posOffset>56</wp:posOffset>
            </wp:positionV>
            <wp:extent cx="7769860" cy="10055112"/>
            <wp:effectExtent l="0" t="0" r="0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5B15D196">
          <v:shape id="_x0000_s1120" type="#_x0000_t202" style="position:absolute;margin-left:46.7pt;margin-top:51.4pt;width:21.6pt;height:61.2pt;z-index:251702272;mso-position-horizontal-relative:text;mso-position-vertical-relative:text" fillcolor="#131111" stroked="f">
            <v:textbox style="mso-next-textbox:#_x0000_s1120" inset="0,0,0,0">
              <w:txbxContent>
                <w:p w14:paraId="2B57B93E" w14:textId="77777777" w:rsidR="00695F5A" w:rsidRPr="00BC03AD" w:rsidRDefault="00695F5A" w:rsidP="00695F5A">
                  <w:pPr>
                    <w:spacing w:line="216" w:lineRule="auto"/>
                    <w:rPr>
                      <w:rFonts w:ascii="Bahnschrift" w:hAnsi="Bahnschrift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F1647EC">
          <v:shape id="_x0000_s1119" type="#_x0000_t202" style="position:absolute;margin-left:76.75pt;margin-top:37.05pt;width:183.2pt;height:76.75pt;z-index:251701248;mso-position-horizontal-relative:text;mso-position-vertical-relative:text" filled="f" fillcolor="#923743" stroked="f">
            <v:textbox style="mso-next-textbox:#_x0000_s1119" inset="0,0,0,0">
              <w:txbxContent>
                <w:p w14:paraId="0DB9990C" w14:textId="77777777" w:rsidR="00695F5A" w:rsidRPr="00695F5A" w:rsidRDefault="00695F5A" w:rsidP="00695F5A">
                  <w:pPr>
                    <w:spacing w:line="216" w:lineRule="auto"/>
                    <w:rPr>
                      <w:rFonts w:ascii="Product Sans" w:hAnsi="Product Sans"/>
                      <w:color w:val="F53737"/>
                      <w:sz w:val="160"/>
                      <w:szCs w:val="160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F53737"/>
                      <w:sz w:val="160"/>
                      <w:szCs w:val="160"/>
                    </w:rPr>
                    <w:t>2022</w:t>
                  </w:r>
                </w:p>
                <w:p w14:paraId="24311A15" w14:textId="77777777" w:rsidR="00695F5A" w:rsidRPr="00BC03AD" w:rsidRDefault="00695F5A" w:rsidP="00695F5A">
                  <w:pPr>
                    <w:spacing w:line="216" w:lineRule="auto"/>
                    <w:rPr>
                      <w:rFonts w:ascii="Bahnschrift" w:hAnsi="Bahnschrift"/>
                      <w:color w:val="F53737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4D2202C">
          <v:shape id="_x0000_s1117" type="#_x0000_t202" style="position:absolute;margin-left:46.7pt;margin-top:114.75pt;width:329.75pt;height:25.5pt;z-index:251699200;mso-position-horizontal-relative:text;mso-position-vertical-relative:text" filled="f" fillcolor="#923743" stroked="f">
            <v:textbox style="mso-next-textbox:#_x0000_s1117" inset="0,0,0,0">
              <w:txbxContent>
                <w:p w14:paraId="5DAADB3E" w14:textId="77777777" w:rsidR="00695F5A" w:rsidRPr="00695F5A" w:rsidRDefault="00695F5A" w:rsidP="00695F5A">
                  <w:pPr>
                    <w:rPr>
                      <w:rFonts w:ascii="Product Sans" w:hAnsi="Product Sans"/>
                      <w:color w:val="131111"/>
                      <w:sz w:val="36"/>
                      <w:szCs w:val="36"/>
                      <w:lang w:val="pt-PT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131111"/>
                      <w:sz w:val="36"/>
                      <w:szCs w:val="36"/>
                      <w:lang w:val="pt-PT"/>
                    </w:rPr>
                    <w:t>Redigido:  03/12/2022</w:t>
                  </w:r>
                </w:p>
                <w:p w14:paraId="7EA9C1F8" w14:textId="77777777" w:rsidR="00695F5A" w:rsidRPr="00BC03AD" w:rsidRDefault="00695F5A" w:rsidP="00695F5A">
                  <w:pPr>
                    <w:rPr>
                      <w:color w:val="13111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C290024">
          <v:shape id="_x0000_s1118" type="#_x0000_t202" style="position:absolute;margin-left:216.85pt;margin-top:321.3pt;width:57.6pt;height:5.05pt;z-index:251700224;mso-position-horizontal-relative:text;mso-position-vertical-relative:text" fillcolor="#131111" stroked="f">
            <v:textbox style="mso-next-textbox:#_x0000_s1118" inset="0,0,0,0">
              <w:txbxContent>
                <w:p w14:paraId="3583B2A6" w14:textId="77777777" w:rsidR="00695F5A" w:rsidRPr="00455F50" w:rsidRDefault="00695F5A" w:rsidP="00695F5A">
                  <w:pPr>
                    <w:rPr>
                      <w:rFonts w:ascii="Poppins-bold" w:hAnsi="Poppins-bold"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BF73BD8">
          <v:shape id="_x0000_s1115" type="#_x0000_t202" style="position:absolute;margin-left:206.6pt;margin-top:388.05pt;width:320.45pt;height:43.45pt;z-index:251697152;mso-position-horizontal-relative:text;mso-position-vertical-relative:text" filled="f" fillcolor="#923743" stroked="f">
            <v:textbox style="mso-next-textbox:#_x0000_s1115" inset="0,0,0,0">
              <w:txbxContent>
                <w:p w14:paraId="1CF49F79" w14:textId="77777777" w:rsidR="00695F5A" w:rsidRPr="00695F5A" w:rsidRDefault="00695F5A" w:rsidP="00695F5A">
                  <w:pPr>
                    <w:spacing w:line="216" w:lineRule="auto"/>
                    <w:jc w:val="right"/>
                    <w:rPr>
                      <w:rFonts w:ascii="Product Sans" w:hAnsi="Product Sans"/>
                      <w:color w:val="888888"/>
                      <w:sz w:val="82"/>
                      <w:szCs w:val="82"/>
                    </w:rPr>
                  </w:pPr>
                  <w:r w:rsidRPr="00695F5A">
                    <w:rPr>
                      <w:rFonts w:ascii="Product Sans" w:eastAsia="SimSun" w:hAnsi="Product Sans" w:cs="Leelawadee"/>
                      <w:color w:val="888888"/>
                      <w:sz w:val="82"/>
                      <w:szCs w:val="82"/>
                    </w:rPr>
                    <w:t>Sprint B</w:t>
                  </w:r>
                </w:p>
              </w:txbxContent>
            </v:textbox>
          </v:shape>
        </w:pict>
      </w:r>
      <w:r w:rsidR="00695F5A">
        <w:rPr>
          <w:noProof/>
        </w:rPr>
        <w:softHyphen/>
      </w:r>
    </w:p>
    <w:p w14:paraId="3BAD943C" w14:textId="77777777" w:rsidR="00695F5A" w:rsidRDefault="00695F5A" w:rsidP="00323CB6">
      <w:pPr>
        <w:rPr>
          <w:noProof/>
        </w:rPr>
      </w:pPr>
    </w:p>
    <w:p w14:paraId="3779AA1C" w14:textId="680A250B" w:rsidR="00544013" w:rsidRDefault="00695F5A" w:rsidP="00544013">
      <w:pPr>
        <w:rPr>
          <w:noProof/>
        </w:rPr>
        <w:sectPr w:rsidR="00544013" w:rsidSect="009E114C">
          <w:pgSz w:w="12240" w:h="15840" w:code="1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w:br w:type="page"/>
      </w:r>
      <w:r w:rsidR="00000000">
        <w:rPr>
          <w:noProof/>
        </w:rPr>
        <w:pict w14:anchorId="1DD595B1">
          <v:rect id="_x0000_s1112" style="position:absolute;margin-left:396.6pt;margin-top:763.8pt;width:196.8pt;height:22.8pt;z-index:251692032" stroked="f"/>
        </w:pict>
      </w:r>
    </w:p>
    <w:p w14:paraId="031FC3C4" w14:textId="335E9229" w:rsidR="00B32AEF" w:rsidRDefault="00B32AEF" w:rsidP="00544013">
      <w:pPr>
        <w:pStyle w:val="Ttulo2"/>
        <w:rPr>
          <w:rFonts w:ascii="Product Sans" w:hAnsi="Product Sans"/>
          <w:noProof/>
        </w:rPr>
      </w:pPr>
    </w:p>
    <w:p w14:paraId="4E1A0E21" w14:textId="77777777" w:rsidR="00B32AEF" w:rsidRDefault="00B32AEF">
      <w:pPr>
        <w:rPr>
          <w:rFonts w:ascii="Product Sans" w:eastAsiaTheme="majorEastAsia" w:hAnsi="Product Sans" w:cstheme="majorBidi"/>
          <w:noProof/>
          <w:color w:val="365F91" w:themeColor="accent1" w:themeShade="BF"/>
          <w:sz w:val="26"/>
          <w:szCs w:val="26"/>
        </w:rPr>
      </w:pPr>
      <w:r>
        <w:rPr>
          <w:rFonts w:ascii="Product Sans" w:hAnsi="Product Sans"/>
          <w:noProof/>
        </w:rPr>
        <w:br w:type="page"/>
      </w:r>
    </w:p>
    <w:p w14:paraId="450D8971" w14:textId="39623214" w:rsidR="00544013" w:rsidRDefault="00B32AEF" w:rsidP="00B32AEF">
      <w:pPr>
        <w:pStyle w:val="Ttulo2"/>
        <w:numPr>
          <w:ilvl w:val="0"/>
          <w:numId w:val="2"/>
        </w:numPr>
        <w:rPr>
          <w:rFonts w:ascii="Product Sans" w:hAnsi="Product Sans"/>
          <w:noProof/>
        </w:rPr>
      </w:pPr>
      <w:r>
        <w:rPr>
          <w:rFonts w:ascii="Product Sans" w:hAnsi="Product Sans"/>
          <w:noProof/>
        </w:rPr>
        <w:lastRenderedPageBreak/>
        <w:t>Introdução</w:t>
      </w:r>
    </w:p>
    <w:p w14:paraId="0727ECC8" w14:textId="21B35B06" w:rsidR="00B32AEF" w:rsidRDefault="00B32AEF" w:rsidP="00B32AEF"/>
    <w:p w14:paraId="78B7A8A7" w14:textId="2530CE6A" w:rsidR="00B32AEF" w:rsidRDefault="00B32AEF" w:rsidP="0051437C">
      <w:pPr>
        <w:ind w:firstLine="360"/>
        <w:rPr>
          <w:rFonts w:ascii="Product Sans" w:hAnsi="Product Sans"/>
          <w:lang w:val="pt-PT"/>
        </w:rPr>
      </w:pPr>
      <w:r w:rsidRPr="00B32AEF">
        <w:rPr>
          <w:rFonts w:ascii="Product Sans" w:hAnsi="Product Sans"/>
          <w:lang w:val="pt-PT"/>
        </w:rPr>
        <w:t>No âmbito da</w:t>
      </w:r>
      <w:r>
        <w:rPr>
          <w:rFonts w:ascii="Product Sans" w:hAnsi="Product Sans"/>
          <w:lang w:val="pt-PT"/>
        </w:rPr>
        <w:t xml:space="preserve"> unidade curricular </w:t>
      </w:r>
      <w:r w:rsidR="0051437C">
        <w:rPr>
          <w:rFonts w:ascii="Product Sans" w:hAnsi="Product Sans"/>
          <w:lang w:val="pt-PT"/>
        </w:rPr>
        <w:t xml:space="preserve">Laboratório / Projeto V, lecionado na Instituto Politécnico do Porto, foi requisitado o desenvolvimento </w:t>
      </w:r>
      <w:r w:rsidR="00B824E3">
        <w:rPr>
          <w:rFonts w:ascii="Product Sans" w:hAnsi="Product Sans"/>
          <w:lang w:val="pt-PT"/>
        </w:rPr>
        <w:t xml:space="preserve">de múltiplos algoritmos necessários para o funcionamento de uma aplicação web denominada de </w:t>
      </w:r>
      <w:proofErr w:type="spellStart"/>
      <w:r w:rsidR="00B824E3">
        <w:rPr>
          <w:rFonts w:ascii="Product Sans" w:hAnsi="Product Sans"/>
          <w:lang w:val="pt-PT"/>
        </w:rPr>
        <w:t>EletricGo</w:t>
      </w:r>
      <w:proofErr w:type="spellEnd"/>
      <w:r w:rsidR="00B824E3">
        <w:rPr>
          <w:rFonts w:ascii="Product Sans" w:hAnsi="Product Sans"/>
          <w:lang w:val="pt-PT"/>
        </w:rPr>
        <w:t>.</w:t>
      </w:r>
    </w:p>
    <w:p w14:paraId="5E7A7F25" w14:textId="7798C139" w:rsidR="00211B98" w:rsidRDefault="00B824E3" w:rsidP="0051437C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No seguinte relatório apresentamos ao leitor os algoritmos desenvolvidos, juntamente com uma explicação sucinta dos objetivos pretendido, seguido por fim de uma análise da complexidade </w:t>
      </w:r>
      <w:r w:rsidR="00C44F61">
        <w:rPr>
          <w:rFonts w:ascii="Product Sans" w:hAnsi="Product Sans"/>
          <w:lang w:val="pt-PT"/>
        </w:rPr>
        <w:t>temporal</w:t>
      </w:r>
      <w:r>
        <w:rPr>
          <w:rFonts w:ascii="Product Sans" w:hAnsi="Product Sans"/>
          <w:lang w:val="pt-PT"/>
        </w:rPr>
        <w:t xml:space="preserve"> de cada algoritmo.</w:t>
      </w:r>
      <w:r w:rsidR="00C44F61">
        <w:rPr>
          <w:rFonts w:ascii="Product Sans" w:hAnsi="Product Sans"/>
          <w:lang w:val="pt-PT"/>
        </w:rPr>
        <w:t xml:space="preserve"> </w:t>
      </w:r>
    </w:p>
    <w:p w14:paraId="2379374B" w14:textId="5AB40800" w:rsidR="00EF065B" w:rsidRDefault="00C44F61" w:rsidP="00CD3835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Para simplificar a análise da complexidade foi adotada a notação </w:t>
      </w:r>
      <w:proofErr w:type="spellStart"/>
      <w:r>
        <w:rPr>
          <w:rFonts w:ascii="Product Sans" w:hAnsi="Product Sans"/>
          <w:lang w:val="pt-PT"/>
        </w:rPr>
        <w:t>Big-O</w:t>
      </w:r>
      <w:proofErr w:type="spellEnd"/>
      <w:r w:rsidR="00211B98">
        <w:rPr>
          <w:rFonts w:ascii="Product Sans" w:hAnsi="Product Sans"/>
          <w:lang w:val="pt-PT"/>
        </w:rPr>
        <w:t>. Esta notação representa o limite superior do tempo de execução de um qualquer algoritmo, logo fornece a complexidade de um dado algoritmo correspondente ao pior cenário. A adoção de uma anotação</w:t>
      </w:r>
      <w:r w:rsidR="00CD3835">
        <w:rPr>
          <w:rFonts w:ascii="Product Sans" w:hAnsi="Product Sans"/>
          <w:lang w:val="pt-PT"/>
        </w:rPr>
        <w:t xml:space="preserve"> tem o benefício acrescido de</w:t>
      </w:r>
      <w:r w:rsidR="00211B98">
        <w:rPr>
          <w:rFonts w:ascii="Product Sans" w:hAnsi="Product Sans"/>
          <w:lang w:val="pt-PT"/>
        </w:rPr>
        <w:t xml:space="preserve"> </w:t>
      </w:r>
      <w:r w:rsidR="00CD3835">
        <w:rPr>
          <w:rFonts w:ascii="Product Sans" w:hAnsi="Product Sans"/>
          <w:lang w:val="pt-PT"/>
        </w:rPr>
        <w:t xml:space="preserve">medir a eficiência dos algoritmos sem ter em consideração especificidades de hardware. Como interesse académico </w:t>
      </w:r>
      <w:r w:rsidR="00EF065B">
        <w:rPr>
          <w:rFonts w:ascii="Product Sans" w:hAnsi="Product Sans"/>
          <w:lang w:val="pt-PT"/>
        </w:rPr>
        <w:t xml:space="preserve">iremos, contudo, </w:t>
      </w:r>
      <w:r w:rsidR="00CD3835">
        <w:rPr>
          <w:rFonts w:ascii="Product Sans" w:hAnsi="Product Sans"/>
          <w:lang w:val="pt-PT"/>
        </w:rPr>
        <w:t>apresentar ao leitor dados estatísticos do tempo de execução dos algoritmos consoante o tamanho do input.</w:t>
      </w:r>
    </w:p>
    <w:p w14:paraId="03FCC7FE" w14:textId="77777777" w:rsidR="00EF065B" w:rsidRDefault="00EF065B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br w:type="page"/>
      </w:r>
    </w:p>
    <w:p w14:paraId="7266CEB8" w14:textId="231464E8" w:rsidR="00EF065B" w:rsidRPr="00EF065B" w:rsidRDefault="00EF065B" w:rsidP="00EF065B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r w:rsidRPr="00EF065B">
        <w:rPr>
          <w:rFonts w:ascii="Product Sans" w:hAnsi="Product Sans"/>
          <w:noProof/>
          <w:lang w:val="pt-PT"/>
        </w:rPr>
        <w:lastRenderedPageBreak/>
        <w:t>Brute</w:t>
      </w:r>
      <w:r>
        <w:rPr>
          <w:rFonts w:ascii="Product Sans" w:hAnsi="Product Sans"/>
          <w:noProof/>
          <w:lang w:val="pt-PT"/>
        </w:rPr>
        <w:t>-Force: Geração de todas as Rotas</w:t>
      </w:r>
    </w:p>
    <w:p w14:paraId="38E58E30" w14:textId="7ADB8D75" w:rsidR="00CD3835" w:rsidRDefault="00CD3835" w:rsidP="00CD3835">
      <w:pPr>
        <w:ind w:firstLine="360"/>
        <w:rPr>
          <w:rFonts w:ascii="Product Sans" w:hAnsi="Product Sans"/>
          <w:lang w:val="pt-PT"/>
        </w:rPr>
      </w:pPr>
    </w:p>
    <w:p w14:paraId="0B9F1B6D" w14:textId="6A618FBD" w:rsidR="00D95121" w:rsidRDefault="00EF065B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 aplicação web desenvolvida dedica-se principalmente à gestão de uma frota de camiões e de entregas, para tal é de alta importância a que aplicação disponibilize um serviço que permita </w:t>
      </w:r>
      <w:r w:rsidR="00D95121">
        <w:rPr>
          <w:rFonts w:ascii="Product Sans" w:hAnsi="Product Sans"/>
          <w:lang w:val="pt-PT"/>
        </w:rPr>
        <w:t xml:space="preserve">calcular todas as </w:t>
      </w:r>
      <w:r>
        <w:rPr>
          <w:rFonts w:ascii="Product Sans" w:hAnsi="Product Sans"/>
          <w:lang w:val="pt-PT"/>
        </w:rPr>
        <w:t>rotas</w:t>
      </w:r>
      <w:r w:rsidR="00D95121">
        <w:rPr>
          <w:rFonts w:ascii="Product Sans" w:hAnsi="Product Sans"/>
          <w:lang w:val="pt-PT"/>
        </w:rPr>
        <w:t xml:space="preserve"> possíveis para uma dada lista de entregas</w:t>
      </w:r>
      <w:r>
        <w:rPr>
          <w:rFonts w:ascii="Product Sans" w:hAnsi="Product Sans"/>
          <w:lang w:val="pt-PT"/>
        </w:rPr>
        <w:t>.</w:t>
      </w:r>
      <w:r w:rsidR="00D95121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 xml:space="preserve">O algoritmo que se segue permite </w:t>
      </w:r>
      <w:r w:rsidR="00D95121">
        <w:rPr>
          <w:rFonts w:ascii="Product Sans" w:hAnsi="Product Sans"/>
          <w:lang w:val="pt-PT"/>
        </w:rPr>
        <w:t xml:space="preserve">então ao sistema </w:t>
      </w:r>
      <w:proofErr w:type="spellStart"/>
      <w:r w:rsidR="00D95121">
        <w:rPr>
          <w:rFonts w:ascii="Product Sans" w:hAnsi="Product Sans"/>
          <w:lang w:val="pt-PT"/>
        </w:rPr>
        <w:t>EletricGo</w:t>
      </w:r>
      <w:proofErr w:type="spellEnd"/>
      <w:r w:rsidR="00D95121">
        <w:rPr>
          <w:rFonts w:ascii="Product Sans" w:hAnsi="Product Sans"/>
          <w:lang w:val="pt-PT"/>
        </w:rPr>
        <w:t xml:space="preserve"> responder à necessidade previamente descrita.</w:t>
      </w:r>
    </w:p>
    <w:p w14:paraId="00FAF500" w14:textId="3E184AE0" w:rsidR="00D95121" w:rsidRDefault="00D95121" w:rsidP="00D95121">
      <w:pPr>
        <w:ind w:firstLine="360"/>
        <w:rPr>
          <w:rFonts w:ascii="Product Sans" w:hAnsi="Product Sans"/>
          <w:lang w:val="pt-PT"/>
        </w:rPr>
      </w:pPr>
    </w:p>
    <w:p w14:paraId="72E7BB91" w14:textId="5866C4E5" w:rsidR="00D95121" w:rsidRDefault="00000000" w:rsidP="00D95121">
      <w:pPr>
        <w:ind w:firstLine="360"/>
        <w:rPr>
          <w:rFonts w:ascii="Product Sans" w:hAnsi="Product Sans"/>
          <w:lang w:val="pt-PT"/>
        </w:rPr>
      </w:pPr>
      <w:r>
        <w:rPr>
          <w:noProof/>
        </w:rPr>
        <w:pict w14:anchorId="0EBF62BF">
          <v:shape id="_x0000_s1122" type="#_x0000_t202" style="position:absolute;left:0;text-align:left;margin-left:18.15pt;margin-top:196.8pt;width:441.9pt;height:.05pt;z-index:251706368;mso-position-horizontal-relative:text;mso-position-vertical-relative:text" stroked="f">
            <v:textbox style="mso-next-textbox:#_x0000_s1122;mso-fit-shape-to-text:t" inset="0,0,0,0">
              <w:txbxContent>
                <w:p w14:paraId="5F3BF6D4" w14:textId="16A826A8" w:rsidR="00D95121" w:rsidRPr="00D95121" w:rsidRDefault="00D95121" w:rsidP="00D95121">
                  <w:pPr>
                    <w:pStyle w:val="Legenda"/>
                    <w:rPr>
                      <w:rFonts w:ascii="Product Sans" w:hAnsi="Product Sans"/>
                      <w:lang w:val="pt-PT"/>
                    </w:rPr>
                  </w:pPr>
                  <w:r w:rsidRPr="00D95121">
                    <w:rPr>
                      <w:rFonts w:ascii="Product Sans" w:hAnsi="Product Sans"/>
                      <w:lang w:val="pt-PT"/>
                    </w:rPr>
                    <w:t xml:space="preserve">Figura </w:t>
                  </w:r>
                  <w:r w:rsidRPr="00D95121">
                    <w:rPr>
                      <w:rFonts w:ascii="Product Sans" w:hAnsi="Product Sans"/>
                    </w:rPr>
                    <w:fldChar w:fldCharType="begin"/>
                  </w:r>
                  <w:r w:rsidRPr="00D95121">
                    <w:rPr>
                      <w:rFonts w:ascii="Product Sans" w:hAnsi="Product Sans"/>
                      <w:lang w:val="pt-PT"/>
                    </w:rPr>
                    <w:instrText xml:space="preserve"> SEQ Figura \* ARABIC </w:instrText>
                  </w:r>
                  <w:r w:rsidRPr="00D95121">
                    <w:rPr>
                      <w:rFonts w:ascii="Product Sans" w:hAnsi="Product Sans"/>
                    </w:rPr>
                    <w:fldChar w:fldCharType="separate"/>
                  </w:r>
                  <w:r w:rsidR="00046100">
                    <w:rPr>
                      <w:rFonts w:ascii="Product Sans" w:hAnsi="Product Sans"/>
                      <w:noProof/>
                      <w:lang w:val="pt-PT"/>
                    </w:rPr>
                    <w:t>1</w:t>
                  </w:r>
                  <w:r w:rsidRPr="00D95121">
                    <w:rPr>
                      <w:rFonts w:ascii="Product Sans" w:hAnsi="Product Sans"/>
                    </w:rPr>
                    <w:fldChar w:fldCharType="end"/>
                  </w:r>
                  <w:r w:rsidRPr="00D95121">
                    <w:rPr>
                      <w:rFonts w:ascii="Product Sans" w:hAnsi="Product Sans"/>
                      <w:lang w:val="pt-PT"/>
                    </w:rPr>
                    <w:t xml:space="preserve"> - Predicado que calcula todas as rotas possíveis para a realização de uma dada lista de entregas;</w:t>
                  </w:r>
                </w:p>
              </w:txbxContent>
            </v:textbox>
            <w10:wrap type="topAndBottom"/>
          </v:shape>
        </w:pict>
      </w:r>
      <w:r w:rsidR="00D95121" w:rsidRPr="00D95121">
        <w:rPr>
          <w:rFonts w:ascii="Product Sans" w:hAnsi="Product Sans"/>
          <w:noProof/>
          <w:lang w:val="pt-PT"/>
        </w:rPr>
        <w:drawing>
          <wp:anchor distT="0" distB="0" distL="114300" distR="114300" simplePos="0" relativeHeight="251704320" behindDoc="0" locked="0" layoutInCell="1" allowOverlap="1" wp14:anchorId="41DAB27D" wp14:editId="27D0E5FA">
            <wp:simplePos x="0" y="0"/>
            <wp:positionH relativeFrom="column">
              <wp:posOffset>230505</wp:posOffset>
            </wp:positionH>
            <wp:positionV relativeFrom="paragraph">
              <wp:posOffset>1270</wp:posOffset>
            </wp:positionV>
            <wp:extent cx="5612130" cy="24409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C70DC" w14:textId="0EB4162B" w:rsidR="00D95121" w:rsidRDefault="00D95121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>Ao analisarmos o predicado “</w:t>
      </w:r>
      <w:proofErr w:type="spellStart"/>
      <w:r>
        <w:rPr>
          <w:rFonts w:ascii="Product Sans" w:hAnsi="Product Sans"/>
          <w:lang w:val="pt-PT"/>
        </w:rPr>
        <w:t>calcRotas</w:t>
      </w:r>
      <w:proofErr w:type="spellEnd"/>
      <w:r>
        <w:rPr>
          <w:rFonts w:ascii="Product Sans" w:hAnsi="Product Sans"/>
          <w:lang w:val="pt-PT"/>
        </w:rPr>
        <w:t>”, constatamos que invoca o predicado “</w:t>
      </w:r>
      <w:proofErr w:type="spellStart"/>
      <w:r>
        <w:rPr>
          <w:rFonts w:ascii="Product Sans" w:hAnsi="Product Sans"/>
          <w:lang w:val="pt-PT"/>
        </w:rPr>
        <w:t>findall</w:t>
      </w:r>
      <w:proofErr w:type="spellEnd"/>
      <w:r>
        <w:rPr>
          <w:rFonts w:ascii="Product Sans" w:hAnsi="Product Sans"/>
          <w:lang w:val="pt-PT"/>
        </w:rPr>
        <w:t xml:space="preserve">”, que </w:t>
      </w:r>
      <w:r w:rsidR="00161CE4">
        <w:rPr>
          <w:rFonts w:ascii="Product Sans" w:hAnsi="Product Sans"/>
          <w:lang w:val="pt-PT"/>
        </w:rPr>
        <w:t>por sua vez, no contexto em causa, produz uma lista que contem pares (cada um composto por um elemento e uma lista) que respeitam os objetivos traçados, isto é o predicado “</w:t>
      </w:r>
      <w:proofErr w:type="spellStart"/>
      <w:r w:rsidR="00161CE4">
        <w:rPr>
          <w:rFonts w:ascii="Product Sans" w:hAnsi="Product Sans"/>
          <w:lang w:val="pt-PT"/>
        </w:rPr>
        <w:t>findall</w:t>
      </w:r>
      <w:proofErr w:type="spellEnd"/>
      <w:r w:rsidR="00161CE4">
        <w:rPr>
          <w:rFonts w:ascii="Product Sans" w:hAnsi="Product Sans"/>
          <w:lang w:val="pt-PT"/>
        </w:rPr>
        <w:t xml:space="preserve">” retorna uma lista que contem </w:t>
      </w:r>
      <w:r w:rsidR="00D740C7">
        <w:rPr>
          <w:rFonts w:ascii="Product Sans" w:hAnsi="Product Sans"/>
          <w:lang w:val="pt-PT"/>
        </w:rPr>
        <w:t xml:space="preserve">os tempos associados a cada rota possível para uma dada lista de encomendas. </w:t>
      </w:r>
    </w:p>
    <w:p w14:paraId="2DC319BB" w14:textId="3D80EFA0" w:rsidR="00D740C7" w:rsidRDefault="00C26B49" w:rsidP="00D95121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Constatamos que </w:t>
      </w:r>
      <w:r w:rsidR="00BC2099">
        <w:rPr>
          <w:rFonts w:ascii="Product Sans" w:hAnsi="Product Sans"/>
          <w:lang w:val="pt-PT"/>
        </w:rPr>
        <w:t>os objetivos definidos no predicado “</w:t>
      </w:r>
      <w:proofErr w:type="spellStart"/>
      <w:r w:rsidR="00BC2099">
        <w:rPr>
          <w:rFonts w:ascii="Product Sans" w:hAnsi="Product Sans"/>
          <w:lang w:val="pt-PT"/>
        </w:rPr>
        <w:t>findall</w:t>
      </w:r>
      <w:proofErr w:type="spellEnd"/>
      <w:r w:rsidR="00BC2099">
        <w:rPr>
          <w:rFonts w:ascii="Product Sans" w:hAnsi="Product Sans"/>
          <w:lang w:val="pt-PT"/>
        </w:rPr>
        <w:t>” têm maioritariamente uma complexidade temporal O(n), pois cada um deles limita-se a percorrer uma lista passado como argumento do predicado. Por questões de simplificações iremos simplesmente analisar o predicado “</w:t>
      </w:r>
      <w:proofErr w:type="spellStart"/>
      <w:r w:rsidR="00BC2099">
        <w:rPr>
          <w:rFonts w:ascii="Product Sans" w:hAnsi="Product Sans"/>
          <w:lang w:val="pt-PT"/>
        </w:rPr>
        <w:t>tempoRota</w:t>
      </w:r>
      <w:proofErr w:type="spellEnd"/>
      <w:r w:rsidR="00BC2099">
        <w:rPr>
          <w:rFonts w:ascii="Product Sans" w:hAnsi="Product Sans"/>
          <w:lang w:val="pt-PT"/>
        </w:rPr>
        <w:t>”, contudo é possível consultar os restantes predicados no repositório público do projeto (</w:t>
      </w:r>
      <w:hyperlink r:id="rId8" w:history="1">
        <w:r w:rsidR="00BC2099" w:rsidRPr="00BC2099">
          <w:rPr>
            <w:rStyle w:val="Hiperligao"/>
            <w:rFonts w:ascii="Product Sans" w:hAnsi="Product Sans"/>
            <w:lang w:val="pt-PT"/>
          </w:rPr>
          <w:t xml:space="preserve">S5_DA_02/Planeamento.pl </w:t>
        </w:r>
        <w:proofErr w:type="spellStart"/>
        <w:r w:rsidR="00BC2099" w:rsidRPr="00BC2099">
          <w:rPr>
            <w:rStyle w:val="Hiperligao"/>
            <w:rFonts w:ascii="Product Sans" w:hAnsi="Product Sans"/>
            <w:lang w:val="pt-PT"/>
          </w:rPr>
          <w:t>at</w:t>
        </w:r>
        <w:proofErr w:type="spellEnd"/>
        <w:r w:rsidR="00BC2099" w:rsidRPr="00BC2099">
          <w:rPr>
            <w:rStyle w:val="Hiperligao"/>
            <w:rFonts w:ascii="Product Sans" w:hAnsi="Product Sans"/>
            <w:lang w:val="pt-PT"/>
          </w:rPr>
          <w:t xml:space="preserve"> </w:t>
        </w:r>
        <w:proofErr w:type="spellStart"/>
        <w:r w:rsidR="00BC2099" w:rsidRPr="00BC2099">
          <w:rPr>
            <w:rStyle w:val="Hiperligao"/>
            <w:rFonts w:ascii="Product Sans" w:hAnsi="Product Sans"/>
            <w:lang w:val="pt-PT"/>
          </w:rPr>
          <w:t>main</w:t>
        </w:r>
        <w:proofErr w:type="spellEnd"/>
        <w:r w:rsidR="00BC2099" w:rsidRPr="00BC2099">
          <w:rPr>
            <w:rStyle w:val="Hiperligao"/>
            <w:rFonts w:ascii="Product Sans" w:hAnsi="Product Sans"/>
            <w:lang w:val="pt-PT"/>
          </w:rPr>
          <w:t xml:space="preserve"> · 1190624/S5_DA_02 (github.com)</w:t>
        </w:r>
      </w:hyperlink>
      <w:r w:rsidR="00BC2099" w:rsidRPr="00BC2099">
        <w:rPr>
          <w:rFonts w:ascii="Product Sans" w:hAnsi="Product Sans"/>
          <w:lang w:val="pt-PT"/>
        </w:rPr>
        <w:t>)</w:t>
      </w:r>
      <w:r w:rsidR="00BC2099">
        <w:rPr>
          <w:rFonts w:ascii="Product Sans" w:hAnsi="Product Sans"/>
          <w:lang w:val="pt-PT"/>
        </w:rPr>
        <w:t>.</w:t>
      </w:r>
    </w:p>
    <w:p w14:paraId="1675998E" w14:textId="38909A8D" w:rsidR="00BC2099" w:rsidRDefault="00BC2099" w:rsidP="00D95121">
      <w:pPr>
        <w:ind w:firstLine="360"/>
        <w:rPr>
          <w:rFonts w:ascii="Product Sans" w:hAnsi="Product Sans"/>
          <w:lang w:val="pt-PT"/>
        </w:rPr>
      </w:pPr>
    </w:p>
    <w:p w14:paraId="0712354E" w14:textId="77777777" w:rsidR="00BC2099" w:rsidRPr="00EE0C73" w:rsidRDefault="00BC2099" w:rsidP="00BC2099">
      <w:pPr>
        <w:keepNext/>
        <w:ind w:firstLine="360"/>
        <w:rPr>
          <w:lang w:val="pt-PT"/>
        </w:rPr>
      </w:pPr>
      <w:r w:rsidRPr="00BC2099">
        <w:rPr>
          <w:rFonts w:ascii="Product Sans" w:hAnsi="Product Sans"/>
          <w:noProof/>
          <w:lang w:val="pt-PT"/>
        </w:rPr>
        <w:lastRenderedPageBreak/>
        <w:drawing>
          <wp:anchor distT="0" distB="0" distL="114300" distR="114300" simplePos="0" relativeHeight="251707392" behindDoc="1" locked="0" layoutInCell="1" allowOverlap="1" wp14:anchorId="38FC259A" wp14:editId="72170DAB">
            <wp:simplePos x="0" y="0"/>
            <wp:positionH relativeFrom="column">
              <wp:posOffset>230505</wp:posOffset>
            </wp:positionH>
            <wp:positionV relativeFrom="paragraph">
              <wp:posOffset>-1270</wp:posOffset>
            </wp:positionV>
            <wp:extent cx="5612130" cy="4791075"/>
            <wp:effectExtent l="0" t="0" r="0" b="0"/>
            <wp:wrapTight wrapText="bothSides">
              <wp:wrapPolygon edited="0">
                <wp:start x="0" y="0"/>
                <wp:lineTo x="0" y="21557"/>
                <wp:lineTo x="21556" y="21557"/>
                <wp:lineTo x="21556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5F562" w14:textId="65256107" w:rsidR="00BC2099" w:rsidRDefault="00BC2099" w:rsidP="00BC2099">
      <w:pPr>
        <w:pStyle w:val="Legenda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 w:rsidRPr="00BC2099">
        <w:rPr>
          <w:rFonts w:ascii="Product Sans" w:hAnsi="Product Sans"/>
        </w:rPr>
        <w:fldChar w:fldCharType="begin"/>
      </w:r>
      <w:r w:rsidRPr="00BC2099">
        <w:rPr>
          <w:rFonts w:ascii="Product Sans" w:hAnsi="Product Sans"/>
          <w:lang w:val="pt-PT"/>
        </w:rPr>
        <w:instrText xml:space="preserve"> SEQ Figura \* ARABIC </w:instrText>
      </w:r>
      <w:r w:rsidRPr="00BC2099">
        <w:rPr>
          <w:rFonts w:ascii="Product Sans" w:hAnsi="Product Sans"/>
        </w:rPr>
        <w:fldChar w:fldCharType="separate"/>
      </w:r>
      <w:r w:rsidR="00046100">
        <w:rPr>
          <w:rFonts w:ascii="Product Sans" w:hAnsi="Product Sans"/>
          <w:noProof/>
          <w:lang w:val="pt-PT"/>
        </w:rPr>
        <w:t>2</w:t>
      </w:r>
      <w:r w:rsidRPr="00BC2099">
        <w:rPr>
          <w:rFonts w:ascii="Product Sans" w:hAnsi="Product Sans"/>
        </w:rPr>
        <w:fldChar w:fldCharType="end"/>
      </w:r>
      <w:r w:rsidRPr="00BC2099">
        <w:rPr>
          <w:rFonts w:ascii="Product Sans" w:hAnsi="Product Sans"/>
          <w:lang w:val="pt-PT"/>
        </w:rPr>
        <w:t xml:space="preserve"> - Predicado que calcula o tempo associado a uma dada rota;</w:t>
      </w:r>
    </w:p>
    <w:p w14:paraId="4D9F8309" w14:textId="7B72D4AC" w:rsidR="00BC2099" w:rsidRDefault="00BC2099" w:rsidP="00BC2099">
      <w:pPr>
        <w:rPr>
          <w:lang w:val="pt-PT"/>
        </w:rPr>
      </w:pPr>
    </w:p>
    <w:p w14:paraId="7F55B39B" w14:textId="703DEC75" w:rsidR="00BC2099" w:rsidRDefault="00BC2099" w:rsidP="00BC2099">
      <w:pPr>
        <w:ind w:firstLine="72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Apesar de existir várias alternativas em caso de insucesso, com a exceção do caso base do predicado, todos eles </w:t>
      </w:r>
      <w:r w:rsidR="00974A90">
        <w:rPr>
          <w:rFonts w:ascii="Product Sans" w:hAnsi="Product Sans"/>
          <w:lang w:val="pt-PT"/>
        </w:rPr>
        <w:t>possuem uma complexidade O(n), em que “n” corresponde ao número de elementos das listas “</w:t>
      </w:r>
      <w:proofErr w:type="spellStart"/>
      <w:r w:rsidR="00974A90">
        <w:rPr>
          <w:rFonts w:ascii="Product Sans" w:hAnsi="Product Sans"/>
          <w:lang w:val="pt-PT"/>
        </w:rPr>
        <w:t>ListPesosTot</w:t>
      </w:r>
      <w:proofErr w:type="spellEnd"/>
      <w:r w:rsidR="00974A90">
        <w:rPr>
          <w:rFonts w:ascii="Product Sans" w:hAnsi="Product Sans"/>
          <w:lang w:val="pt-PT"/>
        </w:rPr>
        <w:t>” e “</w:t>
      </w:r>
      <w:proofErr w:type="spellStart"/>
      <w:r w:rsidR="00974A90">
        <w:rPr>
          <w:rFonts w:ascii="Product Sans" w:hAnsi="Product Sans"/>
          <w:lang w:val="pt-PT"/>
        </w:rPr>
        <w:t>ListEntregasID</w:t>
      </w:r>
      <w:proofErr w:type="spellEnd"/>
      <w:r w:rsidR="00974A90">
        <w:rPr>
          <w:rFonts w:ascii="Product Sans" w:hAnsi="Product Sans"/>
          <w:lang w:val="pt-PT"/>
        </w:rPr>
        <w:t xml:space="preserve">” e ao número de pares de elementos únicos consecutivos da lista “Rota”. É possível chegar a tal conclusão pois, com a exceção do caso base, cada uma das alternativas efetua unicamente operações primitivas (estas possuem uma complexidade temporal </w:t>
      </w:r>
      <w:proofErr w:type="gramStart"/>
      <w:r w:rsidR="00974A90">
        <w:rPr>
          <w:rFonts w:ascii="Product Sans" w:hAnsi="Product Sans"/>
          <w:lang w:val="pt-PT"/>
        </w:rPr>
        <w:t>O(</w:t>
      </w:r>
      <w:proofErr w:type="gramEnd"/>
      <w:r w:rsidR="00974A90">
        <w:rPr>
          <w:rFonts w:ascii="Product Sans" w:hAnsi="Product Sans"/>
          <w:lang w:val="pt-PT"/>
        </w:rPr>
        <w:t>1)) e efetuam uma chamada recursiva que conclui unicamente as listas acima mencionadas se encontram vazias (no caso da lista “Rota”, quando esta possui unicamente 1 elemento).</w:t>
      </w:r>
    </w:p>
    <w:p w14:paraId="0F9154D3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3F8A80BF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45AE53FE" w14:textId="77777777" w:rsidR="00882E8F" w:rsidRDefault="00882E8F" w:rsidP="00BC2099">
      <w:pPr>
        <w:ind w:firstLine="720"/>
        <w:rPr>
          <w:rFonts w:ascii="Product Sans" w:hAnsi="Product Sans"/>
          <w:lang w:val="pt-PT"/>
        </w:rPr>
      </w:pPr>
    </w:p>
    <w:p w14:paraId="12A54010" w14:textId="3C07A593" w:rsidR="00974A90" w:rsidRDefault="00882E8F" w:rsidP="00BC2099">
      <w:pPr>
        <w:ind w:firstLine="72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lastRenderedPageBreak/>
        <w:t>Logo recorrendo a regras de simplificação é possível concluir que a complexidade do predicado “</w:t>
      </w:r>
      <w:proofErr w:type="spellStart"/>
      <w:r>
        <w:rPr>
          <w:rFonts w:ascii="Product Sans" w:hAnsi="Product Sans"/>
          <w:lang w:val="pt-PT"/>
        </w:rPr>
        <w:t>calcRotas</w:t>
      </w:r>
      <w:proofErr w:type="spellEnd"/>
      <w:r>
        <w:rPr>
          <w:rFonts w:ascii="Product Sans" w:hAnsi="Product Sans"/>
          <w:lang w:val="pt-PT"/>
        </w:rPr>
        <w:t xml:space="preserve">” é </w:t>
      </w:r>
      <w:proofErr w:type="gramStart"/>
      <w:r>
        <w:rPr>
          <w:rFonts w:ascii="Product Sans" w:hAnsi="Product Sans"/>
          <w:lang w:val="pt-PT"/>
        </w:rPr>
        <w:t>O(</w:t>
      </w:r>
      <w:proofErr w:type="gramEnd"/>
      <w:r>
        <w:rPr>
          <w:rFonts w:ascii="Product Sans" w:hAnsi="Product Sans"/>
          <w:lang w:val="pt-PT"/>
        </w:rPr>
        <w:t xml:space="preserve">n! </w:t>
      </w:r>
      <w:r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Pr="00882E8F">
        <w:rPr>
          <w:rFonts w:ascii="Product Sans" w:hAnsi="Product Sans"/>
          <w:lang w:val="pt-PT"/>
        </w:rPr>
        <w:t>n)</w:t>
      </w:r>
      <w:r>
        <w:rPr>
          <w:rFonts w:ascii="Product Sans" w:hAnsi="Product Sans"/>
          <w:lang w:val="pt-PT"/>
        </w:rPr>
        <w:t>, pois visto que o predicado determina todas as rotas possíveis associadas a uma dada lista de entregas, é necessário efetuar uma permutação de todos os armazéns que serão visitados, o que resulta por si só numa complexidade temporal de “n!”, onde “n” representa o número de armazéns a visitar para uma dada lista de entregas.</w:t>
      </w:r>
    </w:p>
    <w:p w14:paraId="0C67D95D" w14:textId="070A79EA" w:rsidR="00EE0C73" w:rsidRDefault="00EE0C73" w:rsidP="00BC2099">
      <w:pPr>
        <w:ind w:firstLine="720"/>
        <w:rPr>
          <w:rFonts w:ascii="Product Sans" w:hAnsi="Product Sans"/>
          <w:lang w:val="pt-PT"/>
        </w:rPr>
      </w:pPr>
    </w:p>
    <w:p w14:paraId="37F3B12B" w14:textId="1AE08A14" w:rsidR="00EE0C73" w:rsidRDefault="00EE0C73" w:rsidP="00BC2099">
      <w:pPr>
        <w:ind w:firstLine="720"/>
        <w:rPr>
          <w:rFonts w:ascii="Product Sans" w:hAnsi="Product Sans"/>
          <w:lang w:val="pt-PT"/>
        </w:rPr>
      </w:pPr>
    </w:p>
    <w:p w14:paraId="78C19435" w14:textId="58123FD0" w:rsidR="00EE0C73" w:rsidRDefault="00EE0C73" w:rsidP="00EE0C73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bookmarkStart w:id="0" w:name="_Hlk121071290"/>
      <w:r>
        <w:rPr>
          <w:rFonts w:ascii="Product Sans" w:hAnsi="Product Sans"/>
          <w:noProof/>
          <w:lang w:val="pt-PT"/>
        </w:rPr>
        <w:t>R</w:t>
      </w:r>
      <w:r w:rsidR="00BA5DA5">
        <w:rPr>
          <w:rFonts w:ascii="Product Sans" w:hAnsi="Product Sans"/>
          <w:noProof/>
          <w:lang w:val="pt-PT"/>
        </w:rPr>
        <w:t>ota mais rapida dado um camião e lista de entregas</w:t>
      </w:r>
    </w:p>
    <w:bookmarkEnd w:id="0"/>
    <w:p w14:paraId="4F26E8ED" w14:textId="0530A25B" w:rsidR="00C53472" w:rsidRPr="00C53472" w:rsidRDefault="00C53472" w:rsidP="00C53472">
      <w:pPr>
        <w:ind w:left="360" w:firstLine="360"/>
        <w:rPr>
          <w:lang w:val="pt-PT"/>
        </w:rPr>
      </w:pPr>
      <w:r>
        <w:rPr>
          <w:lang w:val="pt-PT"/>
        </w:rPr>
        <w:t>O predicado desenvolvido procura encontrar a rota possível com menos tempo consumido para todo o processo de entrega e regresso a origem. Com o uso do predicado “</w:t>
      </w:r>
      <w:proofErr w:type="spellStart"/>
      <w:r>
        <w:rPr>
          <w:lang w:val="pt-PT"/>
        </w:rPr>
        <w:t>calcRotas</w:t>
      </w:r>
      <w:proofErr w:type="spellEnd"/>
      <w:r>
        <w:rPr>
          <w:lang w:val="pt-PT"/>
        </w:rPr>
        <w:t xml:space="preserve">”, é necessário apenas realizar um </w:t>
      </w:r>
      <w:proofErr w:type="spellStart"/>
      <w:r>
        <w:rPr>
          <w:lang w:val="pt-PT"/>
        </w:rPr>
        <w:t>sort</w:t>
      </w:r>
      <w:proofErr w:type="spellEnd"/>
      <w:r>
        <w:rPr>
          <w:lang w:val="pt-PT"/>
        </w:rPr>
        <w:t xml:space="preserve"> para determinar a rota com o menor tempo, dentro das rotas possíveis.</w:t>
      </w:r>
    </w:p>
    <w:p w14:paraId="4CC0B159" w14:textId="17607FA6" w:rsidR="00BA5DA5" w:rsidRDefault="00BA5DA5" w:rsidP="00BA5DA5">
      <w:pPr>
        <w:rPr>
          <w:lang w:val="pt-PT"/>
        </w:rPr>
      </w:pPr>
    </w:p>
    <w:p w14:paraId="6C0DAE63" w14:textId="436CE9A4" w:rsidR="00BA5DA5" w:rsidRPr="00BA5DA5" w:rsidRDefault="00C53472" w:rsidP="00BA5DA5">
      <w:pPr>
        <w:ind w:left="360"/>
        <w:rPr>
          <w:lang w:val="pt-PT"/>
        </w:rPr>
      </w:pPr>
      <w:r>
        <w:rPr>
          <w:noProof/>
        </w:rPr>
        <w:drawing>
          <wp:inline distT="0" distB="0" distL="0" distR="0" wp14:anchorId="444C2021" wp14:editId="590CB896">
            <wp:extent cx="5612130" cy="85534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05CF" w14:textId="6BCD72FC" w:rsidR="00C53472" w:rsidRDefault="00C53472" w:rsidP="00C53472">
      <w:pPr>
        <w:pStyle w:val="Legenda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</w:r>
      <w:r w:rsidRPr="00BC2099">
        <w:rPr>
          <w:rFonts w:ascii="Product Sans" w:hAnsi="Product Sans"/>
          <w:lang w:val="pt-PT"/>
        </w:rPr>
        <w:t xml:space="preserve">Figura </w:t>
      </w:r>
      <w:r w:rsidR="00A706ED">
        <w:rPr>
          <w:rFonts w:ascii="Product Sans" w:hAnsi="Product Sans"/>
          <w:lang w:val="pt-PT"/>
        </w:rPr>
        <w:t>3</w:t>
      </w:r>
      <w:r w:rsidRPr="00BC2099">
        <w:rPr>
          <w:rFonts w:ascii="Product Sans" w:hAnsi="Product Sans"/>
          <w:lang w:val="pt-PT"/>
        </w:rPr>
        <w:t xml:space="preserve"> - Predicado que </w:t>
      </w:r>
      <w:r>
        <w:rPr>
          <w:rFonts w:ascii="Product Sans" w:hAnsi="Product Sans"/>
          <w:lang w:val="pt-PT"/>
        </w:rPr>
        <w:t>determina a rota mais rápida</w:t>
      </w:r>
      <w:r w:rsidRPr="00BC2099">
        <w:rPr>
          <w:rFonts w:ascii="Product Sans" w:hAnsi="Product Sans"/>
          <w:lang w:val="pt-PT"/>
        </w:rPr>
        <w:t>;</w:t>
      </w:r>
    </w:p>
    <w:p w14:paraId="331DD15F" w14:textId="43C1317F" w:rsidR="00EE0C73" w:rsidRDefault="00C53472" w:rsidP="00C53472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  <w:t xml:space="preserve">O resultado do </w:t>
      </w:r>
      <w:proofErr w:type="spellStart"/>
      <w:r>
        <w:rPr>
          <w:rFonts w:ascii="Product Sans" w:hAnsi="Product Sans"/>
          <w:lang w:val="pt-PT"/>
        </w:rPr>
        <w:t>sort</w:t>
      </w:r>
      <w:proofErr w:type="spellEnd"/>
      <w:r>
        <w:rPr>
          <w:rFonts w:ascii="Product Sans" w:hAnsi="Product Sans"/>
          <w:lang w:val="pt-PT"/>
        </w:rPr>
        <w:t xml:space="preserve"> é guardado numa lista temporária e por fim é retirada a rota mais rápida através da cabeça</w:t>
      </w:r>
      <w:r w:rsidR="00A706ED">
        <w:rPr>
          <w:rFonts w:ascii="Product Sans" w:hAnsi="Product Sans"/>
          <w:lang w:val="pt-PT"/>
        </w:rPr>
        <w:t xml:space="preserve"> da resultante</w:t>
      </w:r>
      <w:r>
        <w:rPr>
          <w:rFonts w:ascii="Product Sans" w:hAnsi="Product Sans"/>
          <w:lang w:val="pt-PT"/>
        </w:rPr>
        <w:t xml:space="preserve"> lista temporária</w:t>
      </w:r>
      <w:r w:rsidR="00A706ED">
        <w:rPr>
          <w:rFonts w:ascii="Product Sans" w:hAnsi="Product Sans"/>
          <w:lang w:val="pt-PT"/>
        </w:rPr>
        <w:t xml:space="preserve">. </w:t>
      </w:r>
    </w:p>
    <w:p w14:paraId="6594AA07" w14:textId="77777777" w:rsidR="00A706ED" w:rsidRDefault="00A706ED" w:rsidP="00C53472">
      <w:pPr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ab/>
      </w:r>
      <w:r>
        <w:rPr>
          <w:noProof/>
        </w:rPr>
        <w:drawing>
          <wp:inline distT="0" distB="0" distL="0" distR="0" wp14:anchorId="5CB75753" wp14:editId="009DF076">
            <wp:extent cx="4295775" cy="266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674" w14:textId="22A6D8D4" w:rsidR="00A706ED" w:rsidRDefault="00A706ED" w:rsidP="00A706ED">
      <w:pPr>
        <w:pStyle w:val="Legenda"/>
        <w:ind w:firstLine="720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>
        <w:rPr>
          <w:rFonts w:ascii="Product Sans" w:hAnsi="Product Sans"/>
          <w:lang w:val="pt-PT"/>
        </w:rPr>
        <w:t>4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–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Apresentação do resultado do predicado da Figura 3</w:t>
      </w:r>
      <w:r w:rsidRPr="00BC2099">
        <w:rPr>
          <w:rFonts w:ascii="Product Sans" w:hAnsi="Product Sans"/>
          <w:lang w:val="pt-PT"/>
        </w:rPr>
        <w:t>;</w:t>
      </w:r>
    </w:p>
    <w:p w14:paraId="75D8F343" w14:textId="1EF93EAA" w:rsidR="00A706ED" w:rsidRDefault="00A706ED" w:rsidP="00A706ED">
      <w:pPr>
        <w:rPr>
          <w:lang w:val="pt-PT"/>
        </w:rPr>
      </w:pPr>
    </w:p>
    <w:p w14:paraId="5AE5B3D5" w14:textId="625AE126" w:rsidR="00A706ED" w:rsidRDefault="00A706ED" w:rsidP="00A706ED">
      <w:pPr>
        <w:rPr>
          <w:rFonts w:ascii="Product Sans" w:hAnsi="Product Sans"/>
          <w:lang w:val="pt-PT"/>
        </w:rPr>
      </w:pPr>
      <w:r>
        <w:rPr>
          <w:lang w:val="pt-PT"/>
        </w:rPr>
        <w:tab/>
        <w:t>Quanto a complexidade podemos considerar que é um resultado das complexidades do predicado “</w:t>
      </w:r>
      <w:proofErr w:type="spellStart"/>
      <w:r>
        <w:rPr>
          <w:lang w:val="pt-PT"/>
        </w:rPr>
        <w:t>calcRotas</w:t>
      </w:r>
      <w:proofErr w:type="spellEnd"/>
      <w:r>
        <w:rPr>
          <w:lang w:val="pt-PT"/>
        </w:rPr>
        <w:t>”</w:t>
      </w:r>
      <w:r w:rsidR="000871A4">
        <w:rPr>
          <w:lang w:val="pt-PT"/>
        </w:rPr>
        <w:t xml:space="preserve"> apresentada acima</w:t>
      </w:r>
      <w:r>
        <w:rPr>
          <w:lang w:val="pt-PT"/>
        </w:rPr>
        <w:t xml:space="preserve"> e do </w:t>
      </w:r>
      <w:proofErr w:type="spellStart"/>
      <w:r>
        <w:rPr>
          <w:lang w:val="pt-PT"/>
        </w:rPr>
        <w:t>sort</w:t>
      </w:r>
      <w:proofErr w:type="spellEnd"/>
      <w:r w:rsidR="000871A4">
        <w:rPr>
          <w:lang w:val="pt-PT"/>
        </w:rPr>
        <w:t xml:space="preserve">. Visto que as listas em </w:t>
      </w:r>
      <w:proofErr w:type="spellStart"/>
      <w:r w:rsidR="000871A4">
        <w:rPr>
          <w:lang w:val="pt-PT"/>
        </w:rPr>
        <w:t>em</w:t>
      </w:r>
      <w:proofErr w:type="spellEnd"/>
      <w:r w:rsidR="000871A4">
        <w:rPr>
          <w:lang w:val="pt-PT"/>
        </w:rPr>
        <w:t xml:space="preserve"> </w:t>
      </w:r>
      <w:proofErr w:type="spellStart"/>
      <w:r w:rsidR="000871A4">
        <w:rPr>
          <w:lang w:val="pt-PT"/>
        </w:rPr>
        <w:t>prolog</w:t>
      </w:r>
      <w:proofErr w:type="spellEnd"/>
      <w:r w:rsidR="000871A4">
        <w:rPr>
          <w:lang w:val="pt-PT"/>
        </w:rPr>
        <w:t xml:space="preserve"> são imutáveis, não pode ser aplicado diretamente o </w:t>
      </w:r>
      <w:proofErr w:type="gramStart"/>
      <w:r w:rsidR="000871A4">
        <w:rPr>
          <w:lang w:val="pt-PT"/>
        </w:rPr>
        <w:t>O(</w:t>
      </w:r>
      <w:proofErr w:type="spellStart"/>
      <w:proofErr w:type="gramEnd"/>
      <w:r w:rsidR="000871A4">
        <w:rPr>
          <w:lang w:val="pt-PT"/>
        </w:rPr>
        <w:t>nlog</w:t>
      </w:r>
      <w:proofErr w:type="spellEnd"/>
      <w:r w:rsidR="000871A4">
        <w:rPr>
          <w:lang w:val="pt-PT"/>
        </w:rPr>
        <w:t xml:space="preserve"> n) de um </w:t>
      </w:r>
      <w:proofErr w:type="spellStart"/>
      <w:r w:rsidR="000871A4">
        <w:rPr>
          <w:lang w:val="pt-PT"/>
        </w:rPr>
        <w:t>sort</w:t>
      </w:r>
      <w:proofErr w:type="spellEnd"/>
      <w:r w:rsidR="000871A4">
        <w:rPr>
          <w:lang w:val="pt-PT"/>
        </w:rPr>
        <w:t xml:space="preserve"> dito comum. Tendo em conta a pesquisa realizada o a complexidade do </w:t>
      </w:r>
      <w:proofErr w:type="spellStart"/>
      <w:r w:rsidR="000871A4">
        <w:rPr>
          <w:lang w:val="pt-PT"/>
        </w:rPr>
        <w:t>sort</w:t>
      </w:r>
      <w:proofErr w:type="spellEnd"/>
      <w:r w:rsidR="000871A4">
        <w:rPr>
          <w:lang w:val="pt-PT"/>
        </w:rPr>
        <w:t xml:space="preserve"> pode tanto pode ser </w:t>
      </w:r>
      <w:proofErr w:type="gramStart"/>
      <w:r w:rsidR="000871A4">
        <w:rPr>
          <w:lang w:val="pt-PT"/>
        </w:rPr>
        <w:t>O(</w:t>
      </w:r>
      <w:proofErr w:type="spellStart"/>
      <w:proofErr w:type="gramEnd"/>
      <w:r w:rsidR="000871A4">
        <w:rPr>
          <w:lang w:val="pt-PT"/>
        </w:rPr>
        <w:t>nlog</w:t>
      </w:r>
      <w:proofErr w:type="spellEnd"/>
      <w:r w:rsidR="000871A4">
        <w:rPr>
          <w:lang w:val="pt-PT"/>
        </w:rPr>
        <w:t xml:space="preserve"> n) como no pior dos casos O(n).</w:t>
      </w:r>
      <w:r w:rsidR="00394196">
        <w:rPr>
          <w:lang w:val="pt-PT"/>
        </w:rPr>
        <w:t xml:space="preserve"> Sendo assim no pior dos casos o predicado apresentará uma complexidade resultante de </w:t>
      </w:r>
      <w:proofErr w:type="gramStart"/>
      <w:r w:rsidR="00394196">
        <w:rPr>
          <w:rFonts w:ascii="Product Sans" w:hAnsi="Product Sans"/>
          <w:lang w:val="pt-PT"/>
        </w:rPr>
        <w:t>O(</w:t>
      </w:r>
      <w:proofErr w:type="gramEnd"/>
      <w:r w:rsidR="00394196">
        <w:rPr>
          <w:rFonts w:ascii="Product Sans" w:hAnsi="Product Sans"/>
          <w:lang w:val="pt-PT"/>
        </w:rPr>
        <w:t xml:space="preserve">n! </w:t>
      </w:r>
      <w:r w:rsidR="00394196"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 w:rsidR="00394196"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="00394196">
        <w:rPr>
          <w:rFonts w:ascii="Product Sans" w:hAnsi="Product Sans"/>
          <w:lang w:val="pt-PT"/>
        </w:rPr>
        <w:t>2</w:t>
      </w:r>
      <w:r w:rsidR="00394196" w:rsidRPr="00882E8F">
        <w:rPr>
          <w:rFonts w:ascii="Product Sans" w:hAnsi="Product Sans"/>
          <w:lang w:val="pt-PT"/>
        </w:rPr>
        <w:t>n)</w:t>
      </w:r>
      <w:r w:rsidR="00394196">
        <w:rPr>
          <w:rFonts w:ascii="Product Sans" w:hAnsi="Product Sans"/>
          <w:lang w:val="pt-PT"/>
        </w:rPr>
        <w:t xml:space="preserve">, simplificando </w:t>
      </w:r>
      <w:proofErr w:type="gramStart"/>
      <w:r w:rsidR="00394196">
        <w:rPr>
          <w:rFonts w:ascii="Product Sans" w:hAnsi="Product Sans"/>
          <w:lang w:val="pt-PT"/>
        </w:rPr>
        <w:t>O(</w:t>
      </w:r>
      <w:proofErr w:type="gramEnd"/>
      <w:r w:rsidR="00394196">
        <w:rPr>
          <w:rFonts w:ascii="Product Sans" w:hAnsi="Product Sans"/>
          <w:lang w:val="pt-PT"/>
        </w:rPr>
        <w:t xml:space="preserve">n! </w:t>
      </w:r>
      <w:r w:rsidR="00394196"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 w:rsidR="00394196"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="00394196" w:rsidRPr="00882E8F">
        <w:rPr>
          <w:rFonts w:ascii="Product Sans" w:hAnsi="Product Sans"/>
          <w:lang w:val="pt-PT"/>
        </w:rPr>
        <w:t>n)</w:t>
      </w:r>
      <w:r w:rsidR="00394196">
        <w:rPr>
          <w:rFonts w:ascii="Product Sans" w:hAnsi="Product Sans"/>
          <w:lang w:val="pt-PT"/>
        </w:rPr>
        <w:t>.</w:t>
      </w:r>
    </w:p>
    <w:p w14:paraId="3EC4B1D0" w14:textId="1AE65494" w:rsidR="005D3932" w:rsidRDefault="005D3932" w:rsidP="00A706ED">
      <w:pPr>
        <w:rPr>
          <w:rFonts w:ascii="Product Sans" w:hAnsi="Product Sans"/>
          <w:lang w:val="pt-PT"/>
        </w:rPr>
      </w:pPr>
    </w:p>
    <w:p w14:paraId="11476758" w14:textId="77777777" w:rsidR="005D3932" w:rsidRDefault="005D3932" w:rsidP="00A706ED">
      <w:pPr>
        <w:rPr>
          <w:rFonts w:ascii="Product Sans" w:hAnsi="Product Sans"/>
          <w:lang w:val="pt-PT"/>
        </w:rPr>
      </w:pPr>
    </w:p>
    <w:p w14:paraId="1B4EF135" w14:textId="17D1DC3A" w:rsidR="005D3932" w:rsidRDefault="005D3932" w:rsidP="005D3932">
      <w:pPr>
        <w:pStyle w:val="Ttulo2"/>
        <w:numPr>
          <w:ilvl w:val="0"/>
          <w:numId w:val="2"/>
        </w:numPr>
        <w:rPr>
          <w:rFonts w:ascii="Product Sans" w:hAnsi="Product Sans"/>
          <w:noProof/>
          <w:lang w:val="pt-PT"/>
        </w:rPr>
      </w:pPr>
      <w:r w:rsidRPr="005D3932">
        <w:rPr>
          <w:rFonts w:ascii="Product Sans" w:hAnsi="Product Sans"/>
          <w:noProof/>
          <w:lang w:val="pt-PT"/>
        </w:rPr>
        <w:lastRenderedPageBreak/>
        <w:t>Calcular o tempo de execução da rota mais rápida</w:t>
      </w:r>
    </w:p>
    <w:p w14:paraId="21326601" w14:textId="110C6073" w:rsidR="005D3932" w:rsidRDefault="00B67164" w:rsidP="00B67164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Como forma de compreender até que ponto é afetado o tempo de execução do predicado anterior ao serem adicionadas </w:t>
      </w:r>
      <w:r w:rsidR="00547848">
        <w:rPr>
          <w:rFonts w:ascii="Product Sans" w:hAnsi="Product Sans"/>
          <w:lang w:val="pt-PT"/>
        </w:rPr>
        <w:t xml:space="preserve">cada vez </w:t>
      </w:r>
      <w:r>
        <w:rPr>
          <w:rFonts w:ascii="Product Sans" w:hAnsi="Product Sans"/>
          <w:lang w:val="pt-PT"/>
        </w:rPr>
        <w:t>mais entregas</w:t>
      </w:r>
      <w:r w:rsidR="00547848">
        <w:rPr>
          <w:rFonts w:ascii="Product Sans" w:hAnsi="Product Sans"/>
          <w:lang w:val="pt-PT"/>
        </w:rPr>
        <w:t xml:space="preserve"> a serem em entregues a diferentes armazéns</w:t>
      </w:r>
      <w:r>
        <w:rPr>
          <w:rFonts w:ascii="Product Sans" w:hAnsi="Product Sans"/>
          <w:lang w:val="pt-PT"/>
        </w:rPr>
        <w:t>.</w:t>
      </w:r>
    </w:p>
    <w:p w14:paraId="22DCE210" w14:textId="7A05A31B" w:rsidR="00547848" w:rsidRDefault="00547848" w:rsidP="00B67164">
      <w:pPr>
        <w:ind w:firstLine="360"/>
        <w:rPr>
          <w:rFonts w:ascii="Product Sans" w:hAnsi="Product Sans"/>
          <w:lang w:val="pt-PT"/>
        </w:rPr>
      </w:pPr>
      <w:r>
        <w:rPr>
          <w:noProof/>
        </w:rPr>
        <w:drawing>
          <wp:inline distT="0" distB="0" distL="0" distR="0" wp14:anchorId="490A9AE4" wp14:editId="02715288">
            <wp:extent cx="5612130" cy="109220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35F9" w14:textId="50EE5679" w:rsidR="0000133C" w:rsidRDefault="0000133C" w:rsidP="0000133C">
      <w:pPr>
        <w:pStyle w:val="Legenda"/>
        <w:ind w:firstLine="720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>
        <w:rPr>
          <w:rFonts w:ascii="Product Sans" w:hAnsi="Product Sans"/>
          <w:lang w:val="pt-PT"/>
        </w:rPr>
        <w:t>5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–</w:t>
      </w:r>
      <w:r>
        <w:rPr>
          <w:rFonts w:ascii="Product Sans" w:hAnsi="Product Sans"/>
          <w:lang w:val="pt-PT"/>
        </w:rPr>
        <w:t>Predicado que calcula o tempo de execução do predicado da Figura3</w:t>
      </w:r>
      <w:r w:rsidRPr="00BC2099">
        <w:rPr>
          <w:rFonts w:ascii="Product Sans" w:hAnsi="Product Sans"/>
          <w:lang w:val="pt-PT"/>
        </w:rPr>
        <w:t>;</w:t>
      </w:r>
    </w:p>
    <w:p w14:paraId="22522E68" w14:textId="2E3B4798" w:rsidR="00547848" w:rsidRDefault="00547848" w:rsidP="00B67164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Através de chamadas consecutivas do predicado, alterando apenas o </w:t>
      </w:r>
      <w:r w:rsidR="00942F25">
        <w:rPr>
          <w:rFonts w:ascii="Product Sans" w:hAnsi="Product Sans"/>
          <w:lang w:val="pt-PT"/>
        </w:rPr>
        <w:t>número</w:t>
      </w:r>
      <w:r>
        <w:rPr>
          <w:rFonts w:ascii="Product Sans" w:hAnsi="Product Sans"/>
          <w:lang w:val="pt-PT"/>
        </w:rPr>
        <w:t xml:space="preserve"> de encomendas, podemos verificar que o tempo de execução continua a aumentar exponencialmente</w:t>
      </w:r>
      <w:r w:rsidR="00942F25">
        <w:rPr>
          <w:rFonts w:ascii="Product Sans" w:hAnsi="Product Sans"/>
          <w:lang w:val="pt-PT"/>
        </w:rPr>
        <w:t xml:space="preserve">, </w:t>
      </w:r>
      <w:r>
        <w:rPr>
          <w:rFonts w:ascii="Product Sans" w:hAnsi="Product Sans"/>
          <w:lang w:val="pt-PT"/>
        </w:rPr>
        <w:t>previsto tendo em conta a complexidade calculada no ponto anterior</w:t>
      </w:r>
      <w:r w:rsidR="00942F25">
        <w:rPr>
          <w:rFonts w:ascii="Product Sans" w:hAnsi="Product Sans"/>
          <w:lang w:val="pt-PT"/>
        </w:rPr>
        <w:t>.</w:t>
      </w:r>
    </w:p>
    <w:p w14:paraId="7D2356A7" w14:textId="3A9A412A" w:rsidR="00547848" w:rsidRDefault="00547848" w:rsidP="00B67164">
      <w:pPr>
        <w:ind w:firstLine="360"/>
        <w:rPr>
          <w:rFonts w:ascii="Product Sans" w:hAnsi="Product Sans"/>
          <w:lang w:val="pt-PT"/>
        </w:rPr>
      </w:pPr>
      <w:r w:rsidRPr="00547848">
        <w:rPr>
          <w:noProof/>
        </w:rPr>
        <w:drawing>
          <wp:inline distT="0" distB="0" distL="0" distR="0" wp14:anchorId="3AAC5C73" wp14:editId="421FB415">
            <wp:extent cx="4081881" cy="1413985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599" cy="14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C9AA" w14:textId="5D1C906E" w:rsidR="0000133C" w:rsidRDefault="0000133C" w:rsidP="0000133C">
      <w:pPr>
        <w:pStyle w:val="Legenda"/>
        <w:ind w:firstLine="720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>Figura</w:t>
      </w:r>
      <w:r>
        <w:rPr>
          <w:rFonts w:ascii="Product Sans" w:hAnsi="Product Sans"/>
          <w:lang w:val="pt-PT"/>
        </w:rPr>
        <w:t xml:space="preserve"> 6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–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 xml:space="preserve">Apresentação do resultado do predicado da Figura </w:t>
      </w:r>
      <w:r>
        <w:rPr>
          <w:rFonts w:ascii="Product Sans" w:hAnsi="Product Sans"/>
          <w:lang w:val="pt-PT"/>
        </w:rPr>
        <w:t>5</w:t>
      </w:r>
      <w:r w:rsidRPr="00BC2099">
        <w:rPr>
          <w:rFonts w:ascii="Product Sans" w:hAnsi="Product Sans"/>
          <w:lang w:val="pt-PT"/>
        </w:rPr>
        <w:t>;</w:t>
      </w:r>
    </w:p>
    <w:p w14:paraId="409FC473" w14:textId="4C405082" w:rsidR="0000133C" w:rsidRDefault="00942F25" w:rsidP="0000133C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t xml:space="preserve">Sendo que a escala até ao momento ainda é pequena o tempo de execução gasto é desprezável, mas num ambiente em que muitos mais armazéns são adicionados a rede, e tendo em conta que uma complexidade temporal de </w:t>
      </w:r>
      <w:proofErr w:type="gramStart"/>
      <w:r>
        <w:rPr>
          <w:rFonts w:ascii="Product Sans" w:hAnsi="Product Sans"/>
          <w:lang w:val="pt-PT"/>
        </w:rPr>
        <w:t>O(</w:t>
      </w:r>
      <w:proofErr w:type="gramEnd"/>
      <w:r>
        <w:rPr>
          <w:rFonts w:ascii="Product Sans" w:hAnsi="Product Sans"/>
          <w:lang w:val="pt-PT"/>
        </w:rPr>
        <w:t xml:space="preserve">n! </w:t>
      </w:r>
      <w:r w:rsidRPr="00882E8F">
        <w:rPr>
          <w:rFonts w:ascii="Product Sans" w:hAnsi="Product Sans"/>
          <w:sz w:val="24"/>
          <w:szCs w:val="24"/>
          <w:vertAlign w:val="superscript"/>
          <w:lang w:val="pt-PT"/>
        </w:rPr>
        <w:t>.</w:t>
      </w:r>
      <w:r>
        <w:rPr>
          <w:rFonts w:ascii="Product Sans" w:hAnsi="Product Sans"/>
          <w:sz w:val="24"/>
          <w:szCs w:val="24"/>
          <w:vertAlign w:val="superscript"/>
          <w:lang w:val="pt-PT"/>
        </w:rPr>
        <w:t xml:space="preserve"> </w:t>
      </w:r>
      <w:r w:rsidRPr="00882E8F">
        <w:rPr>
          <w:rFonts w:ascii="Product Sans" w:hAnsi="Product Sans"/>
          <w:lang w:val="pt-PT"/>
        </w:rPr>
        <w:t>n)</w:t>
      </w:r>
      <w:r>
        <w:rPr>
          <w:rFonts w:ascii="Product Sans" w:hAnsi="Product Sans"/>
          <w:lang w:val="pt-PT"/>
        </w:rPr>
        <w:t xml:space="preserve">, recorrer a um gerador de todas as soluções acaba por se tornar dispendioso </w:t>
      </w:r>
      <w:r w:rsidR="00CE46B0">
        <w:rPr>
          <w:rFonts w:ascii="Product Sans" w:hAnsi="Product Sans"/>
          <w:lang w:val="pt-PT"/>
        </w:rPr>
        <w:t>temporalmente</w:t>
      </w:r>
      <w:r>
        <w:rPr>
          <w:rFonts w:ascii="Product Sans" w:hAnsi="Product Sans"/>
          <w:lang w:val="pt-PT"/>
        </w:rPr>
        <w:t>.</w:t>
      </w:r>
    </w:p>
    <w:tbl>
      <w:tblPr>
        <w:tblStyle w:val="TabeladeGrelha5Escura-Destaqu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3302"/>
        <w:gridCol w:w="1851"/>
        <w:gridCol w:w="1293"/>
        <w:gridCol w:w="1257"/>
      </w:tblGrid>
      <w:tr w:rsidR="003A5956" w14:paraId="21062786" w14:textId="77777777" w:rsidTr="006E6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8FF6" w14:textId="77777777" w:rsidR="003A5956" w:rsidRDefault="003A5956" w:rsidP="00B67164">
            <w:pPr>
              <w:rPr>
                <w:b w:val="0"/>
                <w:bCs w:val="0"/>
                <w:sz w:val="18"/>
                <w:szCs w:val="18"/>
                <w:lang w:val="pt-PT"/>
              </w:rPr>
            </w:pPr>
            <w:r w:rsidRPr="006259AA">
              <w:rPr>
                <w:sz w:val="18"/>
                <w:szCs w:val="18"/>
                <w:lang w:val="pt-PT"/>
              </w:rPr>
              <w:t>Nº de armazéns</w:t>
            </w:r>
          </w:p>
          <w:p w14:paraId="0788DBBE" w14:textId="5C113755" w:rsidR="003A5956" w:rsidRPr="006259AA" w:rsidRDefault="003A5956" w:rsidP="00B67164">
            <w:pPr>
              <w:rPr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(neste estudo cada entrega usada tem 1 armazém diferente)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2B8F4" w14:textId="27A368C4" w:rsidR="003A5956" w:rsidRPr="006259AA" w:rsidRDefault="003A5956" w:rsidP="00B67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18"/>
                <w:szCs w:val="18"/>
                <w:lang w:val="pt-PT"/>
              </w:rPr>
            </w:pPr>
            <w:r w:rsidRPr="006259AA">
              <w:rPr>
                <w:sz w:val="18"/>
                <w:szCs w:val="18"/>
                <w:lang w:val="pt-PT"/>
              </w:rPr>
              <w:t>Lista com a sequência de armazéns para as ent</w:t>
            </w:r>
            <w:r>
              <w:rPr>
                <w:sz w:val="18"/>
                <w:szCs w:val="18"/>
                <w:lang w:val="pt-PT"/>
              </w:rPr>
              <w:t>r</w:t>
            </w:r>
            <w:r w:rsidRPr="006259AA">
              <w:rPr>
                <w:sz w:val="18"/>
                <w:szCs w:val="18"/>
                <w:lang w:val="pt-PT"/>
              </w:rPr>
              <w:t>egas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2E1FCB" w14:textId="56AE2827" w:rsidR="003A5956" w:rsidRPr="006259AA" w:rsidRDefault="003A5956" w:rsidP="00B67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Ordem Armazéns a visitar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E3391" w14:textId="3D80F46F" w:rsidR="003A5956" w:rsidRPr="006259AA" w:rsidRDefault="003A5956" w:rsidP="00B67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18"/>
                <w:szCs w:val="18"/>
                <w:lang w:val="pt-PT"/>
              </w:rPr>
            </w:pPr>
            <w:r w:rsidRPr="006259AA">
              <w:rPr>
                <w:sz w:val="18"/>
                <w:szCs w:val="18"/>
                <w:lang w:val="pt-PT"/>
              </w:rPr>
              <w:t>Tempo para fazer as entregas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ED3418" w14:textId="78AD9C5D" w:rsidR="003A5956" w:rsidRPr="006259AA" w:rsidRDefault="003A5956" w:rsidP="00B67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18"/>
                <w:szCs w:val="18"/>
                <w:lang w:val="pt-PT"/>
              </w:rPr>
            </w:pPr>
            <w:r w:rsidRPr="006259AA">
              <w:rPr>
                <w:sz w:val="18"/>
                <w:szCs w:val="18"/>
                <w:lang w:val="pt-PT"/>
              </w:rPr>
              <w:t>Tempo de geração da solução (</w:t>
            </w:r>
            <w:proofErr w:type="spellStart"/>
            <w:r w:rsidRPr="006259AA">
              <w:rPr>
                <w:sz w:val="18"/>
                <w:szCs w:val="18"/>
                <w:lang w:val="pt-PT"/>
              </w:rPr>
              <w:t>TSol</w:t>
            </w:r>
            <w:proofErr w:type="spellEnd"/>
            <w:r w:rsidRPr="006259AA">
              <w:rPr>
                <w:sz w:val="18"/>
                <w:szCs w:val="18"/>
                <w:lang w:val="pt-PT"/>
              </w:rPr>
              <w:t>)</w:t>
            </w:r>
          </w:p>
        </w:tc>
      </w:tr>
      <w:tr w:rsidR="003A5956" w14:paraId="0F604CCC" w14:textId="77777777" w:rsidTr="006E6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left w:val="single" w:sz="4" w:space="0" w:color="auto"/>
            </w:tcBorders>
          </w:tcPr>
          <w:p w14:paraId="04271195" w14:textId="1B849D56" w:rsidR="003A5956" w:rsidRDefault="003A5956" w:rsidP="00B67164">
            <w:pPr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1</w:t>
            </w:r>
          </w:p>
        </w:tc>
        <w:tc>
          <w:tcPr>
            <w:tcW w:w="3302" w:type="dxa"/>
          </w:tcPr>
          <w:p w14:paraId="69DA22B2" w14:textId="3FB019F4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 w:rsidRPr="0000133C">
              <w:rPr>
                <w:rFonts w:ascii="Product Sans" w:hAnsi="Product Sans"/>
                <w:lang w:val="pt-PT"/>
              </w:rPr>
              <w:t>[4439]</w:t>
            </w:r>
          </w:p>
        </w:tc>
        <w:tc>
          <w:tcPr>
            <w:tcW w:w="1243" w:type="dxa"/>
          </w:tcPr>
          <w:p w14:paraId="40C0BE66" w14:textId="30FA1EE8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[5,1,5]</w:t>
            </w:r>
          </w:p>
        </w:tc>
        <w:tc>
          <w:tcPr>
            <w:tcW w:w="1498" w:type="dxa"/>
          </w:tcPr>
          <w:p w14:paraId="7071EEE3" w14:textId="5F865D93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255.35</w:t>
            </w:r>
          </w:p>
        </w:tc>
        <w:tc>
          <w:tcPr>
            <w:tcW w:w="1474" w:type="dxa"/>
          </w:tcPr>
          <w:p w14:paraId="5DE66DB4" w14:textId="21214BB4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4.29e-5</w:t>
            </w:r>
          </w:p>
        </w:tc>
      </w:tr>
      <w:tr w:rsidR="003A5956" w14:paraId="04AE6703" w14:textId="77777777" w:rsidTr="006E64A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left w:val="single" w:sz="4" w:space="0" w:color="auto"/>
            </w:tcBorders>
          </w:tcPr>
          <w:p w14:paraId="7C6ED9CA" w14:textId="49949D78" w:rsidR="003A5956" w:rsidRDefault="003A5956" w:rsidP="00B67164">
            <w:pPr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2</w:t>
            </w:r>
          </w:p>
        </w:tc>
        <w:tc>
          <w:tcPr>
            <w:tcW w:w="3302" w:type="dxa"/>
          </w:tcPr>
          <w:p w14:paraId="43A6169D" w14:textId="61E08DDD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 w:rsidRPr="0000133C">
              <w:rPr>
                <w:rFonts w:ascii="Product Sans" w:hAnsi="Product Sans"/>
                <w:lang w:val="pt-PT"/>
              </w:rPr>
              <w:t>[4439,4438]</w:t>
            </w:r>
          </w:p>
        </w:tc>
        <w:tc>
          <w:tcPr>
            <w:tcW w:w="1243" w:type="dxa"/>
          </w:tcPr>
          <w:p w14:paraId="05094225" w14:textId="6E3380A3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[5,</w:t>
            </w:r>
            <w:r>
              <w:rPr>
                <w:rFonts w:ascii="Product Sans" w:hAnsi="Product Sans"/>
                <w:lang w:val="pt-PT"/>
              </w:rPr>
              <w:t>9,1,</w:t>
            </w:r>
            <w:r>
              <w:rPr>
                <w:rFonts w:ascii="Product Sans" w:hAnsi="Product Sans"/>
                <w:lang w:val="pt-PT"/>
              </w:rPr>
              <w:t>5]</w:t>
            </w:r>
          </w:p>
        </w:tc>
        <w:tc>
          <w:tcPr>
            <w:tcW w:w="1498" w:type="dxa"/>
          </w:tcPr>
          <w:p w14:paraId="55BE652B" w14:textId="2CF81337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392.3</w:t>
            </w:r>
          </w:p>
        </w:tc>
        <w:tc>
          <w:tcPr>
            <w:tcW w:w="1474" w:type="dxa"/>
          </w:tcPr>
          <w:p w14:paraId="043BFE30" w14:textId="2B3F29F5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8.20e-5</w:t>
            </w:r>
          </w:p>
        </w:tc>
      </w:tr>
      <w:tr w:rsidR="003A5956" w14:paraId="7426BFFC" w14:textId="77777777" w:rsidTr="006E6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left w:val="single" w:sz="4" w:space="0" w:color="auto"/>
            </w:tcBorders>
          </w:tcPr>
          <w:p w14:paraId="31B28E92" w14:textId="6569EB65" w:rsidR="003A5956" w:rsidRDefault="003A5956" w:rsidP="00B67164">
            <w:pPr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3</w:t>
            </w:r>
          </w:p>
        </w:tc>
        <w:tc>
          <w:tcPr>
            <w:tcW w:w="3302" w:type="dxa"/>
          </w:tcPr>
          <w:p w14:paraId="2A143E86" w14:textId="7EAF4A85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 w:rsidRPr="0000133C">
              <w:rPr>
                <w:rFonts w:ascii="Product Sans" w:hAnsi="Product Sans"/>
                <w:lang w:val="pt-PT"/>
              </w:rPr>
              <w:t>[4439,4438,4445]</w:t>
            </w:r>
          </w:p>
        </w:tc>
        <w:tc>
          <w:tcPr>
            <w:tcW w:w="1243" w:type="dxa"/>
          </w:tcPr>
          <w:p w14:paraId="2FE08B93" w14:textId="71C21DE6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[5,</w:t>
            </w:r>
            <w:r>
              <w:rPr>
                <w:rFonts w:ascii="Product Sans" w:hAnsi="Product Sans"/>
                <w:lang w:val="pt-PT"/>
              </w:rPr>
              <w:t>9,3,1,</w:t>
            </w:r>
            <w:r>
              <w:rPr>
                <w:rFonts w:ascii="Product Sans" w:hAnsi="Product Sans"/>
                <w:lang w:val="pt-PT"/>
              </w:rPr>
              <w:t>5]</w:t>
            </w:r>
          </w:p>
        </w:tc>
        <w:tc>
          <w:tcPr>
            <w:tcW w:w="1498" w:type="dxa"/>
          </w:tcPr>
          <w:p w14:paraId="65AF5918" w14:textId="48F57A71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380.44</w:t>
            </w:r>
          </w:p>
        </w:tc>
        <w:tc>
          <w:tcPr>
            <w:tcW w:w="1474" w:type="dxa"/>
          </w:tcPr>
          <w:p w14:paraId="12F9D353" w14:textId="06A2AB4B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1.56e-4</w:t>
            </w:r>
          </w:p>
        </w:tc>
      </w:tr>
      <w:tr w:rsidR="003A5956" w14:paraId="46D2B2FC" w14:textId="77777777" w:rsidTr="006E64A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left w:val="single" w:sz="4" w:space="0" w:color="auto"/>
            </w:tcBorders>
          </w:tcPr>
          <w:p w14:paraId="0DA0093B" w14:textId="2B7863A0" w:rsidR="003A5956" w:rsidRDefault="003A5956" w:rsidP="00B67164">
            <w:pPr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4</w:t>
            </w:r>
          </w:p>
        </w:tc>
        <w:tc>
          <w:tcPr>
            <w:tcW w:w="3302" w:type="dxa"/>
          </w:tcPr>
          <w:p w14:paraId="4F8ED873" w14:textId="25CADE75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 w:rsidRPr="0000133C">
              <w:rPr>
                <w:rFonts w:ascii="Product Sans" w:hAnsi="Product Sans"/>
                <w:lang w:val="pt-PT"/>
              </w:rPr>
              <w:t>[4439,4438,4445,4443]</w:t>
            </w:r>
          </w:p>
        </w:tc>
        <w:tc>
          <w:tcPr>
            <w:tcW w:w="1243" w:type="dxa"/>
          </w:tcPr>
          <w:p w14:paraId="37F9F1DA" w14:textId="23A6C648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[5,</w:t>
            </w:r>
            <w:r>
              <w:rPr>
                <w:rFonts w:ascii="Product Sans" w:hAnsi="Product Sans"/>
                <w:lang w:val="pt-PT"/>
              </w:rPr>
              <w:t>8,1,3,9,</w:t>
            </w:r>
            <w:r>
              <w:rPr>
                <w:rFonts w:ascii="Product Sans" w:hAnsi="Product Sans"/>
                <w:lang w:val="pt-PT"/>
              </w:rPr>
              <w:t>5]</w:t>
            </w:r>
          </w:p>
        </w:tc>
        <w:tc>
          <w:tcPr>
            <w:tcW w:w="1498" w:type="dxa"/>
          </w:tcPr>
          <w:p w14:paraId="3612A093" w14:textId="18A37830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392.67</w:t>
            </w:r>
          </w:p>
        </w:tc>
        <w:tc>
          <w:tcPr>
            <w:tcW w:w="1474" w:type="dxa"/>
          </w:tcPr>
          <w:p w14:paraId="03A6F75B" w14:textId="6614D5C7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1.07e-3</w:t>
            </w:r>
          </w:p>
        </w:tc>
      </w:tr>
      <w:tr w:rsidR="003A5956" w14:paraId="605332E2" w14:textId="77777777" w:rsidTr="006E6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left w:val="single" w:sz="4" w:space="0" w:color="auto"/>
            </w:tcBorders>
          </w:tcPr>
          <w:p w14:paraId="1C29570C" w14:textId="4492B41C" w:rsidR="003A5956" w:rsidRDefault="003A5956" w:rsidP="00B67164">
            <w:pPr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5</w:t>
            </w:r>
          </w:p>
        </w:tc>
        <w:tc>
          <w:tcPr>
            <w:tcW w:w="3302" w:type="dxa"/>
          </w:tcPr>
          <w:p w14:paraId="78FD379B" w14:textId="096B45D6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 w:rsidRPr="0000133C">
              <w:rPr>
                <w:rFonts w:ascii="Product Sans" w:hAnsi="Product Sans"/>
                <w:lang w:val="pt-PT"/>
              </w:rPr>
              <w:t>[4439,4438,4445,4443,4449</w:t>
            </w:r>
            <w:r>
              <w:rPr>
                <w:rFonts w:ascii="Product Sans" w:hAnsi="Product Sans"/>
                <w:lang w:val="pt-PT"/>
              </w:rPr>
              <w:t>]</w:t>
            </w:r>
          </w:p>
        </w:tc>
        <w:tc>
          <w:tcPr>
            <w:tcW w:w="1243" w:type="dxa"/>
          </w:tcPr>
          <w:p w14:paraId="02059D09" w14:textId="6390DB7E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[5,</w:t>
            </w:r>
            <w:r>
              <w:rPr>
                <w:rFonts w:ascii="Product Sans" w:hAnsi="Product Sans"/>
                <w:lang w:val="pt-PT"/>
              </w:rPr>
              <w:t>8,1,3,11,9,</w:t>
            </w:r>
            <w:r>
              <w:rPr>
                <w:rFonts w:ascii="Product Sans" w:hAnsi="Product Sans"/>
                <w:lang w:val="pt-PT"/>
              </w:rPr>
              <w:t>5]</w:t>
            </w:r>
          </w:p>
        </w:tc>
        <w:tc>
          <w:tcPr>
            <w:tcW w:w="1498" w:type="dxa"/>
          </w:tcPr>
          <w:p w14:paraId="254B23C1" w14:textId="017C0D83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513.11</w:t>
            </w:r>
          </w:p>
        </w:tc>
        <w:tc>
          <w:tcPr>
            <w:tcW w:w="1474" w:type="dxa"/>
          </w:tcPr>
          <w:p w14:paraId="4EA77310" w14:textId="20F7FED8" w:rsidR="003A5956" w:rsidRDefault="003A5956" w:rsidP="00B67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3.22e-3</w:t>
            </w:r>
          </w:p>
        </w:tc>
      </w:tr>
      <w:tr w:rsidR="003A5956" w14:paraId="52B2BD30" w14:textId="77777777" w:rsidTr="006E64A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tcBorders>
              <w:left w:val="single" w:sz="4" w:space="0" w:color="auto"/>
              <w:bottom w:val="single" w:sz="4" w:space="0" w:color="auto"/>
            </w:tcBorders>
          </w:tcPr>
          <w:p w14:paraId="0F5E6915" w14:textId="2E10B46E" w:rsidR="003A5956" w:rsidRDefault="003A5956" w:rsidP="00B67164">
            <w:pPr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6</w:t>
            </w:r>
          </w:p>
        </w:tc>
        <w:tc>
          <w:tcPr>
            <w:tcW w:w="3302" w:type="dxa"/>
          </w:tcPr>
          <w:p w14:paraId="33F20526" w14:textId="7438BCCE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 w:rsidRPr="0000133C">
              <w:rPr>
                <w:rFonts w:ascii="Product Sans" w:hAnsi="Product Sans"/>
                <w:lang w:val="pt-PT"/>
              </w:rPr>
              <w:t>[4439,4438,4445,4443,4449,4450]</w:t>
            </w:r>
          </w:p>
        </w:tc>
        <w:tc>
          <w:tcPr>
            <w:tcW w:w="1243" w:type="dxa"/>
          </w:tcPr>
          <w:p w14:paraId="65067EEB" w14:textId="036D1B11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[5,</w:t>
            </w:r>
            <w:r>
              <w:rPr>
                <w:rFonts w:ascii="Product Sans" w:hAnsi="Product Sans"/>
                <w:lang w:val="pt-PT"/>
              </w:rPr>
              <w:t>8,17,1,3,11,9,</w:t>
            </w:r>
            <w:r>
              <w:rPr>
                <w:rFonts w:ascii="Product Sans" w:hAnsi="Product Sans"/>
                <w:lang w:val="pt-PT"/>
              </w:rPr>
              <w:t>5]</w:t>
            </w:r>
          </w:p>
        </w:tc>
        <w:tc>
          <w:tcPr>
            <w:tcW w:w="1498" w:type="dxa"/>
          </w:tcPr>
          <w:p w14:paraId="66BC5752" w14:textId="5F1A1945" w:rsidR="003A5956" w:rsidRDefault="003A5956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557</w:t>
            </w:r>
            <w:r w:rsidR="006E64A5">
              <w:rPr>
                <w:rFonts w:ascii="Product Sans" w:hAnsi="Product Sans"/>
                <w:lang w:val="pt-PT"/>
              </w:rPr>
              <w:t>.84</w:t>
            </w:r>
          </w:p>
        </w:tc>
        <w:tc>
          <w:tcPr>
            <w:tcW w:w="1474" w:type="dxa"/>
          </w:tcPr>
          <w:p w14:paraId="626EE0CB" w14:textId="33481B4F" w:rsidR="003A5956" w:rsidRDefault="006E64A5" w:rsidP="00B67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lang w:val="pt-PT"/>
              </w:rPr>
            </w:pPr>
            <w:r>
              <w:rPr>
                <w:rFonts w:ascii="Product Sans" w:hAnsi="Product Sans"/>
                <w:lang w:val="pt-PT"/>
              </w:rPr>
              <w:t>2.35e-2</w:t>
            </w:r>
          </w:p>
        </w:tc>
      </w:tr>
    </w:tbl>
    <w:p w14:paraId="224CF564" w14:textId="627D6E96" w:rsidR="006259AA" w:rsidRDefault="006259AA" w:rsidP="00B67164">
      <w:pPr>
        <w:ind w:firstLine="360"/>
        <w:rPr>
          <w:rFonts w:ascii="Product Sans" w:hAnsi="Product Sans"/>
          <w:lang w:val="pt-PT"/>
        </w:rPr>
      </w:pPr>
    </w:p>
    <w:p w14:paraId="010850C8" w14:textId="67C7CBC2" w:rsidR="0000133C" w:rsidRDefault="0000133C" w:rsidP="00B67164">
      <w:pPr>
        <w:ind w:firstLine="360"/>
        <w:rPr>
          <w:rFonts w:ascii="Product Sans" w:hAnsi="Product Sans"/>
          <w:lang w:val="pt-PT"/>
        </w:rPr>
      </w:pPr>
      <w:r>
        <w:rPr>
          <w:rFonts w:ascii="Product Sans" w:hAnsi="Product Sans"/>
          <w:lang w:val="pt-PT"/>
        </w:rPr>
        <w:lastRenderedPageBreak/>
        <w:t>Para melhorar a tabela cima foi também criado o seguinte predicado como forma a representar o tempo para fazer as entregas.</w:t>
      </w:r>
    </w:p>
    <w:p w14:paraId="76E0C35D" w14:textId="437024D5" w:rsidR="0000133C" w:rsidRDefault="0000133C" w:rsidP="00B67164">
      <w:pPr>
        <w:ind w:firstLine="360"/>
        <w:rPr>
          <w:rFonts w:ascii="Product Sans" w:hAnsi="Product Sans"/>
          <w:lang w:val="pt-PT"/>
        </w:rPr>
      </w:pPr>
      <w:r>
        <w:rPr>
          <w:noProof/>
        </w:rPr>
        <w:drawing>
          <wp:inline distT="0" distB="0" distL="0" distR="0" wp14:anchorId="4041D2B3" wp14:editId="4344458F">
            <wp:extent cx="5612130" cy="951865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9743" w14:textId="5B91202B" w:rsidR="00E2575D" w:rsidRDefault="0000133C" w:rsidP="0000133C">
      <w:pPr>
        <w:pStyle w:val="Legenda"/>
        <w:ind w:firstLine="720"/>
        <w:rPr>
          <w:rFonts w:ascii="Product Sans" w:hAnsi="Product Sans"/>
          <w:lang w:val="pt-PT"/>
        </w:rPr>
      </w:pPr>
      <w:r w:rsidRPr="00BC2099">
        <w:rPr>
          <w:rFonts w:ascii="Product Sans" w:hAnsi="Product Sans"/>
          <w:lang w:val="pt-PT"/>
        </w:rPr>
        <w:t xml:space="preserve">Figura </w:t>
      </w:r>
      <w:r>
        <w:rPr>
          <w:rFonts w:ascii="Product Sans" w:hAnsi="Product Sans"/>
          <w:lang w:val="pt-PT"/>
        </w:rPr>
        <w:t>7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–</w:t>
      </w:r>
      <w:r w:rsidRPr="00BC2099">
        <w:rPr>
          <w:rFonts w:ascii="Product Sans" w:hAnsi="Product Sans"/>
          <w:lang w:val="pt-PT"/>
        </w:rPr>
        <w:t xml:space="preserve"> </w:t>
      </w:r>
      <w:r>
        <w:rPr>
          <w:rFonts w:ascii="Product Sans" w:hAnsi="Product Sans"/>
          <w:lang w:val="pt-PT"/>
        </w:rPr>
        <w:t>Predicado da Figura 3 alterado para apresentar também o tempo da entrega</w:t>
      </w:r>
      <w:r w:rsidRPr="00BC2099">
        <w:rPr>
          <w:rFonts w:ascii="Product Sans" w:hAnsi="Product Sans"/>
          <w:lang w:val="pt-PT"/>
        </w:rPr>
        <w:t>;</w:t>
      </w:r>
    </w:p>
    <w:p w14:paraId="00CFCDA2" w14:textId="77777777" w:rsidR="00E2575D" w:rsidRDefault="00E2575D" w:rsidP="00B67164">
      <w:pPr>
        <w:ind w:firstLine="360"/>
        <w:rPr>
          <w:rFonts w:ascii="Product Sans" w:hAnsi="Product Sans"/>
          <w:lang w:val="pt-PT"/>
        </w:rPr>
      </w:pPr>
    </w:p>
    <w:p w14:paraId="081A77DD" w14:textId="2F3CBDD9" w:rsidR="00CE46B0" w:rsidRDefault="00E2575D" w:rsidP="00BD092E">
      <w:pPr>
        <w:pStyle w:val="Ttulo2"/>
        <w:numPr>
          <w:ilvl w:val="0"/>
          <w:numId w:val="2"/>
        </w:numPr>
        <w:ind w:firstLine="360"/>
        <w:rPr>
          <w:rFonts w:ascii="Product Sans" w:hAnsi="Product Sans"/>
          <w:noProof/>
          <w:lang w:val="pt-PT"/>
        </w:rPr>
      </w:pPr>
      <w:r>
        <w:rPr>
          <w:rFonts w:ascii="Product Sans" w:hAnsi="Product Sans"/>
          <w:noProof/>
          <w:lang w:val="pt-PT"/>
        </w:rPr>
        <w:t>Heurísticas</w:t>
      </w:r>
    </w:p>
    <w:p w14:paraId="484BF1DE" w14:textId="77777777" w:rsidR="00CA359B" w:rsidRPr="00CA359B" w:rsidRDefault="00CA359B" w:rsidP="00CA359B">
      <w:pPr>
        <w:rPr>
          <w:lang w:val="pt-PT"/>
        </w:rPr>
      </w:pPr>
    </w:p>
    <w:tbl>
      <w:tblPr>
        <w:tblStyle w:val="TabeladeGrelha5Escura-Destaque5"/>
        <w:tblW w:w="910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29"/>
        <w:gridCol w:w="2739"/>
        <w:gridCol w:w="1249"/>
        <w:gridCol w:w="1250"/>
        <w:gridCol w:w="1296"/>
        <w:gridCol w:w="1346"/>
      </w:tblGrid>
      <w:tr w:rsidR="00491668" w14:paraId="5BC014F4" w14:textId="3EC4218D" w:rsidTr="0049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B4974" w14:textId="21BA0351" w:rsidR="00491668" w:rsidRPr="00046100" w:rsidRDefault="00491668" w:rsidP="00E2575D">
            <w:pPr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Nº de armazéns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0DAE19" w14:textId="35BB1623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Armazéns a percorrer</w:t>
            </w:r>
          </w:p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0F2480" w14:textId="77D22663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Tempo para Entregas Heurística d</w:t>
            </w:r>
            <w:r>
              <w:rPr>
                <w:sz w:val="20"/>
                <w:szCs w:val="20"/>
                <w:lang w:val="pt-PT"/>
              </w:rPr>
              <w:t>o menor tempo</w:t>
            </w:r>
            <w:r w:rsidRPr="00046100">
              <w:rPr>
                <w:sz w:val="20"/>
                <w:szCs w:val="20"/>
                <w:lang w:val="pt-PT"/>
              </w:rPr>
              <w:t xml:space="preserve"> ou distância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F82568" w14:textId="6BF8D5EC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Tempo para Entregas Heurística da maior massa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5BFD7A0" w14:textId="7706E100" w:rsidR="00491668" w:rsidRPr="00046100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46100">
              <w:rPr>
                <w:sz w:val="20"/>
                <w:szCs w:val="20"/>
                <w:lang w:val="pt-PT"/>
              </w:rPr>
              <w:t>Tempo para Entregas Heurística combinada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547ED6D" w14:textId="24728721" w:rsidR="00491668" w:rsidRPr="00491668" w:rsidRDefault="00491668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491668">
              <w:rPr>
                <w:sz w:val="20"/>
                <w:szCs w:val="20"/>
                <w:lang w:val="pt-PT"/>
              </w:rPr>
              <w:t>Melhor solução pelas 3 heurísticas</w:t>
            </w:r>
          </w:p>
        </w:tc>
      </w:tr>
      <w:tr w:rsidR="00491668" w14:paraId="54D62006" w14:textId="336C21DA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2F0A9FB" w14:textId="23003712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2739" w:type="dxa"/>
          </w:tcPr>
          <w:p w14:paraId="15B5FE1E" w14:textId="51B98736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A0A10">
              <w:rPr>
                <w:lang w:val="pt-PT"/>
              </w:rPr>
              <w:t>[1,2,6,4]</w:t>
            </w:r>
          </w:p>
        </w:tc>
        <w:tc>
          <w:tcPr>
            <w:tcW w:w="1249" w:type="dxa"/>
          </w:tcPr>
          <w:p w14:paraId="6AB4AF93" w14:textId="496398F4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5.38e-5</w:t>
            </w:r>
          </w:p>
        </w:tc>
        <w:tc>
          <w:tcPr>
            <w:tcW w:w="1250" w:type="dxa"/>
          </w:tcPr>
          <w:p w14:paraId="30C097C3" w14:textId="244B4331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3.81e-5</w:t>
            </w:r>
          </w:p>
        </w:tc>
        <w:tc>
          <w:tcPr>
            <w:tcW w:w="1296" w:type="dxa"/>
          </w:tcPr>
          <w:p w14:paraId="678AD9E5" w14:textId="3AC90D01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6.48e-5</w:t>
            </w:r>
          </w:p>
        </w:tc>
        <w:tc>
          <w:tcPr>
            <w:tcW w:w="1346" w:type="dxa"/>
          </w:tcPr>
          <w:p w14:paraId="565B64F6" w14:textId="6C2FE71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58A6143A" w14:textId="0B3D1720" w:rsidTr="0049166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35976D5B" w14:textId="665E9ED0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2739" w:type="dxa"/>
          </w:tcPr>
          <w:p w14:paraId="0D4B1A79" w14:textId="532A86DB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A0A10">
              <w:rPr>
                <w:lang w:val="pt-PT"/>
              </w:rPr>
              <w:t>[1,2,6,4,7]</w:t>
            </w:r>
          </w:p>
        </w:tc>
        <w:tc>
          <w:tcPr>
            <w:tcW w:w="1249" w:type="dxa"/>
          </w:tcPr>
          <w:p w14:paraId="5054C7CA" w14:textId="77D09FF7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1.02e-4</w:t>
            </w:r>
          </w:p>
        </w:tc>
        <w:tc>
          <w:tcPr>
            <w:tcW w:w="1250" w:type="dxa"/>
          </w:tcPr>
          <w:p w14:paraId="5F817576" w14:textId="7CBCCC12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4.88e-5</w:t>
            </w:r>
          </w:p>
        </w:tc>
        <w:tc>
          <w:tcPr>
            <w:tcW w:w="1296" w:type="dxa"/>
          </w:tcPr>
          <w:p w14:paraId="04840AFC" w14:textId="5D808108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6.60e-5</w:t>
            </w:r>
          </w:p>
        </w:tc>
        <w:tc>
          <w:tcPr>
            <w:tcW w:w="1346" w:type="dxa"/>
          </w:tcPr>
          <w:p w14:paraId="41ACCD5D" w14:textId="0B51AB6E" w:rsidR="00491668" w:rsidRDefault="001A229B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1CFEB131" w14:textId="1D4F3F1B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7662D520" w14:textId="213DCF48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2739" w:type="dxa"/>
          </w:tcPr>
          <w:p w14:paraId="48972795" w14:textId="55300443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A0A10">
              <w:rPr>
                <w:lang w:val="pt-PT"/>
              </w:rPr>
              <w:t>[1,2,6,4,7,8]</w:t>
            </w:r>
          </w:p>
        </w:tc>
        <w:tc>
          <w:tcPr>
            <w:tcW w:w="1249" w:type="dxa"/>
          </w:tcPr>
          <w:p w14:paraId="5F8D2ED9" w14:textId="4E2FDEB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7.20e-5</w:t>
            </w:r>
          </w:p>
        </w:tc>
        <w:tc>
          <w:tcPr>
            <w:tcW w:w="1250" w:type="dxa"/>
          </w:tcPr>
          <w:p w14:paraId="464B3770" w14:textId="3AB4F2B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8.58e-5</w:t>
            </w:r>
          </w:p>
        </w:tc>
        <w:tc>
          <w:tcPr>
            <w:tcW w:w="1296" w:type="dxa"/>
          </w:tcPr>
          <w:p w14:paraId="4E9AA026" w14:textId="45EF01EF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5.41e-5</w:t>
            </w:r>
          </w:p>
        </w:tc>
        <w:tc>
          <w:tcPr>
            <w:tcW w:w="1346" w:type="dxa"/>
          </w:tcPr>
          <w:p w14:paraId="0434ABE1" w14:textId="335E4CA3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Combinada</w:t>
            </w:r>
          </w:p>
        </w:tc>
      </w:tr>
      <w:tr w:rsidR="00491668" w14:paraId="4A77E07D" w14:textId="73B28BA3" w:rsidTr="0049166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71E0610A" w14:textId="1BB886F9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2739" w:type="dxa"/>
          </w:tcPr>
          <w:p w14:paraId="47F7BE55" w14:textId="479452BB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[1,2,6,4,7,8,9]</w:t>
            </w:r>
          </w:p>
        </w:tc>
        <w:tc>
          <w:tcPr>
            <w:tcW w:w="1249" w:type="dxa"/>
          </w:tcPr>
          <w:p w14:paraId="6CEEF494" w14:textId="6506AFEA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9.98e-5</w:t>
            </w:r>
          </w:p>
        </w:tc>
        <w:tc>
          <w:tcPr>
            <w:tcW w:w="1250" w:type="dxa"/>
          </w:tcPr>
          <w:p w14:paraId="2629C9BA" w14:textId="26FF51F0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5.50e-5</w:t>
            </w:r>
          </w:p>
        </w:tc>
        <w:tc>
          <w:tcPr>
            <w:tcW w:w="1296" w:type="dxa"/>
          </w:tcPr>
          <w:p w14:paraId="2C2CB711" w14:textId="417D3ACC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1.06e-5</w:t>
            </w:r>
          </w:p>
        </w:tc>
        <w:tc>
          <w:tcPr>
            <w:tcW w:w="1346" w:type="dxa"/>
          </w:tcPr>
          <w:p w14:paraId="23A3CF32" w14:textId="675527D5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Combinada</w:t>
            </w:r>
          </w:p>
        </w:tc>
      </w:tr>
      <w:tr w:rsidR="00491668" w14:paraId="1BC75EF8" w14:textId="5E50890E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73EC0907" w14:textId="65A20132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2739" w:type="dxa"/>
          </w:tcPr>
          <w:p w14:paraId="412347C8" w14:textId="6CC39DA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[1,2,6,4,7,8,9,10]</w:t>
            </w:r>
          </w:p>
        </w:tc>
        <w:tc>
          <w:tcPr>
            <w:tcW w:w="1249" w:type="dxa"/>
          </w:tcPr>
          <w:p w14:paraId="7BDB7B1E" w14:textId="38825265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1.05e-5</w:t>
            </w:r>
          </w:p>
        </w:tc>
        <w:tc>
          <w:tcPr>
            <w:tcW w:w="1250" w:type="dxa"/>
          </w:tcPr>
          <w:p w14:paraId="2E0F3526" w14:textId="2A865292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7.60e-5</w:t>
            </w:r>
          </w:p>
        </w:tc>
        <w:tc>
          <w:tcPr>
            <w:tcW w:w="1296" w:type="dxa"/>
          </w:tcPr>
          <w:p w14:paraId="1876AC94" w14:textId="34BD32C8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1.07e-4</w:t>
            </w:r>
          </w:p>
        </w:tc>
        <w:tc>
          <w:tcPr>
            <w:tcW w:w="1346" w:type="dxa"/>
          </w:tcPr>
          <w:p w14:paraId="52A6BA66" w14:textId="1EEACEC4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Distância </w:t>
            </w:r>
          </w:p>
        </w:tc>
      </w:tr>
      <w:tr w:rsidR="00491668" w14:paraId="72797EB8" w14:textId="6149AC80" w:rsidTr="0049166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4A930238" w14:textId="1F7E95DC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2739" w:type="dxa"/>
          </w:tcPr>
          <w:p w14:paraId="04C90C0B" w14:textId="52C7F23A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[1,2,6,4,7,8,9,10,3]</w:t>
            </w:r>
          </w:p>
        </w:tc>
        <w:tc>
          <w:tcPr>
            <w:tcW w:w="1249" w:type="dxa"/>
          </w:tcPr>
          <w:p w14:paraId="33CEB9CE" w14:textId="0FDF1E56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1.14e-4</w:t>
            </w:r>
          </w:p>
        </w:tc>
        <w:tc>
          <w:tcPr>
            <w:tcW w:w="1250" w:type="dxa"/>
          </w:tcPr>
          <w:p w14:paraId="1CBAD241" w14:textId="60F55350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1.36e-5</w:t>
            </w:r>
          </w:p>
        </w:tc>
        <w:tc>
          <w:tcPr>
            <w:tcW w:w="1296" w:type="dxa"/>
          </w:tcPr>
          <w:p w14:paraId="4620C6DA" w14:textId="7A179244" w:rsidR="00491668" w:rsidRDefault="00491668" w:rsidP="00A2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1.43e-4</w:t>
            </w:r>
          </w:p>
        </w:tc>
        <w:tc>
          <w:tcPr>
            <w:tcW w:w="1346" w:type="dxa"/>
          </w:tcPr>
          <w:p w14:paraId="626B9559" w14:textId="30F88015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070DBFBB" w14:textId="560AE754" w:rsidTr="0049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</w:tcBorders>
          </w:tcPr>
          <w:p w14:paraId="49623DDB" w14:textId="37A0EA4B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2739" w:type="dxa"/>
          </w:tcPr>
          <w:p w14:paraId="58EBCC28" w14:textId="71C10A2D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[1,2,6,4,7,8,9,10,3,11]</w:t>
            </w:r>
          </w:p>
        </w:tc>
        <w:tc>
          <w:tcPr>
            <w:tcW w:w="1249" w:type="dxa"/>
          </w:tcPr>
          <w:p w14:paraId="56A61EFC" w14:textId="22894DEF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1.30e-4</w:t>
            </w:r>
          </w:p>
        </w:tc>
        <w:tc>
          <w:tcPr>
            <w:tcW w:w="1250" w:type="dxa"/>
          </w:tcPr>
          <w:p w14:paraId="3DFF9B4A" w14:textId="161B00A2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9.51e-5</w:t>
            </w:r>
          </w:p>
        </w:tc>
        <w:tc>
          <w:tcPr>
            <w:tcW w:w="1296" w:type="dxa"/>
          </w:tcPr>
          <w:p w14:paraId="11F53563" w14:textId="7F9E7F1E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1.56e-4</w:t>
            </w:r>
          </w:p>
        </w:tc>
        <w:tc>
          <w:tcPr>
            <w:tcW w:w="1346" w:type="dxa"/>
          </w:tcPr>
          <w:p w14:paraId="7B59537C" w14:textId="7875816A" w:rsidR="00491668" w:rsidRDefault="001A229B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13490FAD" w14:textId="2CE4B150" w:rsidTr="00CB698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5811538" w14:textId="14D8C3BD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2739" w:type="dxa"/>
          </w:tcPr>
          <w:p w14:paraId="3417C63C" w14:textId="2759DE7D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[1,2,6,4,7,8,9,10,3,11,12]</w:t>
            </w:r>
          </w:p>
        </w:tc>
        <w:tc>
          <w:tcPr>
            <w:tcW w:w="1249" w:type="dxa"/>
          </w:tcPr>
          <w:p w14:paraId="59D1BE2F" w14:textId="7CD6A2C2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1.33e-4</w:t>
            </w:r>
          </w:p>
        </w:tc>
        <w:tc>
          <w:tcPr>
            <w:tcW w:w="1250" w:type="dxa"/>
          </w:tcPr>
          <w:p w14:paraId="5E79FBFF" w14:textId="79434D64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1.01e-4</w:t>
            </w:r>
          </w:p>
        </w:tc>
        <w:tc>
          <w:tcPr>
            <w:tcW w:w="1296" w:type="dxa"/>
          </w:tcPr>
          <w:p w14:paraId="08C54732" w14:textId="50AD0185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1.80e-4</w:t>
            </w:r>
          </w:p>
        </w:tc>
        <w:tc>
          <w:tcPr>
            <w:tcW w:w="1346" w:type="dxa"/>
          </w:tcPr>
          <w:p w14:paraId="5C7307E0" w14:textId="22EF5ABB" w:rsidR="00491668" w:rsidRDefault="00491668" w:rsidP="00E25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  <w:tr w:rsidR="00491668" w14:paraId="29A9B50E" w14:textId="77777777" w:rsidTr="00CB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5568851" w14:textId="6B59A60A" w:rsidR="00491668" w:rsidRDefault="00491668" w:rsidP="00E2575D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2739" w:type="dxa"/>
          </w:tcPr>
          <w:p w14:paraId="33B84AAB" w14:textId="5710ECF8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91668">
              <w:rPr>
                <w:lang w:val="pt-PT"/>
              </w:rPr>
              <w:t>[1,2,6,4,7,8,9,10,3,11,12,13]</w:t>
            </w:r>
          </w:p>
        </w:tc>
        <w:tc>
          <w:tcPr>
            <w:tcW w:w="1249" w:type="dxa"/>
          </w:tcPr>
          <w:p w14:paraId="0A766C15" w14:textId="146C86F2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1.50e-4</w:t>
            </w:r>
          </w:p>
        </w:tc>
        <w:tc>
          <w:tcPr>
            <w:tcW w:w="1250" w:type="dxa"/>
          </w:tcPr>
          <w:p w14:paraId="7C1D1DF1" w14:textId="7EADF8B4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1.15e-4</w:t>
            </w:r>
          </w:p>
        </w:tc>
        <w:tc>
          <w:tcPr>
            <w:tcW w:w="1296" w:type="dxa"/>
          </w:tcPr>
          <w:p w14:paraId="0412AF39" w14:textId="27D896B8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2.14e-4</w:t>
            </w:r>
          </w:p>
        </w:tc>
        <w:tc>
          <w:tcPr>
            <w:tcW w:w="1346" w:type="dxa"/>
          </w:tcPr>
          <w:p w14:paraId="5BD8DD2C" w14:textId="75A53EE9" w:rsidR="00491668" w:rsidRDefault="00491668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Massa</w:t>
            </w:r>
          </w:p>
        </w:tc>
      </w:tr>
    </w:tbl>
    <w:p w14:paraId="48CC163B" w14:textId="1719D2FC" w:rsidR="00E2575D" w:rsidRDefault="00E2575D" w:rsidP="00E2575D">
      <w:pPr>
        <w:rPr>
          <w:lang w:val="pt-PT"/>
        </w:rPr>
      </w:pPr>
    </w:p>
    <w:tbl>
      <w:tblPr>
        <w:tblStyle w:val="TabeladeGrelha4-Destaque5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53D7F" w:rsidRPr="006259AA" w14:paraId="51AB0A54" w14:textId="77777777" w:rsidTr="00B53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5B76E2" w14:textId="078DA85E" w:rsidR="00B53D7F" w:rsidRPr="00B53D7F" w:rsidRDefault="00B53D7F" w:rsidP="00E2575D">
            <w:pPr>
              <w:rPr>
                <w:lang w:val="pt-PT"/>
              </w:rPr>
            </w:pPr>
            <w:r w:rsidRPr="00B53D7F">
              <w:rPr>
                <w:sz w:val="16"/>
                <w:szCs w:val="16"/>
                <w:lang w:val="pt-PT"/>
              </w:rPr>
              <w:t xml:space="preserve">Media </w:t>
            </w:r>
            <w:r>
              <w:rPr>
                <w:sz w:val="16"/>
                <w:szCs w:val="16"/>
                <w:lang w:val="pt-PT"/>
              </w:rPr>
              <w:t xml:space="preserve">- </w:t>
            </w:r>
            <w:r w:rsidRPr="00B53D7F">
              <w:rPr>
                <w:sz w:val="16"/>
                <w:szCs w:val="16"/>
                <w:lang w:val="pt-PT"/>
              </w:rPr>
              <w:t>Tempo para Entregas Heurística do menor tempo ou distância</w:t>
            </w:r>
          </w:p>
        </w:tc>
        <w:tc>
          <w:tcPr>
            <w:tcW w:w="2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C70C7" w14:textId="2F06C5BF" w:rsidR="00B53D7F" w:rsidRDefault="00B53D7F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Média - T</w:t>
            </w:r>
            <w:r w:rsidRPr="00B53D7F">
              <w:rPr>
                <w:sz w:val="16"/>
                <w:szCs w:val="16"/>
                <w:lang w:val="pt-PT"/>
              </w:rPr>
              <w:t>empo para Entregas Heurística da maior massa</w:t>
            </w:r>
          </w:p>
        </w:tc>
        <w:tc>
          <w:tcPr>
            <w:tcW w:w="2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F505F" w14:textId="410D7373" w:rsidR="00B53D7F" w:rsidRPr="00B53D7F" w:rsidRDefault="00B53D7F" w:rsidP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PT"/>
              </w:rPr>
            </w:pPr>
            <w:r w:rsidRPr="00B53D7F">
              <w:rPr>
                <w:sz w:val="16"/>
                <w:szCs w:val="16"/>
                <w:lang w:val="pt-PT"/>
              </w:rPr>
              <w:t>Média</w:t>
            </w:r>
            <w:r>
              <w:rPr>
                <w:sz w:val="16"/>
                <w:szCs w:val="16"/>
                <w:lang w:val="pt-PT"/>
              </w:rPr>
              <w:t xml:space="preserve"> - </w:t>
            </w:r>
            <w:r w:rsidRPr="00B53D7F">
              <w:rPr>
                <w:sz w:val="16"/>
                <w:szCs w:val="16"/>
                <w:lang w:val="pt-PT"/>
              </w:rPr>
              <w:t>Tempo para Entregas Heurística combinada</w:t>
            </w:r>
          </w:p>
        </w:tc>
      </w:tr>
      <w:tr w:rsidR="00B53D7F" w14:paraId="62C2302B" w14:textId="77777777" w:rsidTr="00B5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9B80CBD" w14:textId="72210EC1" w:rsidR="00B53D7F" w:rsidRDefault="00B53D7F" w:rsidP="00E2575D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1A229B">
              <w:rPr>
                <w:lang w:val="pt-PT"/>
              </w:rPr>
              <w:t>.</w:t>
            </w:r>
            <w:r>
              <w:rPr>
                <w:lang w:val="pt-PT"/>
              </w:rPr>
              <w:t>961e-4</w:t>
            </w:r>
          </w:p>
        </w:tc>
        <w:tc>
          <w:tcPr>
            <w:tcW w:w="2993" w:type="dxa"/>
          </w:tcPr>
          <w:p w14:paraId="14CD686F" w14:textId="7911FA73" w:rsidR="00B53D7F" w:rsidRPr="001A229B" w:rsidRDefault="001A229B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PT"/>
              </w:rPr>
            </w:pPr>
            <w:r w:rsidRPr="001A229B">
              <w:rPr>
                <w:b/>
                <w:bCs/>
                <w:lang w:val="pt-PT"/>
              </w:rPr>
              <w:t>0.698</w:t>
            </w:r>
            <w:r>
              <w:rPr>
                <w:b/>
                <w:bCs/>
                <w:lang w:val="pt-PT"/>
              </w:rPr>
              <w:t>e-4</w:t>
            </w:r>
          </w:p>
        </w:tc>
        <w:tc>
          <w:tcPr>
            <w:tcW w:w="2993" w:type="dxa"/>
          </w:tcPr>
          <w:p w14:paraId="272C1F86" w14:textId="43378CD2" w:rsidR="00B53D7F" w:rsidRPr="001A229B" w:rsidRDefault="001A229B" w:rsidP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t-PT"/>
              </w:rPr>
            </w:pPr>
            <w:r w:rsidRPr="001A229B">
              <w:rPr>
                <w:b/>
                <w:bCs/>
                <w:lang w:val="pt-PT"/>
              </w:rPr>
              <w:t>1.10e-4</w:t>
            </w:r>
          </w:p>
        </w:tc>
      </w:tr>
    </w:tbl>
    <w:p w14:paraId="54BFB868" w14:textId="77777777" w:rsidR="00B53D7F" w:rsidRDefault="00B53D7F" w:rsidP="00E2575D">
      <w:pPr>
        <w:rPr>
          <w:lang w:val="pt-PT"/>
        </w:rPr>
      </w:pPr>
    </w:p>
    <w:p w14:paraId="58AD2EB3" w14:textId="77777777" w:rsidR="00E2575D" w:rsidRPr="00E2575D" w:rsidRDefault="00E2575D" w:rsidP="00E2575D">
      <w:pPr>
        <w:rPr>
          <w:lang w:val="pt-PT"/>
        </w:rPr>
      </w:pPr>
    </w:p>
    <w:sectPr w:rsidR="00E2575D" w:rsidRPr="00E2575D" w:rsidSect="00544013">
      <w:pgSz w:w="12240" w:h="15840" w:code="1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9D5"/>
    <w:multiLevelType w:val="hybridMultilevel"/>
    <w:tmpl w:val="D72E8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1A7C"/>
    <w:multiLevelType w:val="hybridMultilevel"/>
    <w:tmpl w:val="88ACB9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5C6B"/>
    <w:multiLevelType w:val="hybridMultilevel"/>
    <w:tmpl w:val="D72E8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F6E7E"/>
    <w:multiLevelType w:val="hybridMultilevel"/>
    <w:tmpl w:val="D72E8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09451">
    <w:abstractNumId w:val="0"/>
  </w:num>
  <w:num w:numId="2" w16cid:durableId="306469886">
    <w:abstractNumId w:val="2"/>
  </w:num>
  <w:num w:numId="3" w16cid:durableId="971445073">
    <w:abstractNumId w:val="1"/>
  </w:num>
  <w:num w:numId="4" w16cid:durableId="774325162">
    <w:abstractNumId w:val="3"/>
  </w:num>
  <w:num w:numId="5" w16cid:durableId="737089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0133C"/>
    <w:rsid w:val="00032262"/>
    <w:rsid w:val="00032A1A"/>
    <w:rsid w:val="00046100"/>
    <w:rsid w:val="000526DD"/>
    <w:rsid w:val="000677D4"/>
    <w:rsid w:val="000871A4"/>
    <w:rsid w:val="000921F8"/>
    <w:rsid w:val="001115A1"/>
    <w:rsid w:val="00113B6E"/>
    <w:rsid w:val="00151888"/>
    <w:rsid w:val="00161CE4"/>
    <w:rsid w:val="00184C5F"/>
    <w:rsid w:val="0019439D"/>
    <w:rsid w:val="001A229B"/>
    <w:rsid w:val="001B4B1A"/>
    <w:rsid w:val="00211B98"/>
    <w:rsid w:val="0022687A"/>
    <w:rsid w:val="00295C1A"/>
    <w:rsid w:val="003235C4"/>
    <w:rsid w:val="00323CB6"/>
    <w:rsid w:val="00394196"/>
    <w:rsid w:val="003A5956"/>
    <w:rsid w:val="003A769B"/>
    <w:rsid w:val="00435281"/>
    <w:rsid w:val="00455F50"/>
    <w:rsid w:val="00491668"/>
    <w:rsid w:val="0051437C"/>
    <w:rsid w:val="00544013"/>
    <w:rsid w:val="00547848"/>
    <w:rsid w:val="0059679B"/>
    <w:rsid w:val="005D3932"/>
    <w:rsid w:val="005E792D"/>
    <w:rsid w:val="0060542F"/>
    <w:rsid w:val="006060BD"/>
    <w:rsid w:val="0061538B"/>
    <w:rsid w:val="006259AA"/>
    <w:rsid w:val="00651A94"/>
    <w:rsid w:val="00691706"/>
    <w:rsid w:val="00695F5A"/>
    <w:rsid w:val="006D38EA"/>
    <w:rsid w:val="006E64A5"/>
    <w:rsid w:val="00711E2C"/>
    <w:rsid w:val="00720D32"/>
    <w:rsid w:val="00737C0D"/>
    <w:rsid w:val="007579E1"/>
    <w:rsid w:val="007648D0"/>
    <w:rsid w:val="007A68E2"/>
    <w:rsid w:val="007E6D4C"/>
    <w:rsid w:val="008053B1"/>
    <w:rsid w:val="00825554"/>
    <w:rsid w:val="00825760"/>
    <w:rsid w:val="00864D64"/>
    <w:rsid w:val="00882E8F"/>
    <w:rsid w:val="008D7B82"/>
    <w:rsid w:val="0091037D"/>
    <w:rsid w:val="00942F25"/>
    <w:rsid w:val="00974A90"/>
    <w:rsid w:val="009E114C"/>
    <w:rsid w:val="009F2986"/>
    <w:rsid w:val="00A2650B"/>
    <w:rsid w:val="00A706ED"/>
    <w:rsid w:val="00AC7715"/>
    <w:rsid w:val="00AF578C"/>
    <w:rsid w:val="00AF7055"/>
    <w:rsid w:val="00B20B00"/>
    <w:rsid w:val="00B22FA0"/>
    <w:rsid w:val="00B32AEF"/>
    <w:rsid w:val="00B53D7F"/>
    <w:rsid w:val="00B66D04"/>
    <w:rsid w:val="00B67164"/>
    <w:rsid w:val="00B824E3"/>
    <w:rsid w:val="00BA5DA5"/>
    <w:rsid w:val="00BB366F"/>
    <w:rsid w:val="00BC03AD"/>
    <w:rsid w:val="00BC2099"/>
    <w:rsid w:val="00BC3B7C"/>
    <w:rsid w:val="00BC4802"/>
    <w:rsid w:val="00C26B49"/>
    <w:rsid w:val="00C2773E"/>
    <w:rsid w:val="00C44F61"/>
    <w:rsid w:val="00C53472"/>
    <w:rsid w:val="00C97B06"/>
    <w:rsid w:val="00CA0A10"/>
    <w:rsid w:val="00CA359B"/>
    <w:rsid w:val="00CB6988"/>
    <w:rsid w:val="00CD3835"/>
    <w:rsid w:val="00CE46B0"/>
    <w:rsid w:val="00D12BE3"/>
    <w:rsid w:val="00D36CAF"/>
    <w:rsid w:val="00D52214"/>
    <w:rsid w:val="00D616B2"/>
    <w:rsid w:val="00D740C7"/>
    <w:rsid w:val="00D81BC8"/>
    <w:rsid w:val="00D85400"/>
    <w:rsid w:val="00D95121"/>
    <w:rsid w:val="00DA411C"/>
    <w:rsid w:val="00DB72CD"/>
    <w:rsid w:val="00DC6F6B"/>
    <w:rsid w:val="00DD1486"/>
    <w:rsid w:val="00DF0878"/>
    <w:rsid w:val="00E2575D"/>
    <w:rsid w:val="00E47FEA"/>
    <w:rsid w:val="00E51D1C"/>
    <w:rsid w:val="00E76388"/>
    <w:rsid w:val="00ED0E12"/>
    <w:rsid w:val="00EE0C73"/>
    <w:rsid w:val="00EF065B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>
      <o:colormru v:ext="edit" colors="#923743,#273737,#c38e53,#b44033"/>
    </o:shapedefaults>
    <o:shapelayout v:ext="edit">
      <o:idmap v:ext="edit" data="1"/>
    </o:shapelayout>
  </w:shapeDefaults>
  <w:decimalSymbol w:val=","/>
  <w:listSeparator w:val=";"/>
  <w14:docId w14:val="1DB32DFE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4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40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D9512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BC2099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E2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E2575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25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90624/S5_DA_02/blob/main/Planeamento/Planeamento.p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20A1-114B-430E-9902-41FFD664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Luís Costa</cp:lastModifiedBy>
  <cp:revision>6</cp:revision>
  <cp:lastPrinted>2022-12-04T20:47:00Z</cp:lastPrinted>
  <dcterms:created xsi:type="dcterms:W3CDTF">2022-12-04T03:15:00Z</dcterms:created>
  <dcterms:modified xsi:type="dcterms:W3CDTF">2022-12-04T23:28:00Z</dcterms:modified>
</cp:coreProperties>
</file>