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山西省公安厅举报中心受理涉黑涉恶举报线索登记表</w:t>
      </w:r>
    </w:p>
    <w:p>
      <w:pPr>
        <w:spacing w:line="360" w:lineRule="auto"/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报表日期：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>${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riqi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>}</w:t>
      </w:r>
    </w:p>
    <w:tbl>
      <w:tblPr>
        <w:tblStyle w:val="5"/>
        <w:tblW w:w="85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817"/>
        <w:gridCol w:w="1377"/>
        <w:gridCol w:w="1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报警单号</w:t>
            </w:r>
          </w:p>
        </w:tc>
        <w:tc>
          <w:tcPr>
            <w:tcW w:w="2817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alarmNumber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受理时间</w:t>
            </w:r>
          </w:p>
        </w:tc>
        <w:tc>
          <w:tcPr>
            <w:tcW w:w="3002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acceptTime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举报方式</w:t>
            </w:r>
          </w:p>
        </w:tc>
        <w:tc>
          <w:tcPr>
            <w:tcW w:w="7197" w:type="dxa"/>
            <w:gridSpan w:val="4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山西省扫黑除恶互联网举报平台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受理单位</w:t>
            </w:r>
          </w:p>
        </w:tc>
        <w:tc>
          <w:tcPr>
            <w:tcW w:w="7197" w:type="dxa"/>
            <w:gridSpan w:val="4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acceptUnits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行业领域</w:t>
            </w:r>
          </w:p>
        </w:tc>
        <w:tc>
          <w:tcPr>
            <w:tcW w:w="2817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industryField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举报类别</w:t>
            </w:r>
          </w:p>
        </w:tc>
        <w:tc>
          <w:tcPr>
            <w:tcW w:w="3003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informType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举报人姓名</w:t>
            </w:r>
          </w:p>
        </w:tc>
        <w:tc>
          <w:tcPr>
            <w:tcW w:w="2817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informerName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3003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phoneNumber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举报内容</w:t>
            </w:r>
          </w:p>
        </w:tc>
        <w:tc>
          <w:tcPr>
            <w:tcW w:w="7197" w:type="dxa"/>
            <w:gridSpan w:val="4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informContent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举报图片</w:t>
            </w:r>
          </w:p>
        </w:tc>
        <w:tc>
          <w:tcPr>
            <w:tcW w:w="7197" w:type="dxa"/>
            <w:gridSpan w:val="4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picture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举报视频</w:t>
            </w:r>
          </w:p>
        </w:tc>
        <w:tc>
          <w:tcPr>
            <w:tcW w:w="7197" w:type="dxa"/>
            <w:gridSpan w:val="4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有视频；请登录后查看。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受理人员</w:t>
            </w:r>
          </w:p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意见</w:t>
            </w:r>
          </w:p>
        </w:tc>
        <w:tc>
          <w:tcPr>
            <w:tcW w:w="2817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值班领导</w:t>
            </w:r>
          </w:p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意见</w:t>
            </w:r>
          </w:p>
        </w:tc>
        <w:tc>
          <w:tcPr>
            <w:tcW w:w="3003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扫黑办意见</w:t>
            </w:r>
          </w:p>
        </w:tc>
        <w:tc>
          <w:tcPr>
            <w:tcW w:w="2817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厅领导意见</w:t>
            </w:r>
          </w:p>
        </w:tc>
        <w:tc>
          <w:tcPr>
            <w:tcW w:w="3003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带班领导</w:t>
            </w:r>
          </w:p>
        </w:tc>
        <w:tc>
          <w:tcPr>
            <w:tcW w:w="2817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值班员</w:t>
            </w:r>
          </w:p>
        </w:tc>
        <w:tc>
          <w:tcPr>
            <w:tcW w:w="3003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48E3"/>
    <w:rsid w:val="237F2332"/>
    <w:rsid w:val="28C338B0"/>
    <w:rsid w:val="37EE696C"/>
    <w:rsid w:val="3C25734B"/>
    <w:rsid w:val="43754382"/>
    <w:rsid w:val="5B6F06C4"/>
    <w:rsid w:val="5B922906"/>
    <w:rsid w:val="612579B5"/>
    <w:rsid w:val="63FF04CB"/>
    <w:rsid w:val="699270E5"/>
    <w:rsid w:val="6D154FF9"/>
    <w:rsid w:val="7D2F6F34"/>
    <w:rsid w:val="7D3C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ind w:left="575" w:hanging="575"/>
      <w:outlineLvl w:val="1"/>
    </w:pPr>
    <w:rPr>
      <w:rFonts w:ascii="Times New Roman" w:hAnsi="Times New Roman" w:eastAsia="宋体" w:cs="Times New Roman"/>
      <w:b/>
      <w:sz w:val="30"/>
      <w:u w:val="none"/>
      <w:lang w:eastAsia="en-US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2019-02-15T05:32:00Z</dcterms:created>
  <dc:creator>那里没有你的心跳</dc:creator>
  <cp:lastModifiedBy>qzuser</cp:lastModifiedBy>
  <dcterms:modified xsi:type="dcterms:W3CDTF">2019-02-27T01:21:15Z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