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312" w:afterLines="10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水分测定记录</w:t>
      </w:r>
    </w:p>
    <w:p>
      <w:pPr>
        <w:spacing w:after="312" w:afterLines="100" w:line="520" w:lineRule="exact"/>
        <w:jc w:val="center"/>
        <w:rPr>
          <w:rFonts w:hint="eastAsia" w:ascii="黑体" w:eastAsia="黑体"/>
          <w:sz w:val="21"/>
          <w:szCs w:val="21"/>
        </w:rPr>
      </w:pPr>
      <w:bookmarkStart w:id="0" w:name="_GoBack"/>
      <w:bookmarkEnd w:id="0"/>
      <w:r>
        <w:rPr>
          <w:rFonts w:hint="eastAsia" w:ascii="黑体" w:eastAsia="黑体"/>
          <w:sz w:val="36"/>
          <w:szCs w:val="36"/>
          <w:lang w:val="en-US" w:eastAsia="zh-CN"/>
        </w:rPr>
        <w:t xml:space="preserve">                                   </w:t>
      </w:r>
      <w:r>
        <w:rPr>
          <w:rFonts w:hint="eastAsia" w:ascii="仿宋_GB2312" w:eastAsia="仿宋_GB2312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${s_table_version}</w:t>
      </w:r>
    </w:p>
    <w:tbl>
      <w:tblPr>
        <w:tblStyle w:val="6"/>
        <w:tblW w:w="9269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32"/>
        <w:gridCol w:w="1680"/>
        <w:gridCol w:w="126"/>
        <w:gridCol w:w="1568"/>
        <w:gridCol w:w="1105"/>
        <w:gridCol w:w="587"/>
        <w:gridCol w:w="183"/>
        <w:gridCol w:w="672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218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日  期</w:t>
            </w:r>
          </w:p>
        </w:tc>
        <w:tc>
          <w:tcPr>
            <w:tcW w:w="123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${riqi}</w:t>
            </w:r>
          </w:p>
        </w:tc>
        <w:tc>
          <w:tcPr>
            <w:tcW w:w="1806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室温（℃）</w:t>
            </w:r>
          </w:p>
        </w:tc>
        <w:tc>
          <w:tcPr>
            <w:tcW w:w="156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${shiwen}</w:t>
            </w:r>
          </w:p>
        </w:tc>
        <w:tc>
          <w:tcPr>
            <w:tcW w:w="110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相对湿度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（%）</w:t>
            </w:r>
          </w:p>
        </w:tc>
        <w:tc>
          <w:tcPr>
            <w:tcW w:w="77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${xiangduishidu}</w:t>
            </w:r>
          </w:p>
        </w:tc>
        <w:tc>
          <w:tcPr>
            <w:tcW w:w="67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地点</w:t>
            </w:r>
          </w:p>
        </w:tc>
        <w:tc>
          <w:tcPr>
            <w:tcW w:w="89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热处理室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样品编号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${sam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leNum}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样品名称</w:t>
            </w:r>
          </w:p>
        </w:tc>
        <w:tc>
          <w:tcPr>
            <w:tcW w:w="23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379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检测方法</w:t>
            </w:r>
          </w:p>
        </w:tc>
        <w:tc>
          <w:tcPr>
            <w:tcW w:w="6819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105" w:firstLineChars="5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8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仪器设备</w:t>
            </w:r>
          </w:p>
        </w:tc>
        <w:tc>
          <w:tcPr>
            <w:tcW w:w="12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  称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${yiqishebei_mingcheng_1}</w:t>
            </w:r>
          </w:p>
        </w:tc>
        <w:tc>
          <w:tcPr>
            <w:tcW w:w="169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pacing w:val="-16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${yiqishebei_mingcheng_2}</w:t>
            </w:r>
          </w:p>
        </w:tc>
        <w:tc>
          <w:tcPr>
            <w:tcW w:w="16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7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18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  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${yiqishebei_bianhao_1}</w:t>
            </w:r>
          </w:p>
        </w:tc>
        <w:tc>
          <w:tcPr>
            <w:tcW w:w="169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28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${yiqishebei_bianhao_2}</w:t>
            </w:r>
          </w:p>
        </w:tc>
        <w:tc>
          <w:tcPr>
            <w:tcW w:w="16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7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器皿编号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1008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${qimin_bianhao_1}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${qimin_bianhao_2}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50" w:type="dxa"/>
            <w:gridSpan w:val="2"/>
            <w:vMerge w:val="restart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烘  前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器皿质量W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（g）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${hongqianqiminzhiliang_1}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${hongqianqiminzhiliang_2}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450" w:type="dxa"/>
            <w:gridSpan w:val="2"/>
            <w:vMerge w:val="continue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${hongqianqiminzhiliang_3}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${hongqianqiminzhiliang_4}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试样质量W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（g）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${shiyangzhiliang_1}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${shiyangzhiliang_2}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450" w:type="dxa"/>
            <w:gridSpan w:val="2"/>
            <w:vMerge w:val="restart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恒重器皿及试样（  ）℃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  ）恒重后质量W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（g）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${hengzhongqiminjishiyang_hengzhonghouzhiliang_1}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${hengzhongqiminjishiyang_hengzhonghouzhiliang_2}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50" w:type="dxa"/>
            <w:gridSpan w:val="2"/>
            <w:vMerge w:val="continue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${hengzhongqiminjishiyang_hengzhonghouzhiliang_3}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${hengzhongqiminjishiyang_hengzhonghouzhiliang_4}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计算公式</w:t>
            </w:r>
          </w:p>
        </w:tc>
        <w:tc>
          <w:tcPr>
            <w:tcW w:w="6819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52705</wp:posOffset>
                      </wp:positionV>
                      <wp:extent cx="571500" cy="284480"/>
                      <wp:effectExtent l="0" t="0" r="0" b="0"/>
                      <wp:wrapNone/>
                      <wp:docPr id="4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仿宋_GB2312" w:eastAsia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</w:rPr>
                                    <w:t>×100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26" o:spt="202" type="#_x0000_t202" style="position:absolute;left:0pt;margin-left:191pt;margin-top:4.15pt;height:22.4pt;width:45pt;z-index:251671552;mso-width-relative:page;mso-height-relative:page;" filled="f" stroked="f" coordsize="21600,21600" o:gfxdata="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VR4aw1gAAAAgBAAAPAAAAAAAAAAEAIAAAACIAAABkcnMv&#10;ZG93bnJldi54bWxQSwECFAAUAAAACACHTuJANR5b1JMBAAAVAwAADgAAAAAAAAABACAAAAAlAQAA&#10;ZHJzL2Uyb0RvYy54bWxQSwUGAAAAAAYABgBZAQAAK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仿宋_GB2312" w:eastAsia="仿宋_GB231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</w:rPr>
                              <w:t>×100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69215</wp:posOffset>
                      </wp:positionV>
                      <wp:extent cx="385445" cy="215900"/>
                      <wp:effectExtent l="0" t="0" r="14605" b="12700"/>
                      <wp:wrapNone/>
                      <wp:docPr id="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W＝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6" o:spt="202" type="#_x0000_t202" style="position:absolute;left:0pt;margin-left:103.1pt;margin-top:5.45pt;height:17pt;width:30.35pt;z-index:251668480;mso-width-relative:page;mso-height-relative:page;" fillcolor="#FFFFFF" filled="t" stroked="f" coordsize="21600,21600" o:gfxdata="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9N5fi1gAAAAkBAAAP&#10;AAAAAAAAAAEAIAAAACIAAABkcnMvZG93bnJldi54bWxQSwECFAAUAAAACACHTuJApj2JvqgBAAA+&#10;AwAADgAAAAAAAAABACAAAAAlAQAAZHJzL2Uyb0RvYy54bWxQSwUGAAAAAAYABgBZAQAAPw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W＝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1913890</wp:posOffset>
                      </wp:positionH>
                      <wp:positionV relativeFrom="paragraph">
                        <wp:posOffset>163195</wp:posOffset>
                      </wp:positionV>
                      <wp:extent cx="363855" cy="363855"/>
                      <wp:effectExtent l="0" t="0" r="0" b="0"/>
                      <wp:wrapNone/>
                      <wp:docPr id="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855" cy="363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6" o:spt="202" type="#_x0000_t202" style="position:absolute;left:0pt;margin-left:150.7pt;margin-top:12.85pt;height:28.65pt;width:28.65pt;z-index:251669504;mso-width-relative:page;mso-height-relative:page;" filled="f" stroked="f" coordsize="21600,21600" o:gfxdata="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GCiOEfXAAAACQEAAA8AAAAAAAAAAQAgAAAAIgAAAGRycy9kb3du&#10;cmV2LnhtbFBLAQIUABQAAAAIAIdO4kACqUBdjgEAABUDAAAOAAAAAAAAAAEAIAAAACYBAABkcnMv&#10;ZTJvRG9jLnhtbFBLBQYAAAAABgAGAFkBAAAm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＋W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－W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）</w:t>
            </w:r>
          </w:p>
          <w:p>
            <w:pPr>
              <w:tabs>
                <w:tab w:val="center" w:pos="3361"/>
                <w:tab w:val="left" w:pos="4920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-3810</wp:posOffset>
                      </wp:positionV>
                      <wp:extent cx="857250" cy="1905"/>
                      <wp:effectExtent l="0" t="0" r="0" b="0"/>
                      <wp:wrapNone/>
                      <wp:docPr id="3" name="Lin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19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6" o:spid="_x0000_s1026" o:spt="20" style="position:absolute;left:0pt;margin-left:129.45pt;margin-top:-0.3pt;height:0.15pt;width:67.5pt;z-index:251670528;mso-width-relative:page;mso-height-relative:page;" filled="f" stroked="t" coordsize="21600,21600" o:gfxdata="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EGmQNUAAAAHAQAADwAAAAAAAAABACAAAAAiAAAAZHJzL2Rvd25yZXYueG1s&#10;UEsBAhQAFAAAAAgAh07iQId85Y/CAQAAjQMAAA4AAAAAAAAAAQAgAAAAJAEAAGRycy9lMm9Eb2Mu&#10;eG1sUEsFBgAAAAAGAAYAWQEAAFg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水分含量（%）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983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${shuifenhanliang_1}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${shuifenhanliang_2}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平均值（%）</w:t>
            </w:r>
          </w:p>
        </w:tc>
        <w:tc>
          <w:tcPr>
            <w:tcW w:w="337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983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${pingjunzhi_1}</w:t>
            </w:r>
          </w:p>
        </w:tc>
        <w:tc>
          <w:tcPr>
            <w:tcW w:w="34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${pingjunzhi_2}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${pingxingcha_xiangduicha}</w:t>
            </w:r>
          </w:p>
        </w:tc>
        <w:tc>
          <w:tcPr>
            <w:tcW w:w="6819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${pingxingcha_xiangduicha_zhi}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备    注</w:t>
            </w:r>
          </w:p>
        </w:tc>
        <w:tc>
          <w:tcPr>
            <w:tcW w:w="6819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${beizhu}</w:t>
            </w:r>
          </w:p>
        </w:tc>
      </w:tr>
    </w:tbl>
    <w:p>
      <w:pPr>
        <w:rPr>
          <w:lang w:val="en-US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检测  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${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jiance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                      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校核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${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jiaohe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}</w:t>
      </w:r>
    </w:p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C2D3376"/>
    <w:rsid w:val="0CFF0A09"/>
    <w:rsid w:val="0EF35B73"/>
    <w:rsid w:val="0F157A8B"/>
    <w:rsid w:val="119F3FBC"/>
    <w:rsid w:val="12325EFB"/>
    <w:rsid w:val="12430A41"/>
    <w:rsid w:val="1A1D5691"/>
    <w:rsid w:val="1E2217F2"/>
    <w:rsid w:val="22093067"/>
    <w:rsid w:val="23005475"/>
    <w:rsid w:val="235F5B39"/>
    <w:rsid w:val="28033D6F"/>
    <w:rsid w:val="2A0D066C"/>
    <w:rsid w:val="36144FC9"/>
    <w:rsid w:val="36166932"/>
    <w:rsid w:val="36837862"/>
    <w:rsid w:val="386007EE"/>
    <w:rsid w:val="3AD32505"/>
    <w:rsid w:val="47CD27C3"/>
    <w:rsid w:val="51023793"/>
    <w:rsid w:val="52744394"/>
    <w:rsid w:val="5E9C71C5"/>
    <w:rsid w:val="60BA21F5"/>
    <w:rsid w:val="640264C5"/>
    <w:rsid w:val="69027390"/>
    <w:rsid w:val="69655E7A"/>
    <w:rsid w:val="6D0A2C90"/>
    <w:rsid w:val="6FED51EA"/>
    <w:rsid w:val="79D378EE"/>
    <w:rsid w:val="7BB46455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10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2018-09-30T03:34:18Z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