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531DD" w:rsidRDefault="00A51E65">
      <w:pPr>
        <w:spacing w:line="520" w:lineRule="exac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山西中储粮粮油质监中心</w:t>
      </w:r>
    </w:p>
    <w:p w:rsidR="00D531DD" w:rsidRDefault="00A51E65">
      <w:pPr>
        <w:spacing w:afterLines="50" w:after="156" w:line="520" w:lineRule="exact"/>
        <w:jc w:val="center"/>
        <w:rPr>
          <w:rFonts w:ascii="仿宋_GB2312" w:eastAsia="仿宋_GB2312"/>
          <w:szCs w:val="21"/>
        </w:rPr>
      </w:pPr>
      <w:r>
        <w:rPr>
          <w:rFonts w:ascii="黑体" w:eastAsia="黑体" w:hint="eastAsia"/>
          <w:sz w:val="36"/>
          <w:szCs w:val="36"/>
        </w:rPr>
        <w:t>测  定  记  录</w:t>
      </w:r>
      <w:r>
        <w:rPr>
          <w:rFonts w:ascii="仿宋_GB2312" w:eastAsia="仿宋_GB2312" w:hint="eastAsia"/>
          <w:szCs w:val="21"/>
        </w:rPr>
        <w:t xml:space="preserve">                                                            </w:t>
      </w:r>
    </w:p>
    <w:tbl>
      <w:tblPr>
        <w:tblW w:w="9187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8"/>
        <w:gridCol w:w="1285"/>
        <w:gridCol w:w="1533"/>
        <w:gridCol w:w="202"/>
        <w:gridCol w:w="1452"/>
        <w:gridCol w:w="73"/>
        <w:gridCol w:w="150"/>
        <w:gridCol w:w="963"/>
        <w:gridCol w:w="642"/>
        <w:gridCol w:w="145"/>
        <w:gridCol w:w="620"/>
        <w:gridCol w:w="914"/>
      </w:tblGrid>
      <w:tr w:rsidR="00D531DD">
        <w:trPr>
          <w:trHeight w:val="420"/>
        </w:trPr>
        <w:tc>
          <w:tcPr>
            <w:tcW w:w="9187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D531DD" w:rsidRDefault="00A51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c_table_version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D531DD">
        <w:trPr>
          <w:trHeight w:val="488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日  期</w:t>
            </w:r>
          </w:p>
        </w:tc>
        <w:tc>
          <w:tcPr>
            <w:tcW w:w="1285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c_riqi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  <w:tc>
          <w:tcPr>
            <w:tcW w:w="153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室温（℃）</w:t>
            </w: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c_shiwen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  <w:tc>
          <w:tcPr>
            <w:tcW w:w="1186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相对湿度</w:t>
            </w:r>
          </w:p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（%）</w:t>
            </w:r>
          </w:p>
        </w:tc>
        <w:tc>
          <w:tcPr>
            <w:tcW w:w="64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c_xiangduishidu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  <w:tc>
          <w:tcPr>
            <w:tcW w:w="765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地点</w:t>
            </w:r>
          </w:p>
        </w:tc>
        <w:tc>
          <w:tcPr>
            <w:tcW w:w="914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物理检验室</w:t>
            </w:r>
          </w:p>
        </w:tc>
      </w:tr>
      <w:tr w:rsidR="00D531DD">
        <w:trPr>
          <w:trHeight w:val="488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样品编号</w:t>
            </w:r>
          </w:p>
        </w:tc>
        <w:tc>
          <w:tcPr>
            <w:tcW w:w="31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</w:t>
            </w:r>
            <w:proofErr w:type="spellStart"/>
            <w:r w:rsidR="00740FD9">
              <w:rPr>
                <w:rFonts w:ascii="宋体" w:hAnsi="宋体" w:cs="宋体"/>
                <w:color w:val="000000"/>
                <w:szCs w:val="21"/>
              </w:rPr>
              <w:t>c_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sampleNum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  <w:tc>
          <w:tcPr>
            <w:tcW w:w="11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样品名称</w:t>
            </w:r>
          </w:p>
        </w:tc>
        <w:tc>
          <w:tcPr>
            <w:tcW w:w="232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</w:t>
            </w:r>
            <w:proofErr w:type="spellStart"/>
            <w:r w:rsidR="00740FD9">
              <w:rPr>
                <w:rFonts w:ascii="宋体" w:hAnsi="宋体" w:cs="宋体" w:hint="eastAsia"/>
                <w:color w:val="000000"/>
                <w:szCs w:val="21"/>
              </w:rPr>
              <w:t>c</w:t>
            </w:r>
            <w:r w:rsidR="00740FD9">
              <w:rPr>
                <w:rFonts w:ascii="宋体" w:hAnsi="宋体" w:cs="宋体"/>
                <w:color w:val="000000"/>
                <w:szCs w:val="21"/>
              </w:rPr>
              <w:t>_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sort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</w:tr>
      <w:tr w:rsidR="00D531DD">
        <w:trPr>
          <w:trHeight w:val="501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检测方法</w:t>
            </w:r>
          </w:p>
        </w:tc>
        <w:tc>
          <w:tcPr>
            <w:tcW w:w="669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ind w:firstLineChars="50" w:firstLine="105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c_jiancefangfa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</w:tr>
      <w:tr w:rsidR="00D531DD">
        <w:trPr>
          <w:trHeight w:val="488"/>
        </w:trPr>
        <w:tc>
          <w:tcPr>
            <w:tcW w:w="1208" w:type="dxa"/>
            <w:vMerge w:val="restar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仪器设备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名  称</w:t>
            </w:r>
          </w:p>
        </w:tc>
        <w:tc>
          <w:tcPr>
            <w:tcW w:w="1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${c_yiqishebei_mingcheng_1}</w:t>
            </w:r>
          </w:p>
        </w:tc>
        <w:tc>
          <w:tcPr>
            <w:tcW w:w="1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${c_yiqishebei_mingcheng_2}</w:t>
            </w:r>
          </w:p>
        </w:tc>
        <w:tc>
          <w:tcPr>
            <w:tcW w:w="17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${c_yiqishebei_mingcheng_3}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D531DD">
        <w:trPr>
          <w:trHeight w:val="488"/>
        </w:trPr>
        <w:tc>
          <w:tcPr>
            <w:tcW w:w="1208" w:type="dxa"/>
            <w:vMerge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编  号</w:t>
            </w:r>
          </w:p>
        </w:tc>
        <w:tc>
          <w:tcPr>
            <w:tcW w:w="1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</w:t>
            </w:r>
            <w:r w:rsidR="00E42696">
              <w:rPr>
                <w:rFonts w:ascii="宋体" w:hAnsi="宋体" w:cs="宋体" w:hint="eastAsia"/>
                <w:color w:val="000000"/>
                <w:szCs w:val="21"/>
              </w:rPr>
              <w:t xml:space="preserve"> </w:t>
            </w:r>
            <w:r w:rsidR="00E42696">
              <w:rPr>
                <w:rFonts w:ascii="宋体" w:hAnsi="宋体" w:cs="宋体" w:hint="eastAsia"/>
                <w:color w:val="000000"/>
                <w:szCs w:val="21"/>
              </w:rPr>
              <w:t>c_yiqishebei_</w:t>
            </w:r>
            <w:r w:rsidR="00E42696">
              <w:rPr>
                <w:rFonts w:ascii="宋体" w:hAnsi="宋体" w:cs="宋体"/>
                <w:color w:val="000000"/>
                <w:szCs w:val="21"/>
              </w:rPr>
              <w:t>bianhao</w:t>
            </w:r>
            <w:r w:rsidR="00E42696">
              <w:rPr>
                <w:rFonts w:ascii="宋体" w:hAnsi="宋体" w:cs="宋体" w:hint="eastAsia"/>
                <w:color w:val="000000"/>
                <w:szCs w:val="21"/>
              </w:rPr>
              <w:t>_1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  <w:tc>
          <w:tcPr>
            <w:tcW w:w="1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${c_yiqishebei_bianhao_2}</w:t>
            </w:r>
          </w:p>
        </w:tc>
        <w:tc>
          <w:tcPr>
            <w:tcW w:w="17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${c_yiqishebei_bianhao_3}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D531DD">
        <w:trPr>
          <w:trHeight w:val="488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检测编号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3434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</w:tr>
      <w:tr w:rsidR="00D531DD">
        <w:trPr>
          <w:trHeight w:val="488"/>
        </w:trPr>
        <w:tc>
          <w:tcPr>
            <w:tcW w:w="2493" w:type="dxa"/>
            <w:gridSpan w:val="2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容重</w:t>
            </w: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${rongzhong_1}</w:t>
            </w: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${rongzhong_2}</w:t>
            </w:r>
          </w:p>
        </w:tc>
      </w:tr>
      <w:tr w:rsidR="00D531DD">
        <w:trPr>
          <w:trHeight w:val="488"/>
        </w:trPr>
        <w:tc>
          <w:tcPr>
            <w:tcW w:w="2493" w:type="dxa"/>
            <w:gridSpan w:val="2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硬度指数</w:t>
            </w: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${yingduzhishu_1}</w:t>
            </w: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tabs>
                <w:tab w:val="left" w:pos="542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${yingduzhishu_2}</w:t>
            </w:r>
          </w:p>
        </w:tc>
      </w:tr>
      <w:tr w:rsidR="00D531DD">
        <w:trPr>
          <w:trHeight w:val="488"/>
        </w:trPr>
        <w:tc>
          <w:tcPr>
            <w:tcW w:w="2493" w:type="dxa"/>
            <w:gridSpan w:val="2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色泽气味</w:t>
            </w: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${sezeqiwei_1}</w:t>
            </w: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${sezeqiwei_2}</w:t>
            </w:r>
          </w:p>
        </w:tc>
      </w:tr>
      <w:tr w:rsidR="00D531DD">
        <w:trPr>
          <w:trHeight w:val="488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加热试验</w:t>
            </w: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${jiareshiyan_1}</w:t>
            </w: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${jiareshiyan_2}</w:t>
            </w:r>
          </w:p>
        </w:tc>
      </w:tr>
      <w:tr w:rsidR="00D531DD">
        <w:trPr>
          <w:trHeight w:val="488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加工精度</w:t>
            </w: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${jiagongjingdu_1}</w:t>
            </w: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${jiagongjingdu_2}</w:t>
            </w:r>
          </w:p>
        </w:tc>
      </w:tr>
      <w:tr w:rsidR="00D531DD">
        <w:trPr>
          <w:trHeight w:val="501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皮色</w:t>
            </w: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${pise_1}</w:t>
            </w: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${pise_2}</w:t>
            </w:r>
          </w:p>
        </w:tc>
      </w:tr>
      <w:tr w:rsidR="00D531DD">
        <w:trPr>
          <w:trHeight w:val="488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D531DD">
        <w:trPr>
          <w:trHeight w:val="488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D531DD">
        <w:trPr>
          <w:trHeight w:val="501"/>
        </w:trPr>
        <w:tc>
          <w:tcPr>
            <w:tcW w:w="2493" w:type="dxa"/>
            <w:gridSpan w:val="2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D531DD">
        <w:trPr>
          <w:trHeight w:val="488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D531DD">
        <w:trPr>
          <w:trHeight w:val="488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D531DD">
        <w:trPr>
          <w:trHeight w:val="488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D531DD">
        <w:trPr>
          <w:trHeight w:val="501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D531DD">
        <w:trPr>
          <w:trHeight w:val="501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D531DD">
        <w:trPr>
          <w:trHeight w:val="426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平均值</w:t>
            </w:r>
          </w:p>
        </w:tc>
        <w:tc>
          <w:tcPr>
            <w:tcW w:w="669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pingjunzhi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</w:tr>
      <w:tr w:rsidR="00D531DD">
        <w:trPr>
          <w:trHeight w:val="426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    注</w:t>
            </w:r>
          </w:p>
        </w:tc>
        <w:tc>
          <w:tcPr>
            <w:tcW w:w="669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c_beizhu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</w:tr>
      <w:tr w:rsidR="00D531DD">
        <w:trPr>
          <w:trHeight w:val="426"/>
        </w:trPr>
        <w:tc>
          <w:tcPr>
            <w:tcW w:w="2493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检测     ${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jiance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  <w:tc>
          <w:tcPr>
            <w:tcW w:w="6694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D531DD" w:rsidRDefault="00A51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校核     ${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c_jiaohe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</w:tr>
    </w:tbl>
    <w:p w:rsidR="00D531DD" w:rsidRDefault="00D531DD">
      <w:pPr>
        <w:rPr>
          <w:color w:val="FF0000"/>
        </w:rPr>
      </w:pPr>
    </w:p>
    <w:p w:rsidR="00D531DD" w:rsidRDefault="00A51E65">
      <w:pPr>
        <w:spacing w:line="520" w:lineRule="exac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山西中储粮粮油质监中心</w:t>
      </w:r>
    </w:p>
    <w:p w:rsidR="00D531DD" w:rsidRDefault="00A51E65">
      <w:pPr>
        <w:spacing w:afterLines="50" w:after="156" w:line="520" w:lineRule="exact"/>
        <w:jc w:val="center"/>
        <w:rPr>
          <w:rFonts w:ascii="宋体" w:hAnsi="宋体" w:cs="宋体"/>
          <w:szCs w:val="21"/>
        </w:rPr>
      </w:pPr>
      <w:r>
        <w:rPr>
          <w:rFonts w:ascii="黑体" w:eastAsia="黑体" w:hint="eastAsia"/>
          <w:sz w:val="36"/>
          <w:szCs w:val="36"/>
        </w:rPr>
        <w:t>杂质  不完善粒测定记录</w:t>
      </w:r>
      <w:r>
        <w:rPr>
          <w:rFonts w:ascii="仿宋_GB2312" w:eastAsia="仿宋_GB2312" w:hint="eastAsia"/>
          <w:szCs w:val="21"/>
        </w:rPr>
        <w:t xml:space="preserve">                                                 </w:t>
      </w:r>
      <w:r>
        <w:rPr>
          <w:rFonts w:ascii="宋体" w:hAnsi="宋体" w:cs="宋体" w:hint="eastAsia"/>
          <w:szCs w:val="21"/>
        </w:rPr>
        <w:t xml:space="preserve"> </w:t>
      </w:r>
    </w:p>
    <w:tbl>
      <w:tblPr>
        <w:tblW w:w="9238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6"/>
        <w:gridCol w:w="1276"/>
        <w:gridCol w:w="819"/>
        <w:gridCol w:w="762"/>
        <w:gridCol w:w="1091"/>
        <w:gridCol w:w="397"/>
        <w:gridCol w:w="1450"/>
        <w:gridCol w:w="450"/>
        <w:gridCol w:w="228"/>
        <w:gridCol w:w="701"/>
        <w:gridCol w:w="868"/>
      </w:tblGrid>
      <w:tr w:rsidR="00D531DD">
        <w:trPr>
          <w:trHeight w:val="383"/>
        </w:trPr>
        <w:tc>
          <w:tcPr>
            <w:tcW w:w="9238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D531DD" w:rsidRDefault="00A51E65">
            <w:pPr>
              <w:spacing w:line="260" w:lineRule="exact"/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b_table_version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D531DD">
        <w:trPr>
          <w:trHeight w:val="90"/>
        </w:trPr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日  期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b_riqi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  <w:tc>
          <w:tcPr>
            <w:tcW w:w="1581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室温（℃）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b_shiwen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  <w:tc>
          <w:tcPr>
            <w:tcW w:w="1847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相对湿度</w:t>
            </w:r>
          </w:p>
          <w:p w:rsidR="00D531DD" w:rsidRDefault="00A51E65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（%）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b_xiangduishidu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  <w:tc>
          <w:tcPr>
            <w:tcW w:w="70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地点</w:t>
            </w:r>
          </w:p>
        </w:tc>
        <w:tc>
          <w:tcPr>
            <w:tcW w:w="86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物理</w:t>
            </w:r>
          </w:p>
          <w:p w:rsidR="00D531DD" w:rsidRDefault="00A51E65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检验室</w:t>
            </w:r>
          </w:p>
        </w:tc>
      </w:tr>
      <w:tr w:rsidR="00D531DD">
        <w:trPr>
          <w:trHeight w:val="367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样品编号</w:t>
            </w:r>
          </w:p>
        </w:tc>
        <w:tc>
          <w:tcPr>
            <w:tcW w:w="26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sampleNum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样品名称</w:t>
            </w:r>
          </w:p>
        </w:tc>
        <w:tc>
          <w:tcPr>
            <w:tcW w:w="22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${sort}</w:t>
            </w:r>
          </w:p>
        </w:tc>
      </w:tr>
      <w:tr w:rsidR="00D531DD">
        <w:trPr>
          <w:trHeight w:val="372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检测方法</w:t>
            </w:r>
          </w:p>
        </w:tc>
        <w:tc>
          <w:tcPr>
            <w:tcW w:w="676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ind w:firstLineChars="50" w:firstLine="105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${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b_jiancefangfa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</w:tr>
      <w:tr w:rsidR="00D531DD">
        <w:trPr>
          <w:trHeight w:val="367"/>
        </w:trPr>
        <w:tc>
          <w:tcPr>
            <w:tcW w:w="1196" w:type="dxa"/>
            <w:vMerge w:val="restar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仪器设备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名 称</w:t>
            </w:r>
          </w:p>
        </w:tc>
        <w:tc>
          <w:tcPr>
            <w:tcW w:w="15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${b_yiqishebei_mingcheng_1}</w:t>
            </w:r>
          </w:p>
        </w:tc>
        <w:tc>
          <w:tcPr>
            <w:tcW w:w="14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rPr>
                <w:rFonts w:ascii="宋体" w:hAnsi="宋体" w:cs="宋体"/>
                <w:color w:val="000000"/>
                <w:szCs w:val="21"/>
              </w:rPr>
            </w:pPr>
          </w:p>
          <w:p w:rsidR="00D531DD" w:rsidRDefault="00A51E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${b_yiqishebei_mingcheng_2}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rPr>
                <w:rFonts w:ascii="宋体" w:hAnsi="宋体" w:cs="宋体"/>
                <w:color w:val="000000"/>
                <w:szCs w:val="21"/>
              </w:rPr>
            </w:pPr>
          </w:p>
          <w:p w:rsidR="00D531DD" w:rsidRDefault="00A51E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${b_yiqishebei_mingcheng_3}</w:t>
            </w:r>
          </w:p>
        </w:tc>
        <w:tc>
          <w:tcPr>
            <w:tcW w:w="22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D531DD">
        <w:trPr>
          <w:trHeight w:val="367"/>
        </w:trPr>
        <w:tc>
          <w:tcPr>
            <w:tcW w:w="1196" w:type="dxa"/>
            <w:vMerge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D531DD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编 号</w:t>
            </w:r>
          </w:p>
        </w:tc>
        <w:tc>
          <w:tcPr>
            <w:tcW w:w="15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${b_yiqishebei_bianhao_1}</w:t>
            </w:r>
          </w:p>
        </w:tc>
        <w:tc>
          <w:tcPr>
            <w:tcW w:w="14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${b_yiqishebei_bianhao_2}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ind w:firstLine="382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${b_yiqishebei_bianhao_3}</w:t>
            </w:r>
          </w:p>
        </w:tc>
        <w:tc>
          <w:tcPr>
            <w:tcW w:w="22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D531DD">
        <w:trPr>
          <w:trHeight w:val="367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检测编号</w:t>
            </w:r>
          </w:p>
        </w:tc>
        <w:tc>
          <w:tcPr>
            <w:tcW w:w="30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22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计算公式</w:t>
            </w:r>
          </w:p>
        </w:tc>
      </w:tr>
      <w:tr w:rsidR="00D531DD">
        <w:trPr>
          <w:trHeight w:val="372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大样质量m（g）</w:t>
            </w:r>
          </w:p>
        </w:tc>
        <w:tc>
          <w:tcPr>
            <w:tcW w:w="30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${dayangzhiliang_1}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${dayangzhiliang_2}</w:t>
            </w:r>
          </w:p>
        </w:tc>
        <w:tc>
          <w:tcPr>
            <w:tcW w:w="22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D531DD">
        <w:trPr>
          <w:trHeight w:hRule="exact" w:val="1682"/>
        </w:trPr>
        <w:tc>
          <w:tcPr>
            <w:tcW w:w="2472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widowControl/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大样杂质质量m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  <w:vertAlign w:val="subscript"/>
              </w:rPr>
              <w:t>1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（g）</w:t>
            </w:r>
          </w:p>
        </w:tc>
        <w:tc>
          <w:tcPr>
            <w:tcW w:w="30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${dayangzazhizhiliang_1}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${dayangzazhizhiliang_2}</w:t>
            </w:r>
          </w:p>
        </w:tc>
        <w:tc>
          <w:tcPr>
            <w:tcW w:w="22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D531DD">
        <w:trPr>
          <w:trHeight w:val="610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大样杂质含量M（%）</w:t>
            </w:r>
          </w:p>
        </w:tc>
        <w:tc>
          <w:tcPr>
            <w:tcW w:w="30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${dayangzazhihanliang_1}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${dayangzazhihanliang_2</w:t>
            </w:r>
          </w:p>
        </w:tc>
        <w:tc>
          <w:tcPr>
            <w:tcW w:w="22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position w:val="-26"/>
                <w:szCs w:val="21"/>
              </w:rPr>
            </w:pPr>
            <w:r>
              <w:rPr>
                <w:rFonts w:ascii="宋体" w:hAnsi="宋体" w:cs="宋体" w:hint="eastAsia"/>
                <w:noProof/>
                <w:color w:val="000000"/>
                <w:position w:val="-28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210185</wp:posOffset>
                      </wp:positionV>
                      <wp:extent cx="320040" cy="3175"/>
                      <wp:effectExtent l="0" t="0" r="0" b="0"/>
                      <wp:wrapNone/>
                      <wp:docPr id="2" name="Lin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0040" cy="317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BB66B1" id="Line 1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pt,16.55pt" to="65.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"/>
                  </w:pict>
                </mc:Fallback>
              </mc:AlternateContent>
            </w:r>
            <w:r>
              <w:rPr>
                <w:rFonts w:ascii="宋体" w:hAnsi="宋体" w:cs="宋体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-12700</wp:posOffset>
                      </wp:positionV>
                      <wp:extent cx="420370" cy="396240"/>
                      <wp:effectExtent l="0" t="0" r="0" b="0"/>
                      <wp:wrapNone/>
                      <wp:docPr id="1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037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 w:rsidR="00D531DD" w:rsidRDefault="00A51E65">
                                  <w:pPr>
                                    <w:spacing w:line="260" w:lineRule="exact"/>
                                    <w:ind w:leftChars="50" w:left="105"/>
                                    <w:jc w:val="left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left:0;text-align:left;margin-left:37.1pt;margin-top:-1pt;width:33.1pt;height:31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" filled="f" stroked="f">
                      <v:textbox>
                        <w:txbxContent>
                          <w:p w:rsidR="00D531DD" w:rsidRDefault="00A51E65">
                            <w:pPr>
                              <w:spacing w:line="260" w:lineRule="exact"/>
                              <w:ind w:leftChars="50" w:left="105"/>
                              <w:jc w:val="left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/>
                              </w:rPr>
                              <w:t>m</w:t>
                            </w:r>
                            <w:r>
                              <w:rPr>
                                <w:rFonts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 w:cs="宋体" w:hint="eastAsia"/>
                <w:color w:val="000000"/>
                <w:position w:val="-28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position w:val="-26"/>
                <w:szCs w:val="21"/>
              </w:rPr>
              <w:t>M＝     ×100</w:t>
            </w:r>
          </w:p>
        </w:tc>
      </w:tr>
      <w:tr w:rsidR="00D531DD">
        <w:trPr>
          <w:trHeight w:val="367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大样杂质含量平均值（%）</w:t>
            </w:r>
          </w:p>
        </w:tc>
        <w:tc>
          <w:tcPr>
            <w:tcW w:w="45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dayangzazhihanliang_pingjunzhi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  <w:tc>
          <w:tcPr>
            <w:tcW w:w="22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D531DD">
        <w:trPr>
          <w:trHeight w:hRule="exact" w:val="657"/>
        </w:trPr>
        <w:tc>
          <w:tcPr>
            <w:tcW w:w="2472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widowControl/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小样质量m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  <w:vertAlign w:val="subscript"/>
              </w:rPr>
              <w:t>2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（g）</w:t>
            </w:r>
          </w:p>
        </w:tc>
        <w:tc>
          <w:tcPr>
            <w:tcW w:w="26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${xiaoyangzhiliang_1}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${xiaoyangzhiliang_2}</w:t>
            </w:r>
          </w:p>
        </w:tc>
        <w:tc>
          <w:tcPr>
            <w:tcW w:w="22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</w:p>
        </w:tc>
      </w:tr>
      <w:tr w:rsidR="00D531DD">
        <w:trPr>
          <w:trHeight w:hRule="exact" w:val="635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小样杂质质量m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  <w:vertAlign w:val="subscript"/>
              </w:rPr>
              <w:t>3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（g）</w:t>
            </w:r>
          </w:p>
        </w:tc>
        <w:tc>
          <w:tcPr>
            <w:tcW w:w="26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${xiaoyangzazhizhiliang_1}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${xiaoyangzazhizhiliang_2}</w:t>
            </w:r>
          </w:p>
        </w:tc>
        <w:tc>
          <w:tcPr>
            <w:tcW w:w="22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</w:p>
        </w:tc>
      </w:tr>
      <w:tr w:rsidR="00D531DD">
        <w:trPr>
          <w:trHeight w:val="1123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小样杂质含量N（%）</w:t>
            </w:r>
          </w:p>
        </w:tc>
        <w:tc>
          <w:tcPr>
            <w:tcW w:w="26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${xiaoyangzazhihanliang_1}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${xiaoyangzazhihanliang_2}</w:t>
            </w:r>
          </w:p>
        </w:tc>
        <w:tc>
          <w:tcPr>
            <w:tcW w:w="22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ind w:firstLineChars="100" w:firstLine="210"/>
              <w:rPr>
                <w:rFonts w:ascii="宋体" w:hAnsi="宋体" w:cs="宋体"/>
                <w:color w:val="000000"/>
                <w:position w:val="-32"/>
                <w:szCs w:val="21"/>
              </w:rPr>
            </w:pPr>
            <w:r>
              <w:rPr>
                <w:rFonts w:ascii="宋体" w:hAnsi="宋体" w:cs="宋体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-18415</wp:posOffset>
                      </wp:positionV>
                      <wp:extent cx="982345" cy="495935"/>
                      <wp:effectExtent l="0" t="0" r="0" b="0"/>
                      <wp:wrapNone/>
                      <wp:docPr id="8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2345" cy="495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 w:rsidR="00D531DD" w:rsidRDefault="00A51E65">
                                  <w:pPr>
                                    <w:spacing w:line="300" w:lineRule="exact"/>
                                    <w:ind w:firstLineChars="50" w:firstLine="105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(100-M)×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  <w:sz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  <w:sz w:val="32"/>
                                      <w:szCs w:val="3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  <w:p w:rsidR="00D531DD" w:rsidRDefault="00A51E65">
                                  <w:pPr>
                                    <w:spacing w:line="300" w:lineRule="exact"/>
                                    <w:ind w:firstLineChars="250" w:firstLine="525"/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  <w:sz w:val="32"/>
                                      <w:szCs w:val="3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2" o:spid="_x0000_s1027" type="#_x0000_t202" style="position:absolute;left:0;text-align:left;margin-left:20.15pt;margin-top:-1.45pt;width:77.35pt;height:3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" filled="f" stroked="f">
                      <v:textbox>
                        <w:txbxContent>
                          <w:p w:rsidR="00D531DD" w:rsidRDefault="00A51E65">
                            <w:pPr>
                              <w:spacing w:line="300" w:lineRule="exact"/>
                              <w:ind w:firstLineChars="50" w:firstLine="105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</w:rPr>
                              <w:t>(100-M)×</w:t>
                            </w:r>
                            <w:r>
                              <w:rPr>
                                <w:rFonts w:ascii="仿宋_GB2312" w:eastAsia="仿宋_GB2312" w:hint="eastAsia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</w:p>
                          <w:p w:rsidR="00D531DD" w:rsidRDefault="00A51E65">
                            <w:pPr>
                              <w:spacing w:line="300" w:lineRule="exact"/>
                              <w:ind w:firstLineChars="250" w:firstLine="525"/>
                            </w:pPr>
                            <w:r>
                              <w:rPr>
                                <w:rFonts w:ascii="仿宋_GB2312" w:eastAsia="仿宋_GB2312" w:hint="eastAsia"/>
                              </w:rPr>
                              <w:t>m</w:t>
                            </w: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 w:cs="宋体" w:hint="eastAsia"/>
                <w:noProof/>
                <w:color w:val="000000"/>
                <w:position w:val="-3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234315</wp:posOffset>
                      </wp:positionV>
                      <wp:extent cx="840105" cy="8890"/>
                      <wp:effectExtent l="0" t="0" r="0" b="0"/>
                      <wp:wrapNone/>
                      <wp:docPr id="3" name="Lin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40105" cy="889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ED06F6" id="Line 1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2pt,18.45pt" to="93.3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"/>
                  </w:pict>
                </mc:Fallback>
              </mc:AlternateContent>
            </w:r>
            <w:r>
              <w:rPr>
                <w:rFonts w:ascii="宋体" w:hAnsi="宋体" w:cs="宋体" w:hint="eastAsia"/>
                <w:color w:val="000000"/>
                <w:position w:val="-32"/>
                <w:szCs w:val="21"/>
              </w:rPr>
              <w:t xml:space="preserve">N＝     </w:t>
            </w:r>
          </w:p>
          <w:p w:rsidR="00D531DD" w:rsidRDefault="00D531DD">
            <w:pPr>
              <w:jc w:val="left"/>
              <w:rPr>
                <w:rFonts w:ascii="宋体" w:hAnsi="宋体" w:cs="宋体"/>
                <w:color w:val="000000"/>
                <w:position w:val="-32"/>
                <w:szCs w:val="21"/>
              </w:rPr>
            </w:pPr>
          </w:p>
        </w:tc>
      </w:tr>
      <w:tr w:rsidR="00D531DD">
        <w:trPr>
          <w:trHeight w:val="922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小样杂质含量平均值（%）</w:t>
            </w:r>
          </w:p>
        </w:tc>
        <w:tc>
          <w:tcPr>
            <w:tcW w:w="45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xiaoyangzazhihanliang_pingjunzhi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  <w:tc>
          <w:tcPr>
            <w:tcW w:w="22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D531DD">
        <w:trPr>
          <w:trHeight w:hRule="exact" w:val="642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矿物质质量m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  <w:vertAlign w:val="subscript"/>
              </w:rPr>
              <w:t>4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（g）</w:t>
            </w:r>
          </w:p>
        </w:tc>
        <w:tc>
          <w:tcPr>
            <w:tcW w:w="26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${kuangwuzhizhiliang_1}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${kuangwuzhizhiliang_2}</w:t>
            </w:r>
          </w:p>
        </w:tc>
        <w:tc>
          <w:tcPr>
            <w:tcW w:w="22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D531DD">
        <w:trPr>
          <w:trHeight w:val="1077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矿物质含量A（%）</w:t>
            </w:r>
          </w:p>
        </w:tc>
        <w:tc>
          <w:tcPr>
            <w:tcW w:w="26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${kuangwuzhihanliang_1}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${kuangwuzhihanliang_2}</w:t>
            </w:r>
          </w:p>
        </w:tc>
        <w:tc>
          <w:tcPr>
            <w:tcW w:w="22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ind w:firstLineChars="100" w:firstLine="210"/>
              <w:rPr>
                <w:rFonts w:ascii="宋体" w:hAnsi="宋体" w:cs="宋体"/>
                <w:color w:val="000000"/>
                <w:position w:val="-32"/>
                <w:szCs w:val="21"/>
              </w:rPr>
            </w:pPr>
            <w:r>
              <w:rPr>
                <w:rFonts w:ascii="宋体" w:hAnsi="宋体" w:cs="宋体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40005</wp:posOffset>
                      </wp:positionV>
                      <wp:extent cx="1014730" cy="480060"/>
                      <wp:effectExtent l="0" t="0" r="0" b="0"/>
                      <wp:wrapNone/>
                      <wp:docPr id="7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4730" cy="480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 w:rsidR="00D531DD" w:rsidRDefault="00A51E65">
                                  <w:pPr>
                                    <w:spacing w:line="300" w:lineRule="exact"/>
                                    <w:ind w:firstLineChars="50" w:firstLine="105"/>
                                    <w:rPr>
                                      <w:rFonts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(100-M)×m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  <w:sz w:val="32"/>
                                      <w:szCs w:val="3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 w:rsidR="00D531DD" w:rsidRDefault="00A51E65">
                                  <w:pPr>
                                    <w:spacing w:line="300" w:lineRule="exact"/>
                                    <w:ind w:firstLineChars="250" w:firstLine="525"/>
                                    <w:rPr>
                                      <w:rFonts w:ascii="仿宋_GB2312" w:eastAsia="仿宋_GB2312"/>
                                      <w:b/>
                                      <w:sz w:val="32"/>
                                      <w:szCs w:val="3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  <w:sz w:val="32"/>
                                      <w:szCs w:val="3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1" o:spid="_x0000_s1028" type="#_x0000_t202" style="position:absolute;left:0;text-align:left;margin-left:22.35pt;margin-top:3.15pt;width:79.9pt;height:3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" filled="f" stroked="f">
                      <v:textbox>
                        <w:txbxContent>
                          <w:p w:rsidR="00D531DD" w:rsidRDefault="00A51E65">
                            <w:pPr>
                              <w:spacing w:line="300" w:lineRule="exact"/>
                              <w:ind w:firstLineChars="50" w:firstLine="105"/>
                              <w:rPr>
                                <w:rFonts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</w:rPr>
                              <w:t>(100-M)×m</w:t>
                            </w: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  <w:vertAlign w:val="subscript"/>
                              </w:rPr>
                              <w:t>4</w:t>
                            </w:r>
                          </w:p>
                          <w:p w:rsidR="00D531DD" w:rsidRDefault="00A51E65">
                            <w:pPr>
                              <w:spacing w:line="300" w:lineRule="exact"/>
                              <w:ind w:firstLineChars="250" w:firstLine="525"/>
                              <w:rPr>
                                <w:rFonts w:ascii="仿宋_GB2312" w:eastAsia="仿宋_GB2312"/>
                                <w:b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</w:rPr>
                              <w:t>m</w:t>
                            </w: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 w:cs="宋体" w:hint="eastAsia"/>
                <w:noProof/>
                <w:color w:val="000000"/>
                <w:position w:val="-3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247015</wp:posOffset>
                      </wp:positionV>
                      <wp:extent cx="894715" cy="2540"/>
                      <wp:effectExtent l="0" t="0" r="0" b="0"/>
                      <wp:wrapNone/>
                      <wp:docPr id="6" name="Lin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4715" cy="254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87D948" id="Line 20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5pt,19.45pt" to="95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"/>
                  </w:pict>
                </mc:Fallback>
              </mc:AlternateContent>
            </w:r>
            <w:r>
              <w:rPr>
                <w:rFonts w:ascii="宋体" w:hAnsi="宋体" w:cs="宋体" w:hint="eastAsia"/>
                <w:color w:val="000000"/>
                <w:position w:val="-32"/>
                <w:szCs w:val="21"/>
              </w:rPr>
              <w:t>A＝</w:t>
            </w:r>
          </w:p>
          <w:p w:rsidR="00D531DD" w:rsidRDefault="00D531DD">
            <w:pPr>
              <w:jc w:val="left"/>
              <w:rPr>
                <w:rFonts w:ascii="宋体" w:hAnsi="宋体" w:cs="宋体"/>
                <w:color w:val="000000"/>
                <w:position w:val="-32"/>
                <w:szCs w:val="21"/>
              </w:rPr>
            </w:pPr>
          </w:p>
        </w:tc>
      </w:tr>
      <w:tr w:rsidR="00D531DD">
        <w:trPr>
          <w:trHeight w:val="1032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矿物质含量平均值（%）</w:t>
            </w:r>
          </w:p>
        </w:tc>
        <w:tc>
          <w:tcPr>
            <w:tcW w:w="45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kuangwuzhihanliang_pingjunzhi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  <w:tc>
          <w:tcPr>
            <w:tcW w:w="22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D531DD">
        <w:trPr>
          <w:trHeight w:val="372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杂质总量B（%）</w:t>
            </w:r>
          </w:p>
        </w:tc>
        <w:tc>
          <w:tcPr>
            <w:tcW w:w="45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${zazhizongliang_1}</w:t>
            </w:r>
          </w:p>
        </w:tc>
        <w:tc>
          <w:tcPr>
            <w:tcW w:w="22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tabs>
                <w:tab w:val="center" w:pos="1128"/>
                <w:tab w:val="right" w:pos="2138"/>
              </w:tabs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ab/>
              <w:t>B＝M＋N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ab/>
            </w:r>
          </w:p>
          <w:p w:rsidR="00D531DD" w:rsidRDefault="00D531DD">
            <w:pPr>
              <w:tabs>
                <w:tab w:val="center" w:pos="1128"/>
                <w:tab w:val="right" w:pos="2138"/>
              </w:tabs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D531DD">
        <w:trPr>
          <w:trHeight w:hRule="exact" w:val="611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不完善</w:t>
            </w:r>
            <w:proofErr w:type="gramStart"/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粒质量</w:t>
            </w:r>
            <w:proofErr w:type="gramEnd"/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m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  <w:vertAlign w:val="subscript"/>
              </w:rPr>
              <w:t>5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（g）</w:t>
            </w:r>
          </w:p>
        </w:tc>
        <w:tc>
          <w:tcPr>
            <w:tcW w:w="26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${buwanshanlizhiliang_1}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${buwanshanlizhiliang_2}</w:t>
            </w:r>
          </w:p>
        </w:tc>
        <w:tc>
          <w:tcPr>
            <w:tcW w:w="22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D531DD">
        <w:trPr>
          <w:trHeight w:val="1150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不完善粒含量C（%）</w:t>
            </w:r>
          </w:p>
        </w:tc>
        <w:tc>
          <w:tcPr>
            <w:tcW w:w="26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${buwanshanlihanliang_1}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${buwanshanlihanliang_2}</w:t>
            </w:r>
          </w:p>
        </w:tc>
        <w:tc>
          <w:tcPr>
            <w:tcW w:w="22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ind w:firstLineChars="100" w:firstLine="210"/>
              <w:rPr>
                <w:rFonts w:ascii="宋体" w:hAnsi="宋体" w:cs="宋体"/>
                <w:color w:val="000000"/>
                <w:position w:val="-32"/>
                <w:szCs w:val="21"/>
              </w:rPr>
            </w:pPr>
            <w:r>
              <w:rPr>
                <w:rFonts w:ascii="宋体" w:hAnsi="宋体" w:cs="宋体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-12065</wp:posOffset>
                      </wp:positionV>
                      <wp:extent cx="1024890" cy="468630"/>
                      <wp:effectExtent l="0" t="0" r="0" b="0"/>
                      <wp:wrapNone/>
                      <wp:docPr id="10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4890" cy="4686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 w:rsidR="00D531DD" w:rsidRDefault="00A51E65">
                                  <w:pPr>
                                    <w:spacing w:line="280" w:lineRule="exact"/>
                                    <w:ind w:firstLineChars="50" w:firstLine="105"/>
                                    <w:rPr>
                                      <w:rFonts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(100-M)×m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  <w:sz w:val="32"/>
                                      <w:szCs w:val="3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  <w:p w:rsidR="00D531DD" w:rsidRDefault="00A51E65">
                                  <w:pPr>
                                    <w:spacing w:line="280" w:lineRule="exact"/>
                                    <w:ind w:firstLineChars="250" w:firstLine="525"/>
                                    <w:rPr>
                                      <w:rFonts w:ascii="仿宋_GB2312" w:eastAsia="仿宋_GB2312"/>
                                      <w:b/>
                                      <w:sz w:val="32"/>
                                      <w:szCs w:val="3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  <w:sz w:val="32"/>
                                      <w:szCs w:val="3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 w:rsidR="00D531DD" w:rsidRDefault="00D531DD"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4" o:spid="_x0000_s1029" type="#_x0000_t202" style="position:absolute;left:0;text-align:left;margin-left:20.15pt;margin-top:-.95pt;width:80.7pt;height:3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" filled="f" stroked="f">
                      <v:textbox>
                        <w:txbxContent>
                          <w:p w:rsidR="00D531DD" w:rsidRDefault="00A51E65">
                            <w:pPr>
                              <w:spacing w:line="280" w:lineRule="exact"/>
                              <w:ind w:firstLineChars="50" w:firstLine="105"/>
                              <w:rPr>
                                <w:rFonts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</w:rPr>
                              <w:t>(100-M)×m</w:t>
                            </w: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  <w:vertAlign w:val="subscript"/>
                              </w:rPr>
                              <w:t>5</w:t>
                            </w:r>
                          </w:p>
                          <w:p w:rsidR="00D531DD" w:rsidRDefault="00A51E65">
                            <w:pPr>
                              <w:spacing w:line="280" w:lineRule="exact"/>
                              <w:ind w:firstLineChars="250" w:firstLine="525"/>
                              <w:rPr>
                                <w:rFonts w:ascii="仿宋_GB2312" w:eastAsia="仿宋_GB2312"/>
                                <w:b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</w:rPr>
                              <w:t>m</w:t>
                            </w: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D531DD" w:rsidRDefault="00D531D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 w:cs="宋体" w:hint="eastAsia"/>
                <w:noProof/>
                <w:color w:val="000000"/>
                <w:position w:val="-3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254635</wp:posOffset>
                      </wp:positionV>
                      <wp:extent cx="894715" cy="2540"/>
                      <wp:effectExtent l="0" t="0" r="0" b="0"/>
                      <wp:wrapNone/>
                      <wp:docPr id="4" name="Lin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4715" cy="254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223F44" id="Line 1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pt,20.05pt" to="96.9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"/>
                  </w:pict>
                </mc:Fallback>
              </mc:AlternateContent>
            </w:r>
            <w:r>
              <w:rPr>
                <w:rFonts w:ascii="宋体" w:hAnsi="宋体" w:cs="宋体" w:hint="eastAsia"/>
                <w:color w:val="000000"/>
                <w:position w:val="-32"/>
                <w:szCs w:val="21"/>
              </w:rPr>
              <w:t>C＝</w:t>
            </w:r>
          </w:p>
          <w:p w:rsidR="00D531DD" w:rsidRDefault="00D531DD">
            <w:pPr>
              <w:jc w:val="left"/>
              <w:rPr>
                <w:rFonts w:ascii="宋体" w:hAnsi="宋体" w:cs="宋体"/>
                <w:color w:val="000000"/>
                <w:position w:val="-32"/>
                <w:szCs w:val="21"/>
              </w:rPr>
            </w:pPr>
          </w:p>
        </w:tc>
      </w:tr>
      <w:tr w:rsidR="00D531DD">
        <w:trPr>
          <w:trHeight w:val="408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不完善粒含量平均值（%）</w:t>
            </w:r>
          </w:p>
        </w:tc>
        <w:tc>
          <w:tcPr>
            <w:tcW w:w="26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${buwanshanlihanliang_pingjunzhi_1}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tabs>
                <w:tab w:val="left" w:pos="289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${buwanshanlihanliang_pingjunzhi_2}</w:t>
            </w:r>
          </w:p>
        </w:tc>
        <w:tc>
          <w:tcPr>
            <w:tcW w:w="22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D531DD">
        <w:trPr>
          <w:trHeight w:hRule="exact" w:val="655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生霉</w:t>
            </w:r>
            <w:proofErr w:type="gramStart"/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粒质量</w:t>
            </w:r>
            <w:proofErr w:type="gramEnd"/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m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  <w:vertAlign w:val="subscript"/>
              </w:rPr>
              <w:t>6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（g）</w:t>
            </w:r>
          </w:p>
        </w:tc>
        <w:tc>
          <w:tcPr>
            <w:tcW w:w="26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${shengmeilizhiliang_1}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${shengmeilizhiliang_2}</w:t>
            </w:r>
          </w:p>
        </w:tc>
        <w:tc>
          <w:tcPr>
            <w:tcW w:w="22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D531DD">
        <w:trPr>
          <w:trHeight w:val="1093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生霉粒含量D（%）</w:t>
            </w:r>
          </w:p>
        </w:tc>
        <w:tc>
          <w:tcPr>
            <w:tcW w:w="26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${shengmeilihanliang_1}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${shengmeilihanliang_2}</w:t>
            </w:r>
          </w:p>
        </w:tc>
        <w:tc>
          <w:tcPr>
            <w:tcW w:w="22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ind w:firstLineChars="100" w:firstLine="210"/>
              <w:jc w:val="left"/>
              <w:rPr>
                <w:rFonts w:ascii="宋体" w:hAnsi="宋体" w:cs="宋体"/>
                <w:color w:val="000000"/>
                <w:position w:val="-32"/>
                <w:szCs w:val="21"/>
              </w:rPr>
            </w:pPr>
            <w:r>
              <w:rPr>
                <w:rFonts w:ascii="宋体" w:hAnsi="宋体" w:cs="宋体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1270</wp:posOffset>
                      </wp:positionV>
                      <wp:extent cx="996950" cy="471170"/>
                      <wp:effectExtent l="0" t="0" r="0" b="0"/>
                      <wp:wrapNone/>
                      <wp:docPr id="9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6950" cy="4711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 w:rsidR="00D531DD" w:rsidRDefault="00A51E65">
                                  <w:pPr>
                                    <w:spacing w:line="300" w:lineRule="exact"/>
                                    <w:ind w:firstLineChars="50" w:firstLine="105"/>
                                    <w:rPr>
                                      <w:rFonts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(100-M)×m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  <w:sz w:val="32"/>
                                      <w:szCs w:val="32"/>
                                      <w:vertAlign w:val="subscript"/>
                                    </w:rPr>
                                    <w:t>6</w:t>
                                  </w:r>
                                </w:p>
                                <w:p w:rsidR="00D531DD" w:rsidRDefault="00A51E65">
                                  <w:pPr>
                                    <w:spacing w:line="300" w:lineRule="exact"/>
                                    <w:ind w:firstLineChars="250" w:firstLine="525"/>
                                    <w:rPr>
                                      <w:rFonts w:ascii="仿宋_GB2312" w:eastAsia="仿宋_GB2312"/>
                                      <w:b/>
                                      <w:sz w:val="32"/>
                                      <w:szCs w:val="3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  <w:sz w:val="32"/>
                                      <w:szCs w:val="3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 w:rsidR="00D531DD" w:rsidRDefault="00D531DD">
                                  <w:pPr>
                                    <w:rPr>
                                      <w:rFonts w:ascii="仿宋_GB2312" w:eastAsia="仿宋_GB2312"/>
                                    </w:rPr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3" o:spid="_x0000_s1030" type="#_x0000_t202" style="position:absolute;left:0;text-align:left;margin-left:24.45pt;margin-top:.1pt;width:78.5pt;height:37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" filled="f" stroked="f">
                      <v:textbox>
                        <w:txbxContent>
                          <w:p w:rsidR="00D531DD" w:rsidRDefault="00A51E65">
                            <w:pPr>
                              <w:spacing w:line="300" w:lineRule="exact"/>
                              <w:ind w:firstLineChars="50" w:firstLine="105"/>
                              <w:rPr>
                                <w:rFonts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</w:rPr>
                              <w:t>(100-M)×m</w:t>
                            </w: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  <w:vertAlign w:val="subscript"/>
                              </w:rPr>
                              <w:t>6</w:t>
                            </w:r>
                          </w:p>
                          <w:p w:rsidR="00D531DD" w:rsidRDefault="00A51E65">
                            <w:pPr>
                              <w:spacing w:line="300" w:lineRule="exact"/>
                              <w:ind w:firstLineChars="250" w:firstLine="525"/>
                              <w:rPr>
                                <w:rFonts w:ascii="仿宋_GB2312" w:eastAsia="仿宋_GB2312"/>
                                <w:b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</w:rPr>
                              <w:t>m</w:t>
                            </w: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 w:rsidR="00D531DD" w:rsidRDefault="00D531DD">
                            <w:pPr>
                              <w:rPr>
                                <w:rFonts w:ascii="仿宋_GB2312" w:eastAsia="仿宋_GB23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 w:cs="宋体" w:hint="eastAsia"/>
                <w:noProof/>
                <w:color w:val="000000"/>
                <w:position w:val="-3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240665</wp:posOffset>
                      </wp:positionV>
                      <wp:extent cx="904875" cy="3175"/>
                      <wp:effectExtent l="0" t="0" r="0" b="0"/>
                      <wp:wrapNone/>
                      <wp:docPr id="5" name="Lin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4875" cy="317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0B1D03" id="Line 15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35pt,18.95pt" to="97.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"/>
                  </w:pict>
                </mc:Fallback>
              </mc:AlternateContent>
            </w:r>
            <w:r>
              <w:rPr>
                <w:rFonts w:ascii="宋体" w:hAnsi="宋体" w:cs="宋体" w:hint="eastAsia"/>
                <w:color w:val="000000"/>
                <w:position w:val="-32"/>
                <w:szCs w:val="21"/>
              </w:rPr>
              <w:t>D＝</w:t>
            </w:r>
          </w:p>
          <w:p w:rsidR="00D531DD" w:rsidRDefault="00D531DD">
            <w:pPr>
              <w:jc w:val="left"/>
              <w:rPr>
                <w:rFonts w:ascii="宋体" w:hAnsi="宋体" w:cs="宋体"/>
                <w:color w:val="000000"/>
                <w:position w:val="-32"/>
                <w:szCs w:val="21"/>
              </w:rPr>
            </w:pPr>
          </w:p>
        </w:tc>
      </w:tr>
      <w:tr w:rsidR="00D531DD">
        <w:trPr>
          <w:trHeight w:val="809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生霉粒含量平均值（%）</w:t>
            </w:r>
          </w:p>
        </w:tc>
        <w:tc>
          <w:tcPr>
            <w:tcW w:w="45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shengmeilihanliang_pingjunzhi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  <w:tc>
          <w:tcPr>
            <w:tcW w:w="22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D531DD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D531DD">
        <w:trPr>
          <w:trHeight w:val="1344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   注</w:t>
            </w:r>
          </w:p>
        </w:tc>
        <w:tc>
          <w:tcPr>
            <w:tcW w:w="676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双试验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结果M≤0.3    N≤0.3    A≤0.1    C≤1.0或C≤0.5</w:t>
            </w:r>
          </w:p>
          <w:p w:rsidR="00D531DD" w:rsidRDefault="00D531DD">
            <w:pPr>
              <w:rPr>
                <w:rFonts w:ascii="宋体" w:hAnsi="宋体" w:cs="宋体"/>
                <w:color w:val="000000"/>
                <w:szCs w:val="21"/>
              </w:rPr>
            </w:pPr>
          </w:p>
          <w:p w:rsidR="00D531DD" w:rsidRDefault="00A51E65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beizhu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</w:tr>
      <w:tr w:rsidR="00D531DD">
        <w:trPr>
          <w:trHeight w:val="485"/>
        </w:trPr>
        <w:tc>
          <w:tcPr>
            <w:tcW w:w="3291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D531DD" w:rsidRDefault="00A51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分样检测：${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fenyangjiance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  <w:tc>
          <w:tcPr>
            <w:tcW w:w="4150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D531DD" w:rsidRDefault="00A51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杂质检测：${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buwanshanli_zazhi_jiance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  <w:tc>
          <w:tcPr>
            <w:tcW w:w="1797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D531DD" w:rsidRDefault="00A51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校核：${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jiaohe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</w:tr>
    </w:tbl>
    <w:p w:rsidR="00D531DD" w:rsidRDefault="00D531DD">
      <w:pPr>
        <w:jc w:val="left"/>
        <w:rPr>
          <w:rFonts w:ascii="宋体" w:hAnsi="宋体" w:cs="宋体"/>
          <w:color w:val="000000"/>
          <w:szCs w:val="21"/>
        </w:rPr>
      </w:pPr>
    </w:p>
    <w:p w:rsidR="00D531DD" w:rsidRDefault="00D531DD">
      <w:pPr>
        <w:jc w:val="left"/>
        <w:rPr>
          <w:rFonts w:ascii="宋体" w:hAnsi="宋体" w:cs="宋体"/>
          <w:color w:val="000000"/>
          <w:szCs w:val="21"/>
        </w:rPr>
      </w:pPr>
    </w:p>
    <w:p w:rsidR="00D531DD" w:rsidRDefault="00D531DD">
      <w:pPr>
        <w:spacing w:line="520" w:lineRule="exact"/>
        <w:jc w:val="center"/>
        <w:rPr>
          <w:rFonts w:ascii="仿宋_GB2312" w:eastAsia="仿宋_GB2312"/>
          <w:szCs w:val="21"/>
        </w:rPr>
      </w:pPr>
    </w:p>
    <w:sectPr w:rsidR="00D531DD">
      <w:pgSz w:w="11906" w:h="16838"/>
      <w:pgMar w:top="1701" w:right="1701" w:bottom="1701" w:left="170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3B62"/>
    <w:rsid w:val="00172A27"/>
    <w:rsid w:val="003E1805"/>
    <w:rsid w:val="00452A65"/>
    <w:rsid w:val="006352F3"/>
    <w:rsid w:val="006D6A8C"/>
    <w:rsid w:val="006E5E36"/>
    <w:rsid w:val="00740FD9"/>
    <w:rsid w:val="00864679"/>
    <w:rsid w:val="0088534C"/>
    <w:rsid w:val="00A51E65"/>
    <w:rsid w:val="00D531DD"/>
    <w:rsid w:val="00E42696"/>
    <w:rsid w:val="00EC7370"/>
    <w:rsid w:val="00F82038"/>
    <w:rsid w:val="0220040D"/>
    <w:rsid w:val="02D06F2C"/>
    <w:rsid w:val="0395583A"/>
    <w:rsid w:val="043B1C75"/>
    <w:rsid w:val="06323064"/>
    <w:rsid w:val="0C2D3376"/>
    <w:rsid w:val="0CFF0A09"/>
    <w:rsid w:val="0D353576"/>
    <w:rsid w:val="0EF35B73"/>
    <w:rsid w:val="119F3FBC"/>
    <w:rsid w:val="12325EFB"/>
    <w:rsid w:val="12430A41"/>
    <w:rsid w:val="1A1D5691"/>
    <w:rsid w:val="1A3B1A2C"/>
    <w:rsid w:val="1B441B45"/>
    <w:rsid w:val="1E2217F2"/>
    <w:rsid w:val="1F4365FC"/>
    <w:rsid w:val="22093067"/>
    <w:rsid w:val="23005475"/>
    <w:rsid w:val="235F5B39"/>
    <w:rsid w:val="28033D6F"/>
    <w:rsid w:val="2BFD6A8A"/>
    <w:rsid w:val="2E1B579B"/>
    <w:rsid w:val="2F1804A0"/>
    <w:rsid w:val="36144FC9"/>
    <w:rsid w:val="386007EE"/>
    <w:rsid w:val="3A48282C"/>
    <w:rsid w:val="3AD32505"/>
    <w:rsid w:val="3D1942F7"/>
    <w:rsid w:val="46026DC5"/>
    <w:rsid w:val="47CD27C3"/>
    <w:rsid w:val="48C11789"/>
    <w:rsid w:val="51023793"/>
    <w:rsid w:val="5E9C71C5"/>
    <w:rsid w:val="5ED112FF"/>
    <w:rsid w:val="60BA21F5"/>
    <w:rsid w:val="63DA4497"/>
    <w:rsid w:val="640264C5"/>
    <w:rsid w:val="6403756F"/>
    <w:rsid w:val="69027390"/>
    <w:rsid w:val="69655E7A"/>
    <w:rsid w:val="6D0A2C90"/>
    <w:rsid w:val="6FED51EA"/>
    <w:rsid w:val="72E70E3A"/>
    <w:rsid w:val="79D378EE"/>
    <w:rsid w:val="7D5B1713"/>
    <w:rsid w:val="7E47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216CCF8"/>
  <w15:docId w15:val="{8E558D9C-187D-4B05-987F-3842FF6B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link w:val="a3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山西中储粮粮油质监中心</dc:title>
  <dc:creator>lenovo</dc:creator>
  <cp:lastModifiedBy>李 建波</cp:lastModifiedBy>
  <cp:revision>9</cp:revision>
  <cp:lastPrinted>2017-02-13T06:18:00Z</cp:lastPrinted>
  <dcterms:created xsi:type="dcterms:W3CDTF">2017-02-13T04:52:00Z</dcterms:created>
  <dcterms:modified xsi:type="dcterms:W3CDTF">2018-10-09T01:39:00Z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