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7E" w:rsidRDefault="00DE278F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7E" w:rsidRDefault="00BD3F7E">
      <w:pPr>
        <w:rPr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BD3F7E" w:rsidRDefault="00BD3F7E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BA582B">
        <w:rPr>
          <w:rFonts w:ascii="仿宋_GB2312" w:eastAsia="仿宋_GB2312" w:hAnsi="宋体" w:hint="eastAsia"/>
          <w:sz w:val="24"/>
        </w:rPr>
        <w:t xml:space="preserve"> </w:t>
      </w:r>
      <w:r w:rsidR="00BA582B">
        <w:rPr>
          <w:rFonts w:ascii="仿宋_GB2312" w:eastAsia="仿宋_GB2312" w:hAnsi="宋体"/>
          <w:sz w:val="24"/>
        </w:rPr>
        <w:t>${</w:t>
      </w:r>
      <w:proofErr w:type="spellStart"/>
      <w:r w:rsidR="00BA582B">
        <w:rPr>
          <w:rFonts w:ascii="仿宋_GB2312" w:eastAsia="仿宋_GB2312" w:hAnsi="宋体"/>
          <w:sz w:val="24"/>
        </w:rPr>
        <w:t>sampleNum</w:t>
      </w:r>
      <w:proofErr w:type="spellEnd"/>
      <w:r w:rsidR="00BA582B">
        <w:rPr>
          <w:rFonts w:ascii="仿宋_GB2312" w:eastAsia="仿宋_GB2312" w:hAnsi="宋体"/>
          <w:sz w:val="24"/>
        </w:rPr>
        <w:t>}</w:t>
      </w:r>
    </w:p>
    <w:p w:rsidR="00BD3F7E" w:rsidRDefault="00BD3F7E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BD3F7E" w:rsidRDefault="00DE278F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BD3F7E" w:rsidRDefault="00BD3F7E">
      <w:pPr>
        <w:rPr>
          <w:rFonts w:ascii="仿宋_GB2312" w:eastAsia="仿宋_GB2312" w:hAnsi="宋体"/>
          <w:sz w:val="28"/>
          <w:szCs w:val="28"/>
        </w:rPr>
      </w:pPr>
    </w:p>
    <w:p w:rsidR="00BD3F7E" w:rsidRDefault="00DE278F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玉      米    </w:t>
      </w:r>
    </w:p>
    <w:p w:rsidR="00BD3F7E" w:rsidRDefault="00DE278F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 w:rsidR="001009E5" w:rsidRPr="001009E5">
        <w:rPr>
          <w:rFonts w:ascii="仿宋_GB2312" w:eastAsia="仿宋_GB2312" w:hAnsi="宋体"/>
          <w:sz w:val="24"/>
        </w:rPr>
        <w:t xml:space="preserve"> </w:t>
      </w:r>
      <w:r w:rsidR="001009E5" w:rsidRPr="001009E5">
        <w:rPr>
          <w:rFonts w:ascii="仿宋_GB2312" w:eastAsia="仿宋_GB2312" w:hAnsi="宋体"/>
          <w:sz w:val="24"/>
          <w:u w:val="single"/>
        </w:rPr>
        <w:t>${</w:t>
      </w:r>
      <w:proofErr w:type="spellStart"/>
      <w:r w:rsidR="001009E5">
        <w:rPr>
          <w:rFonts w:ascii="仿宋_GB2312" w:eastAsia="仿宋_GB2312" w:hAnsi="宋体"/>
          <w:sz w:val="24"/>
          <w:u w:val="single"/>
        </w:rPr>
        <w:t>pLibraryName</w:t>
      </w:r>
      <w:proofErr w:type="spellEnd"/>
      <w:r w:rsidR="001009E5" w:rsidRPr="001009E5">
        <w:rPr>
          <w:rFonts w:ascii="仿宋_GB2312" w:eastAsia="仿宋_GB2312" w:hAnsi="宋体"/>
          <w:sz w:val="24"/>
          <w:u w:val="single"/>
        </w:rPr>
        <w:t>}</w:t>
      </w:r>
    </w:p>
    <w:p w:rsidR="00BD3F7E" w:rsidRDefault="00DE278F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BD3F7E" w:rsidRDefault="00BD3F7E">
      <w:pPr>
        <w:jc w:val="center"/>
        <w:rPr>
          <w:rFonts w:ascii="仿宋_GB2312" w:eastAsia="仿宋_GB2312"/>
          <w:b/>
          <w:sz w:val="44"/>
          <w:szCs w:val="44"/>
        </w:rPr>
      </w:pPr>
    </w:p>
    <w:p w:rsidR="00BD3F7E" w:rsidRDefault="00DE278F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BD3F7E" w:rsidRDefault="00DE278F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BD3F7E" w:rsidRDefault="00DE278F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</w:t>
      </w:r>
      <w:proofErr w:type="gramStart"/>
      <w:r>
        <w:rPr>
          <w:rFonts w:ascii="仿宋_GB2312" w:eastAsia="仿宋_GB2312" w:hAnsi="宋体" w:hint="eastAsia"/>
          <w:w w:val="90"/>
          <w:sz w:val="28"/>
          <w:szCs w:val="28"/>
        </w:rPr>
        <w:t>不予处</w:t>
      </w:r>
      <w:proofErr w:type="gramEnd"/>
      <w:r>
        <w:rPr>
          <w:rFonts w:ascii="仿宋_GB2312" w:eastAsia="仿宋_GB2312" w:hAnsi="宋体" w:hint="eastAsia"/>
          <w:w w:val="90"/>
          <w:sz w:val="28"/>
          <w:szCs w:val="28"/>
        </w:rPr>
        <w:t>理。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BD3F7E" w:rsidRDefault="00DE278F" w:rsidP="00BD3F7E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视弃样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处理。</w:t>
      </w: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DE278F" w:rsidP="00BD3F7E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赵道峪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村丰津街12号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proofErr w:type="gramStart"/>
      <w:r>
        <w:rPr>
          <w:rFonts w:ascii="仿宋_GB2312" w:eastAsia="仿宋_GB2312" w:hAnsi="宋体" w:hint="eastAsia"/>
          <w:sz w:val="28"/>
          <w:szCs w:val="28"/>
        </w:rPr>
        <w:t>邮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  编：030008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编号：</w:t>
      </w:r>
      <w:r w:rsidR="00BA582B">
        <w:rPr>
          <w:rFonts w:ascii="仿宋_GB2312" w:eastAsia="仿宋_GB2312" w:hAnsi="宋体" w:hint="eastAsia"/>
          <w:sz w:val="24"/>
        </w:rPr>
        <w:t xml:space="preserve">中储粮（晋）检 </w:t>
      </w:r>
      <w:r>
        <w:rPr>
          <w:rFonts w:ascii="仿宋_GB2312" w:eastAsia="仿宋_GB2312" w:hAnsi="宋体" w:hint="eastAsia"/>
          <w:sz w:val="24"/>
          <w:u w:color="FF0000"/>
        </w:rPr>
        <w:t>${</w:t>
      </w:r>
      <w:proofErr w:type="spellStart"/>
      <w:r w:rsidR="00BA582B">
        <w:rPr>
          <w:rFonts w:ascii="仿宋_GB2312" w:eastAsia="仿宋_GB2312" w:hAnsi="宋体"/>
          <w:sz w:val="24"/>
          <w:u w:color="FF0000"/>
        </w:rPr>
        <w:t>sampleNum</w:t>
      </w:r>
      <w:proofErr w:type="spellEnd"/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24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</w:t>
            </w:r>
            <w:r w:rsidR="00CB689F">
              <w:rPr>
                <w:rFonts w:ascii="仿宋_GB2312" w:eastAsia="仿宋_GB2312" w:hAnsi="宋体" w:hint="eastAsia"/>
                <w:sz w:val="24"/>
              </w:rPr>
              <w:t>1</w:t>
            </w: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>
              <w:rPr>
                <w:rFonts w:ascii="仿宋_GB2312" w:eastAsia="仿宋_GB2312" w:hAnsi="宋体"/>
                <w:sz w:val="24"/>
              </w:rPr>
              <w:t>libraryName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 w:rsidRPr="00BA582B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 w:rsidRPr="00BA582B">
              <w:rPr>
                <w:rFonts w:ascii="仿宋_GB2312" w:eastAsia="仿宋_GB2312" w:hAnsi="宋体"/>
                <w:sz w:val="24"/>
              </w:rPr>
              <w:t>gainTime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widowControl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扦样人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6061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>
              <w:rPr>
                <w:rFonts w:ascii="仿宋_GB2312" w:eastAsia="仿宋_GB2312" w:hAnsi="宋体"/>
                <w:sz w:val="24"/>
              </w:rPr>
              <w:t>autograph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D86CB0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  <w:proofErr w:type="gramEnd"/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</w:t>
            </w:r>
            <w:proofErr w:type="gramStart"/>
            <w:r w:rsidRPr="007D0185">
              <w:rPr>
                <w:rFonts w:ascii="仿宋_GB2312" w:eastAsia="仿宋_GB2312" w:hAnsi="宋体" w:hint="eastAsia"/>
                <w:sz w:val="24"/>
              </w:rPr>
              <w:t>国粮发【2010】</w:t>
            </w:r>
            <w:proofErr w:type="gramEnd"/>
            <w:r w:rsidRPr="007D0185">
              <w:rPr>
                <w:rFonts w:ascii="仿宋_GB2312" w:eastAsia="仿宋_GB2312" w:hAnsi="宋体" w:hint="eastAsia"/>
                <w:sz w:val="24"/>
              </w:rPr>
              <w:t>190号文件）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${re</w:t>
            </w:r>
            <w:r>
              <w:rPr>
                <w:rFonts w:ascii="仿宋_GB2312" w:eastAsia="仿宋_GB2312" w:hAnsi="宋体"/>
                <w:sz w:val="24"/>
              </w:rPr>
              <w:t>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newDate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GB 1353-2009《玉米》、GB/T 20570-2015《玉米储存品质判定规则》</w:t>
            </w:r>
          </w:p>
        </w:tc>
      </w:tr>
      <w:tr w:rsidR="00D86CB0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7711E3" w:rsidP="007711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checkeds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253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检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验</w:t>
            </w:r>
            <w:proofErr w:type="gramEnd"/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D26163" w:rsidRDefault="00D26163" w:rsidP="00D26163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is</w:t>
            </w:r>
            <w:r>
              <w:rPr>
                <w:rFonts w:ascii="仿宋_GB2312" w:eastAsia="仿宋_GB2312" w:hAnsi="宋体"/>
                <w:sz w:val="24"/>
              </w:rPr>
              <w:t>Fuhe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</w:t>
            </w:r>
          </w:p>
          <w:p w:rsidR="00D86CB0" w:rsidRDefault="00D86CB0" w:rsidP="00D86CB0">
            <w:pPr>
              <w:ind w:firstLineChars="1750" w:firstLine="42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D86CB0" w:rsidRDefault="00D86CB0" w:rsidP="00D86CB0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D86CB0">
        <w:trPr>
          <w:trHeight w:val="97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DE278F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BD3F7E" w:rsidRDefault="00BD3F7E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山西中储粮粮油质监中心</w:t>
      </w:r>
    </w:p>
    <w:p w:rsidR="00BD3F7E" w:rsidRDefault="00DE278F" w:rsidP="00DE278F">
      <w:pPr>
        <w:wordWrap w:val="0"/>
        <w:spacing w:line="480" w:lineRule="auto"/>
        <w:ind w:leftChars="1600" w:left="3360" w:right="840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编号：</w:t>
      </w:r>
      <w:r>
        <w:rPr>
          <w:rFonts w:ascii="仿宋_GB2312" w:eastAsia="仿宋_GB2312" w:hAnsi="宋体" w:hint="eastAsia"/>
          <w:sz w:val="24"/>
          <w:u w:color="FF0000"/>
        </w:rPr>
        <w:t>${bianhao</w:t>
      </w:r>
      <w:r w:rsidR="00D05720">
        <w:rPr>
          <w:rFonts w:ascii="仿宋_GB2312" w:eastAsia="仿宋_GB2312" w:hAnsi="宋体" w:hint="eastAsia"/>
          <w:sz w:val="24"/>
          <w:u w:color="FF0000"/>
        </w:rPr>
        <w:t>_2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pPr w:leftFromText="180" w:rightFromText="180" w:vertAnchor="text" w:horzAnchor="page" w:tblpX="1180" w:tblpY="78"/>
        <w:tblOverlap w:val="never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879"/>
        <w:gridCol w:w="981"/>
        <w:gridCol w:w="1281"/>
        <w:gridCol w:w="1573"/>
        <w:gridCol w:w="1461"/>
        <w:gridCol w:w="1053"/>
        <w:gridCol w:w="1180"/>
      </w:tblGrid>
      <w:tr w:rsidR="00BD3F7E">
        <w:trPr>
          <w:trHeight w:val="685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≥650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Pr="00D86CB0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不完善粒(%)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总量 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buwanshanlizongliangdanxiangpingjia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 w:rsidRPr="005D1D6C" w:rsidTr="00D86CB0">
        <w:trPr>
          <w:trHeight w:val="4133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生霉粒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≤2.0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buwanshanlishengmeilijiancejieguo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2CF" w:rsidRDefault="004E42CF" w:rsidP="004E42C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</w:t>
            </w:r>
            <w:r>
              <w:rPr>
                <w:rFonts w:ascii="仿宋_GB2312" w:eastAsia="仿宋_GB2312" w:hAnsi="宋体"/>
                <w:sz w:val="24"/>
              </w:rPr>
              <w:t>wanshanlishengmeilidanxiangpingjia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杂质(%)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FE6E69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</w:t>
            </w:r>
            <w:r>
              <w:rPr>
                <w:rFonts w:ascii="仿宋_GB2312" w:eastAsia="仿宋_GB2312" w:hAnsi="宋体"/>
                <w:sz w:val="24"/>
              </w:rPr>
              <w:t>zhijiancejieguo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zazhidanxiangpingjia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水分(%)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≤14.0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${shuifendanxiangpingjia}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620A84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</w:t>
            </w:r>
            <w:r>
              <w:rPr>
                <w:rFonts w:ascii="仿宋_GB2312" w:eastAsia="仿宋_GB2312" w:hAnsi="宋体"/>
                <w:sz w:val="24"/>
              </w:rPr>
              <w:t>qiweijianchejieguo1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BA076C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se</w:t>
            </w:r>
            <w:r>
              <w:rPr>
                <w:rFonts w:ascii="仿宋_GB2312" w:eastAsia="仿宋_GB2312" w:hAnsi="宋体"/>
                <w:sz w:val="24"/>
              </w:rPr>
              <w:t>zeqiweidanxiangpingjia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900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8B3628" w:rsidP="00D86CB0">
            <w:pPr>
              <w:ind w:leftChars="-51" w:left="1" w:hangingChars="45" w:hanging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2" o:spid="_x0000_s3075" style="position:absolute;left:0;text-align:left;z-index:251662336;mso-position-horizontal-relative:text;mso-position-vertical-relative:text;mso-width-relative:page;mso-height-relative:page" from="-3.65pt,.4pt" to="82.15pt,47.2pt"/>
              </w:pict>
            </w:r>
            <w:r w:rsidR="00D86CB0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判定</w:t>
            </w:r>
          </w:p>
        </w:tc>
      </w:tr>
      <w:tr w:rsidR="00D86CB0">
        <w:trPr>
          <w:trHeight w:val="1065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脂肪</w:t>
            </w:r>
            <w:r>
              <w:rPr>
                <w:rFonts w:ascii="仿宋_GB2312" w:eastAsia="仿宋_GB2312" w:hAnsi="宋体" w:cs="宋体" w:hint="eastAsia"/>
                <w:sz w:val="24"/>
              </w:rPr>
              <w:t>酸值</w:t>
            </w:r>
            <w:r>
              <w:rPr>
                <w:rFonts w:ascii="仿宋_GB2312" w:eastAsia="仿宋_GB2312" w:hAnsi="宋体" w:hint="eastAsia"/>
                <w:sz w:val="24"/>
              </w:rPr>
              <w:t>(KOHmg/100g干基)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≤65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≤78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＞78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zhifangsuanzhijianyanjieguo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jieguopanding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品尝评分值（分）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pinchangpinfenjianyanjieguo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基本</w:t>
            </w: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42274F">
              <w:rPr>
                <w:rFonts w:ascii="仿宋_GB2312" w:eastAsia="仿宋_GB2312" w:hAnsi="宋体"/>
                <w:sz w:val="24"/>
              </w:rPr>
              <w:t>sezeqiweiji</w:t>
            </w:r>
            <w:r w:rsidR="0042274F">
              <w:rPr>
                <w:rFonts w:ascii="仿宋_GB2312" w:eastAsia="仿宋_GB2312" w:hAnsi="宋体"/>
                <w:sz w:val="24"/>
              </w:rPr>
              <w:lastRenderedPageBreak/>
              <w:t>anchejieguo</w:t>
            </w:r>
            <w:r w:rsidR="0042274F"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BD3F7E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firstLineChars="4050" w:firstLine="729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 xml:space="preserve">     共2页   第2页</w:t>
      </w:r>
    </w:p>
    <w:sectPr w:rsidR="00BD3F7E" w:rsidSect="00BD3F7E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628" w:rsidRDefault="008B3628" w:rsidP="00BA582B">
      <w:r>
        <w:separator/>
      </w:r>
    </w:p>
  </w:endnote>
  <w:endnote w:type="continuationSeparator" w:id="0">
    <w:p w:rsidR="008B3628" w:rsidRDefault="008B3628" w:rsidP="00BA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628" w:rsidRDefault="008B3628" w:rsidP="00BA582B">
      <w:r>
        <w:separator/>
      </w:r>
    </w:p>
  </w:footnote>
  <w:footnote w:type="continuationSeparator" w:id="0">
    <w:p w:rsidR="008B3628" w:rsidRDefault="008B3628" w:rsidP="00BA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0893"/>
    <w:rsid w:val="00072EEA"/>
    <w:rsid w:val="000E49CB"/>
    <w:rsid w:val="000F123B"/>
    <w:rsid w:val="000F2073"/>
    <w:rsid w:val="001009E5"/>
    <w:rsid w:val="00172A27"/>
    <w:rsid w:val="0019695E"/>
    <w:rsid w:val="002F70E0"/>
    <w:rsid w:val="004203B9"/>
    <w:rsid w:val="0042274F"/>
    <w:rsid w:val="00461C80"/>
    <w:rsid w:val="004E42CF"/>
    <w:rsid w:val="00583B36"/>
    <w:rsid w:val="005D1D6C"/>
    <w:rsid w:val="005E2B30"/>
    <w:rsid w:val="00606181"/>
    <w:rsid w:val="00620A84"/>
    <w:rsid w:val="006A425E"/>
    <w:rsid w:val="006E1133"/>
    <w:rsid w:val="007711E3"/>
    <w:rsid w:val="00780017"/>
    <w:rsid w:val="007B0DE2"/>
    <w:rsid w:val="007D0185"/>
    <w:rsid w:val="00816B99"/>
    <w:rsid w:val="00856275"/>
    <w:rsid w:val="008B3628"/>
    <w:rsid w:val="00924077"/>
    <w:rsid w:val="009B110B"/>
    <w:rsid w:val="009E1E71"/>
    <w:rsid w:val="00A00EB4"/>
    <w:rsid w:val="00B66BB7"/>
    <w:rsid w:val="00B725FA"/>
    <w:rsid w:val="00BA076C"/>
    <w:rsid w:val="00BA4AEE"/>
    <w:rsid w:val="00BA582B"/>
    <w:rsid w:val="00BD3F7E"/>
    <w:rsid w:val="00BF389D"/>
    <w:rsid w:val="00C14AA9"/>
    <w:rsid w:val="00CB689F"/>
    <w:rsid w:val="00D05720"/>
    <w:rsid w:val="00D169A2"/>
    <w:rsid w:val="00D2449F"/>
    <w:rsid w:val="00D26163"/>
    <w:rsid w:val="00D86CB0"/>
    <w:rsid w:val="00DA1DB0"/>
    <w:rsid w:val="00DA7B96"/>
    <w:rsid w:val="00DE278F"/>
    <w:rsid w:val="00E41807"/>
    <w:rsid w:val="00FC0FC6"/>
    <w:rsid w:val="00FE6E69"/>
    <w:rsid w:val="4FB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 fillcolor="white">
      <v:fill color="white"/>
    </o:shapedefaults>
    <o:shapelayout v:ext="edit">
      <o:idmap v:ext="edit" data="1,3"/>
    </o:shapelayout>
  </w:shapeDefaults>
  <w:decimalSymbol w:val="."/>
  <w:listSeparator w:val=","/>
  <w14:docId w14:val="47AA7663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F7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D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3F7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F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3F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27</cp:revision>
  <dcterms:created xsi:type="dcterms:W3CDTF">2017-12-15T06:39:00Z</dcterms:created>
  <dcterms:modified xsi:type="dcterms:W3CDTF">2018-08-21T08:09:00Z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