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eastAsia="zh-Hans"/>
        </w:rPr>
        <w:t xml:space="preserve">Js </w:t>
      </w: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常见手写题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/>
          <w:i w:val="0"/>
          <w:iCs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4"/>
          <w:szCs w:val="24"/>
          <w:lang w:val="en-US" w:eastAsia="zh-Hans"/>
        </w:rPr>
        <w:t>主要的内容有：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/>
          <w:i w:val="0"/>
          <w:iCs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防抖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节流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bind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call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apply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deepCopy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es5 实现继承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instanceof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promise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数组扁平化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对象扁平化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图片懒加载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EventEmitter(发布订阅模式)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函数柯里化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异步并发数限制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i w:val="0"/>
          <w:iCs/>
          <w:sz w:val="24"/>
          <w:szCs w:val="24"/>
          <w:lang w:eastAsia="zh-Hans"/>
        </w:rPr>
        <w:t>异步串行 | 异步并行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防抖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防抖：触发事件后在n秒后，函数只能执行一次；若在n秒内又触发了事件，则会计算函数执行时间。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频繁触发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num = 1;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content = document.getElementById('content');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count() {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content.innerHTML = num++;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count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防抖函数分为‘非立即执行版’和‘立即执行版’。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1. 非立即执行版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触发事件后函数不会立即执行，而是在 n 秒后执行，如果在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if(timer) clearTimeout(timer)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timer = setTimeout(()=&gt;{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debounce(count,1000);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2. 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触发事件后函数会立即执行，如果在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if(timer) clearTimeout(timer)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timer = setTimeout(()=&gt;{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null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if(!timer)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3. 双剑合并版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/**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@desc 函数防抖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func 函数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wait 延迟执行毫秒数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immediate true 表立即执行，false 表非立即执行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*/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debounce(func,wait,immediate)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timeout;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 ()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(timeout) clearTimeout(timeout);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timeout = setTimeout(() =&gt;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timeout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if (!timeout)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else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timeout = setTimeout(function(){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二、节流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节流：连续触发事件在n秒内只执行一次，即会稀释函数的执行频率。 关于节流的实现，有两种主流的实现方式，一种是使用时间戳，一种是设置定时器。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备注：可以先看看‘防抖‘的实现。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时间戳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时间戳版的函数触发是在'时间段内开始'的时候;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previous = 0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timer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 - previous &gt;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previous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2.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定时器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定时器版的函数触发是在'时间段内结束'的时候.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if(!timer){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setTimeout(()=&gt;{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timer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三、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eastAsia="zh-Hans"/>
        </w:rPr>
        <w:t>n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ew的模拟实现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创建了一个用户定义的对象类型的实例 或 具有构造函数的内置对象类型之一。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new 实现的功能: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default" w:ascii="Times New Roman Regular" w:hAnsi="Times New Roman Regular" w:cs="Times New Roman Regular"/>
          <w:lang w:eastAsia="zh-Hans"/>
        </w:rPr>
        <w:t>1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在堆内存中创建一个新的对象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default" w:ascii="Times New Roman Regular" w:hAnsi="Times New Roman Regular" w:cs="Times New Roman Regular"/>
          <w:lang w:eastAsia="zh-Hans"/>
        </w:rPr>
        <w:t>2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该新对象内部的[[Prototype]]指针被赋值为构造函数的 prototype 属性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default" w:ascii="Times New Roman Regular" w:hAnsi="Times New Roman Regular" w:cs="Times New Roman Regular"/>
          <w:lang w:eastAsia="zh-Hans"/>
        </w:rPr>
        <w:t>3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将构造函数内的this 被赋值为 这个新对象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default" w:ascii="Times New Roman Regular" w:hAnsi="Times New Roman Regular" w:cs="Times New Roman Regular"/>
          <w:lang w:eastAsia="zh-Hans"/>
        </w:rPr>
        <w:t>4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逐个执行函数中的代码（给新对象添加属性等）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default" w:ascii="Times New Roman Regular" w:hAnsi="Times New Roman Regular" w:cs="Times New Roman Regular"/>
          <w:lang w:eastAsia="zh-Hans"/>
        </w:rPr>
        <w:t>5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  <w:r>
        <w:rPr>
          <w:rFonts w:hint="default" w:ascii="Times New Roman Regular" w:hAnsi="Times New Roman Regular" w:cs="Times New Roman Regular"/>
          <w:lang w:eastAsia="zh-Hans"/>
        </w:rPr>
        <w:t>如果构造函数返回非空对象（是对象类型，且非空），则返回该对象；否则，将新建的对象作为返回值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模拟实现 new 操作符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因为 new 是关键字，所以无法像 bind 函数一样直接覆盖，所以我们写一个函数，命名为 objectFactory，来模拟 new 的效果。用的时候是这样的：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Otaku () {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……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new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new Otaku(……);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objectFactory，模拟new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objectFactory(Otaku, ……)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1. 初步实现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分析：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的结果是一个新对象，因此在模拟实现时，需要建立一个新对象 obj；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obj 会具有 Otaku 构造函数里的属性，想想经典继承的例子，我们可以使用 Otaku.apply(obj, arguments)来给 obj 添加新的属性。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第一版代码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obj = new Object(),   // 创建新对象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 // 取出构造函数（第一个参数），另外获取构造函数传入的参数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obj.__proto__ = Constructor.prototype;  // 将新对象内部的 _proto_ 指针指向构造函数的prototype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Constructor.apply(obj, arguments); // 构造函数绑定 新对象作为this，及参数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obj;  // 返回新对象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将上述代码复制到浏览器中运行，验证没问题，撒花！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2. 返回值效果实现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构造函数在返回时，会判断返回值是否是对象：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若返回值是非空对象（是对象类型，且非空），则将构造函数返回值 返回即可；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否则（没有返回值，或返回值是 原始值 或 空对象），将新建的对象作为返回值。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考虑返回值的情况：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第二版的代码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obj = new Object(),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obj.__proto__ = Constructor.prototype;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ret = Constructor.apply(obj, arguments);  // 获取构造函数的返回值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typeof ret === 'object' ? ret : obj;  // 依据返回值类型，分别返回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};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bind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函数的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个特点：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返回一个函数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可以传入参数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后返回的函数也能使用new操作符创建对象：这种行为就像把原函数当成构造器。bind传入的 this 值被忽略，同时调用时的参数被提供给模拟函数。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bin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d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功能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举例：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console.log(this.value);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var bindFoo = bar.bind(foo);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返回了一个函数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bindFoo(); //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一、返回函数的模拟实现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   // context 为函数要绑定的对象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  // this 为调用 bind 的函数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 ()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二、传参的模拟实现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疑问：我在 bind 的时候，是否可以传参呢？我在执行 bind 返回的函数的时候，可不可以传参呢？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bar(name, age)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console.log('val: ',this.value);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console.log('name:', name);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console.log('age:', age);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bindFoo = bar.bind(foo, 'daisy');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bindFoo('18');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val: 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name: daisy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age: 18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函数需要传 name 和 age 两个参数，竟然还可以在 bind 的时候，只传一个 name，在执行返回的函数的时候，再传另一个参数 age!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这可咋办？不急，我们用 arguments 进行处理：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//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第二版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function(context){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self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 bind2 函数从第二个参数到最后一个参数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args = Array.prototype.slice.call(arguments, 1)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function(){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这个时候的arguments是指 bind 后返回函数传入的参数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afterBindArgs = Array.prototype.slice.call(arguments)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self.apply(context, args.concat(afterBindArgs))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三、调用 bind 后创建的新函数作为构造函数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后返回的函数也能使用new操作符创建对象： 即 bind 返回的函数作为构造函数的时候，bind 指定的 this 值会失效，即该this相关的属性都获取不到，但传入的参数依然生效。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举个例子：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value = 2;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bar(name, age)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this.habit = 'shopping';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console.log('val: ', this.value);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console.log('name: ', name);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console.log('age:', age);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bar.prototype.friend = 'kevin';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bindFoo = bar.bind(foo, 'daisy');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obj = new bindFoo('18');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val:  undefined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name:  daisy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age: 18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console.log('obj.habit: ', obj.habit);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console.log('obj.friend: ', obj.friend);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obj.habit:  shopping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obj.friend:  kevin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注意：尽管在全局和 foo 中都声明了 value 值，最后依然返回了 undefind，说明绑定的 this 失效了，如果大家了解 new 的模拟实现，就会知道这个时候的 this 已经指向了 obj。具体可看：new 的模拟实现。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因此可通过修改返回函数的原型来实现：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第三版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若调用 bind 的不是函数，则直接报错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(typeof this !== "function")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throw new Error("Function.prototype.bind - what is trying to be bound is not callable");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Array.prototype.slice.call(arguments, 1);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fBound = function ()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bindArgs = Array.prototype.slice.call(arguments);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调用 bind 后创建的新函数绑定this：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1. 若不用做构造函数：直接绑定 context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2. 若用做构造函数时：this 指向实例，不应该绑定在 context上，直接绑定在实例上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self.apply(this instanceof fBound ? this : context, args.concat(bindArgs));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fBound.prototype = this.prototype;  //this为调用 bind 的函数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fBound;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numPr>
          <w:ilvl w:val="0"/>
          <w:numId w:val="2"/>
        </w:numP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eastAsia="zh-Hans"/>
        </w:rPr>
        <w:t xml:space="preserve">call </w:t>
      </w:r>
      <w: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首先，看下call, apply 实现了哪些功能：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console.log(this.value);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bar.call(foo); //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注意两点：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call 改变了 this 的指向，指向到 foo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bar 函数执行了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模拟实现第一步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试想当调用 call 的时候，把 foo 对象改造成如下：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1,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bar: function()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console.log(this.value)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foo.bar(); // 1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这个时候 this 就指向了 foo，是不是很简单呢？但是这样却给 foo 对象本身添加了一个属性，这可不行呐！不过也不用担心，我们用 delete 再删除它不就好了~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所以我们模拟的步骤可以分为：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将函数设为对象的属性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执行该函数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删除该函数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依据这个思路，我们初步实现第一版：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首先要获取调用call的函数，用this可以获取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context.fn();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2.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模拟实现第二步（考虑参数）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第二版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获取参数的两个方法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法1：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let args = Array.prototype.slice.call(arguments, 1)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context.fn(...args)  // 没问题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eval('context.fn(' + args +')');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3.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模拟实现第三步（细节完善）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this 参数可以传 null、undefined，此时，this指向 window;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函数是可以有返回值的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第三版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 (context)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context || window;  // this 为null、undefined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获取参数的两个方法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法1：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let args = Array.prototype.slice.call(arguments, 1)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context.fn(...args)  // 没问题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 = eval('context.fn(' + args +')');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  // 返回值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8"/>
          <w:szCs w:val="28"/>
          <w:u w:val="none"/>
          <w:lang w:val="en-US" w:eastAsia="zh-Hans"/>
        </w:rPr>
        <w:t>六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u w:val="none"/>
          <w:lang w:val="en-US" w:eastAsia="zh-Hans"/>
        </w:rPr>
        <w:t>、apply 模拟实现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Function.prototype.apply = function (context, arr)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Object(context) || window;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(!arr)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context.fn();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else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args = [];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(var i = 0, len = arr.length; i &lt; len; i++) {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args.push('arr[' + i + ']');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eval('context.fn(' + args + ')')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七、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Hans"/>
        </w:rPr>
        <w:t>数组扁平化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flatter(arr){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if(!arr.length) return;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while(arr.some((item) =&gt; Array.isArray(item))){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arr = [].concat(...arr)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arr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let b = [1,[2],3]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// console.log('...', ...b) 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flatter([1, 2, [1, [2, 3, [4, 5, [6]]]]])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八、对象扁平化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2644"/>
    <w:multiLevelType w:val="singleLevel"/>
    <w:tmpl w:val="60BF264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BF2BC5"/>
    <w:multiLevelType w:val="singleLevel"/>
    <w:tmpl w:val="60BF2BC5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6404"/>
    <w:rsid w:val="34E92F99"/>
    <w:rsid w:val="5D5FFF94"/>
    <w:rsid w:val="609D7DEB"/>
    <w:rsid w:val="66ED4C7C"/>
    <w:rsid w:val="6FFFC17E"/>
    <w:rsid w:val="74D535AA"/>
    <w:rsid w:val="77E6A4C7"/>
    <w:rsid w:val="7EFD6404"/>
    <w:rsid w:val="B9FF4E6C"/>
    <w:rsid w:val="BF7B151B"/>
    <w:rsid w:val="C4A79543"/>
    <w:rsid w:val="CFBBCF5F"/>
    <w:rsid w:val="DABFDE98"/>
    <w:rsid w:val="DFD5680E"/>
    <w:rsid w:val="E7DB93A2"/>
    <w:rsid w:val="FB25EE89"/>
    <w:rsid w:val="FEF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2021-06-08T23:56:00Z</dcterms:created>
  <dc:creator>yanglixia</dc:creator>
  <cp:lastModifiedBy>yanglixia</cp:lastModifiedBy>
  <dcterms:modified xsi:type="dcterms:W3CDTF">2021-06-08T18:47:19Z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