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92F5" w14:textId="6FDC9FA3" w:rsidR="002124B2" w:rsidRPr="002124B2" w:rsidRDefault="002124B2" w:rsidP="002124B2">
      <w:pPr>
        <w:jc w:val="center"/>
        <w:rPr>
          <w:rFonts w:ascii="Arial Nova" w:hAnsi="Arial Nova"/>
          <w:sz w:val="28"/>
          <w:szCs w:val="28"/>
        </w:rPr>
      </w:pPr>
      <w:r w:rsidRPr="002124B2">
        <w:rPr>
          <w:rFonts w:ascii="Arial Nova" w:hAnsi="Arial Nova"/>
          <w:sz w:val="28"/>
          <w:szCs w:val="28"/>
        </w:rPr>
        <w:t>REQUISITOS</w:t>
      </w:r>
    </w:p>
    <w:p w14:paraId="1C5DC52E" w14:textId="77777777" w:rsidR="002124B2" w:rsidRPr="002124B2" w:rsidRDefault="002124B2" w:rsidP="002124B2">
      <w:pPr>
        <w:rPr>
          <w:rFonts w:ascii="Arial Nova" w:hAnsi="Arial Nova"/>
        </w:rPr>
      </w:pPr>
    </w:p>
    <w:p w14:paraId="54623912" w14:textId="77777777" w:rsidR="002124B2" w:rsidRPr="002124B2" w:rsidRDefault="002124B2" w:rsidP="002124B2">
      <w:pPr>
        <w:rPr>
          <w:rFonts w:ascii="Arial Nova" w:hAnsi="Arial Nova"/>
          <w:sz w:val="24"/>
          <w:szCs w:val="24"/>
        </w:rPr>
      </w:pPr>
      <w:r w:rsidRPr="002124B2">
        <w:rPr>
          <w:rFonts w:ascii="Arial Nova" w:hAnsi="Arial Nova"/>
          <w:sz w:val="24"/>
          <w:szCs w:val="24"/>
        </w:rPr>
        <w:t>Requisitos funcionais</w:t>
      </w:r>
    </w:p>
    <w:p w14:paraId="57344CB1" w14:textId="608C70B2" w:rsidR="002124B2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 xml:space="preserve">RF01 – O sistema devera possuir telas para cadastro do cliente, </w:t>
      </w:r>
      <w:r w:rsidRPr="002124B2">
        <w:rPr>
          <w:rFonts w:ascii="Arial Nova" w:hAnsi="Arial Nova"/>
        </w:rPr>
        <w:t>médicos</w:t>
      </w:r>
      <w:r w:rsidRPr="002124B2">
        <w:rPr>
          <w:rFonts w:ascii="Arial Nova" w:hAnsi="Arial Nova"/>
        </w:rPr>
        <w:t xml:space="preserve"> e </w:t>
      </w:r>
      <w:r w:rsidRPr="002124B2">
        <w:rPr>
          <w:rFonts w:ascii="Arial Nova" w:hAnsi="Arial Nova"/>
        </w:rPr>
        <w:t>convênios</w:t>
      </w:r>
    </w:p>
    <w:p w14:paraId="0C6F0463" w14:textId="1BBF033E" w:rsidR="002124B2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 xml:space="preserve">RF02 – O sistema deverá ter um banco de dados para armazenas as informações dos clientes, </w:t>
      </w:r>
      <w:r w:rsidRPr="002124B2">
        <w:rPr>
          <w:rFonts w:ascii="Arial Nova" w:hAnsi="Arial Nova"/>
        </w:rPr>
        <w:t>médicos</w:t>
      </w:r>
      <w:r w:rsidRPr="002124B2">
        <w:rPr>
          <w:rFonts w:ascii="Arial Nova" w:hAnsi="Arial Nova"/>
        </w:rPr>
        <w:t xml:space="preserve"> e </w:t>
      </w:r>
      <w:r w:rsidRPr="002124B2">
        <w:rPr>
          <w:rFonts w:ascii="Arial Nova" w:hAnsi="Arial Nova"/>
        </w:rPr>
        <w:t>convênios</w:t>
      </w:r>
      <w:r w:rsidRPr="002124B2">
        <w:rPr>
          <w:rFonts w:ascii="Arial Nova" w:hAnsi="Arial Nova"/>
        </w:rPr>
        <w:t>.</w:t>
      </w:r>
    </w:p>
    <w:p w14:paraId="1A07F487" w14:textId="77777777" w:rsidR="002124B2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>RF03 – O sistema deverá mostrar caso o usuário não tenha preenchido algum campo do formulário.</w:t>
      </w:r>
    </w:p>
    <w:p w14:paraId="3E3C991D" w14:textId="77777777" w:rsidR="002124B2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 xml:space="preserve">RF04 – O Sistema deverá ter um método de criptografia para assegurar os dados dos clientes. </w:t>
      </w:r>
    </w:p>
    <w:p w14:paraId="35CABE9C" w14:textId="44EDC4A2" w:rsidR="002124B2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 xml:space="preserve">RF05 - O sistema deverá ter botões para fechar a tela, limpar e salvar as informações dos </w:t>
      </w:r>
      <w:r w:rsidRPr="002124B2">
        <w:rPr>
          <w:rFonts w:ascii="Arial Nova" w:hAnsi="Arial Nova"/>
        </w:rPr>
        <w:t>usuários</w:t>
      </w:r>
    </w:p>
    <w:p w14:paraId="3DFF2EAE" w14:textId="77777777" w:rsidR="002124B2" w:rsidRPr="002124B2" w:rsidRDefault="002124B2" w:rsidP="002124B2">
      <w:pPr>
        <w:rPr>
          <w:rFonts w:ascii="Arial Nova" w:hAnsi="Arial Nova"/>
        </w:rPr>
      </w:pPr>
    </w:p>
    <w:p w14:paraId="01AE920C" w14:textId="77777777" w:rsidR="002124B2" w:rsidRPr="002124B2" w:rsidRDefault="002124B2" w:rsidP="002124B2">
      <w:pPr>
        <w:rPr>
          <w:rFonts w:ascii="Arial Nova" w:hAnsi="Arial Nova"/>
        </w:rPr>
      </w:pPr>
    </w:p>
    <w:p w14:paraId="212578C1" w14:textId="77777777" w:rsidR="002124B2" w:rsidRPr="002124B2" w:rsidRDefault="002124B2" w:rsidP="002124B2">
      <w:pPr>
        <w:rPr>
          <w:rFonts w:ascii="Arial Nova" w:hAnsi="Arial Nova"/>
          <w:sz w:val="24"/>
          <w:szCs w:val="24"/>
        </w:rPr>
      </w:pPr>
    </w:p>
    <w:p w14:paraId="359645E7" w14:textId="77777777" w:rsidR="002124B2" w:rsidRPr="002124B2" w:rsidRDefault="002124B2" w:rsidP="002124B2">
      <w:pPr>
        <w:rPr>
          <w:rFonts w:ascii="Arial Nova" w:hAnsi="Arial Nova"/>
          <w:sz w:val="24"/>
          <w:szCs w:val="24"/>
        </w:rPr>
      </w:pPr>
      <w:r w:rsidRPr="002124B2">
        <w:rPr>
          <w:rFonts w:ascii="Arial Nova" w:hAnsi="Arial Nova"/>
          <w:sz w:val="24"/>
          <w:szCs w:val="24"/>
        </w:rPr>
        <w:t>Requisitos não funcionais</w:t>
      </w:r>
    </w:p>
    <w:p w14:paraId="61048BD4" w14:textId="77777777" w:rsidR="002124B2" w:rsidRPr="002124B2" w:rsidRDefault="002124B2" w:rsidP="002124B2">
      <w:pPr>
        <w:rPr>
          <w:rFonts w:ascii="Arial Nova" w:hAnsi="Arial Nova"/>
        </w:rPr>
      </w:pPr>
    </w:p>
    <w:p w14:paraId="067526DA" w14:textId="77777777" w:rsidR="002124B2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>RNF01 – O sistema deverá ter um bom desempenho. Sem travamentos e lentidão.</w:t>
      </w:r>
    </w:p>
    <w:p w14:paraId="57601CB6" w14:textId="77777777" w:rsidR="002124B2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>RNF02 – O sistema deverá ser responsivo para que seja acessível a todos os dispositivos.</w:t>
      </w:r>
    </w:p>
    <w:p w14:paraId="65586941" w14:textId="1D3A4FB4" w:rsidR="00976D96" w:rsidRPr="002124B2" w:rsidRDefault="002124B2" w:rsidP="002124B2">
      <w:pPr>
        <w:rPr>
          <w:rFonts w:ascii="Arial Nova" w:hAnsi="Arial Nova"/>
        </w:rPr>
      </w:pPr>
      <w:r w:rsidRPr="002124B2">
        <w:rPr>
          <w:rFonts w:ascii="Arial Nova" w:hAnsi="Arial Nova"/>
        </w:rPr>
        <w:t>RNF03 – O sistema deverá ter uma navegação limpa e simples, para que os clientes acessem com mais facilidade.</w:t>
      </w:r>
    </w:p>
    <w:sectPr w:rsidR="00976D96" w:rsidRPr="0021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B2"/>
    <w:rsid w:val="002124B2"/>
    <w:rsid w:val="009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FE50"/>
  <w15:chartTrackingRefBased/>
  <w15:docId w15:val="{C01AE2AE-293A-40D3-A36A-1FA700C7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Assuncao Gontijo</dc:creator>
  <cp:keywords/>
  <dc:description/>
  <cp:lastModifiedBy>Gabriel Assuncao Gontijo</cp:lastModifiedBy>
  <cp:revision>1</cp:revision>
  <dcterms:created xsi:type="dcterms:W3CDTF">2021-10-07T02:05:00Z</dcterms:created>
  <dcterms:modified xsi:type="dcterms:W3CDTF">2021-10-07T02:06:00Z</dcterms:modified>
</cp:coreProperties>
</file>