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C9CB" w14:textId="47C295EB" w:rsidR="00AE7E86" w:rsidRDefault="00AE7E86" w:rsidP="008D7B93">
      <w:pPr>
        <w:rPr>
          <w:b/>
          <w:color w:val="000000" w:themeColor="text1"/>
          <w:sz w:val="26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1701"/>
        <w:gridCol w:w="1701"/>
        <w:gridCol w:w="1701"/>
        <w:gridCol w:w="1701"/>
        <w:gridCol w:w="1701"/>
      </w:tblGrid>
      <w:tr w:rsidR="008242A8" w:rsidRPr="005D2FEC" w14:paraId="69503CE4" w14:textId="471052CC" w:rsidTr="006000F0">
        <w:trPr>
          <w:cantSplit/>
          <w:trHeight w:val="340"/>
          <w:jc w:val="center"/>
        </w:trPr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3FDD2" w14:textId="77777777" w:rsidR="008242A8" w:rsidRPr="002537D7" w:rsidRDefault="008242A8" w:rsidP="005C632F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24"/>
                <w:lang w:eastAsia="zh-CN"/>
              </w:rPr>
            </w:pPr>
            <w:bookmarkStart w:id="0" w:name="_Hlk233106908"/>
            <w:bookmarkStart w:id="1" w:name="_Hlk233048220"/>
            <w:r w:rsidRPr="005D2FEC">
              <w:rPr>
                <w:b/>
                <w:color w:val="000000" w:themeColor="text1"/>
                <w:sz w:val="24"/>
                <w:szCs w:val="24"/>
                <w:lang w:eastAsia="zh-CN"/>
              </w:rPr>
              <w:t>测试</w:t>
            </w:r>
            <w:r>
              <w:rPr>
                <w:rFonts w:hint="eastAsia"/>
                <w:b/>
                <w:color w:val="000000" w:themeColor="text1"/>
                <w:sz w:val="24"/>
                <w:szCs w:val="24"/>
                <w:lang w:eastAsia="zh-CN"/>
              </w:rPr>
              <w:t>项目</w:t>
            </w:r>
          </w:p>
        </w:tc>
        <w:tc>
          <w:tcPr>
            <w:tcW w:w="1701" w:type="dxa"/>
            <w:vAlign w:val="center"/>
          </w:tcPr>
          <w:p w14:paraId="6BAD101E" w14:textId="74C1AD39" w:rsidR="008242A8" w:rsidRPr="005D2FEC" w:rsidRDefault="008242A8" w:rsidP="005C632F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sz w:val="24"/>
                <w:szCs w:val="24"/>
                <w:lang w:eastAsia="zh-CN"/>
              </w:rPr>
              <w:t>平台对应</w:t>
            </w:r>
          </w:p>
        </w:tc>
        <w:tc>
          <w:tcPr>
            <w:tcW w:w="1701" w:type="dxa"/>
          </w:tcPr>
          <w:p w14:paraId="4F455CDC" w14:textId="59C4908A" w:rsidR="008242A8" w:rsidRPr="005D2FEC" w:rsidRDefault="008242A8" w:rsidP="005C632F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color w:val="000000" w:themeColor="text1"/>
                <w:sz w:val="24"/>
                <w:szCs w:val="24"/>
                <w:lang w:eastAsia="zh-CN"/>
              </w:rPr>
              <w:t>当前方法</w:t>
            </w:r>
          </w:p>
        </w:tc>
        <w:tc>
          <w:tcPr>
            <w:tcW w:w="1701" w:type="dxa"/>
          </w:tcPr>
          <w:p w14:paraId="7B801E4F" w14:textId="4B585529" w:rsidR="008242A8" w:rsidRDefault="008242A8" w:rsidP="005C632F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sz w:val="24"/>
                <w:szCs w:val="24"/>
                <w:lang w:eastAsia="zh-CN"/>
              </w:rPr>
              <w:t>计划</w:t>
            </w:r>
          </w:p>
        </w:tc>
        <w:tc>
          <w:tcPr>
            <w:tcW w:w="1701" w:type="dxa"/>
          </w:tcPr>
          <w:p w14:paraId="45E46441" w14:textId="2C3F9F75" w:rsidR="008242A8" w:rsidRDefault="008242A8" w:rsidP="005C632F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sz w:val="24"/>
                <w:szCs w:val="24"/>
                <w:lang w:eastAsia="zh-CN"/>
              </w:rPr>
              <w:t>baseline</w:t>
            </w:r>
          </w:p>
        </w:tc>
        <w:tc>
          <w:tcPr>
            <w:tcW w:w="1701" w:type="dxa"/>
          </w:tcPr>
          <w:p w14:paraId="584530ED" w14:textId="39D545D2" w:rsidR="008242A8" w:rsidRPr="005D2FEC" w:rsidRDefault="008242A8" w:rsidP="005C632F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color w:val="000000" w:themeColor="text1"/>
                <w:sz w:val="24"/>
                <w:szCs w:val="24"/>
                <w:lang w:eastAsia="zh-CN"/>
              </w:rPr>
              <w:t>量子优势</w:t>
            </w:r>
          </w:p>
        </w:tc>
      </w:tr>
      <w:tr w:rsidR="008242A8" w:rsidRPr="003D552A" w14:paraId="6B88F5D5" w14:textId="7172E59C" w:rsidTr="006000F0">
        <w:trPr>
          <w:cantSplit/>
          <w:trHeight w:val="237"/>
          <w:jc w:val="center"/>
        </w:trPr>
        <w:tc>
          <w:tcPr>
            <w:tcW w:w="3685" w:type="dxa"/>
            <w:vAlign w:val="center"/>
          </w:tcPr>
          <w:p w14:paraId="463CE98B" w14:textId="77777777" w:rsidR="008242A8" w:rsidRPr="00C02E25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highlight w:val="yellow"/>
                <w:lang w:eastAsia="zh-CN"/>
              </w:rPr>
            </w:pPr>
            <w:bookmarkStart w:id="2" w:name="_Hlk233050992"/>
            <w:bookmarkEnd w:id="0"/>
            <w:r w:rsidRPr="00C02E25">
              <w:rPr>
                <w:sz w:val="24"/>
                <w:szCs w:val="24"/>
                <w:highlight w:val="yellow"/>
                <w:lang w:eastAsia="zh-CN"/>
              </w:rPr>
              <w:t>最优投资组合</w:t>
            </w:r>
            <w:r w:rsidRPr="00C02E25">
              <w:rPr>
                <w:rFonts w:hint="eastAsia"/>
                <w:sz w:val="24"/>
                <w:szCs w:val="24"/>
                <w:highlight w:val="yellow"/>
                <w:lang w:eastAsia="zh-CN"/>
              </w:rPr>
              <w:t>算法（Func-1）</w:t>
            </w:r>
          </w:p>
        </w:tc>
        <w:tc>
          <w:tcPr>
            <w:tcW w:w="1701" w:type="dxa"/>
            <w:vAlign w:val="center"/>
          </w:tcPr>
          <w:p w14:paraId="29D856DC" w14:textId="77777777" w:rsidR="008242A8" w:rsidRPr="003D552A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投组组合</w:t>
            </w:r>
          </w:p>
        </w:tc>
        <w:tc>
          <w:tcPr>
            <w:tcW w:w="1701" w:type="dxa"/>
          </w:tcPr>
          <w:p w14:paraId="61526FB0" w14:textId="45B84E82" w:rsidR="008242A8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bookmarkStart w:id="3" w:name="_Hlk233051013"/>
            <w:r>
              <w:rPr>
                <w:rFonts w:hint="eastAsia"/>
                <w:sz w:val="24"/>
                <w:szCs w:val="24"/>
                <w:lang w:eastAsia="zh-CN"/>
              </w:rPr>
              <w:t>QAOA</w:t>
            </w:r>
            <w:bookmarkEnd w:id="3"/>
          </w:p>
        </w:tc>
        <w:tc>
          <w:tcPr>
            <w:tcW w:w="1701" w:type="dxa"/>
          </w:tcPr>
          <w:p w14:paraId="119188DC" w14:textId="13141602" w:rsidR="008242A8" w:rsidRDefault="00ED5D5E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SAPO</w:t>
            </w:r>
          </w:p>
        </w:tc>
        <w:tc>
          <w:tcPr>
            <w:tcW w:w="1701" w:type="dxa"/>
          </w:tcPr>
          <w:p w14:paraId="6414F324" w14:textId="16077C58" w:rsidR="008242A8" w:rsidRDefault="00ED5D5E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HHL</w:t>
            </w:r>
          </w:p>
        </w:tc>
        <w:tc>
          <w:tcPr>
            <w:tcW w:w="1701" w:type="dxa"/>
          </w:tcPr>
          <w:p w14:paraId="5FDF98FE" w14:textId="4DAA56B9" w:rsidR="008242A8" w:rsidRDefault="00ED5D5E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Ztz</w:t>
            </w:r>
          </w:p>
        </w:tc>
      </w:tr>
      <w:tr w:rsidR="008242A8" w:rsidRPr="003D552A" w14:paraId="30BF7C41" w14:textId="1FFD23C3" w:rsidTr="006000F0">
        <w:trPr>
          <w:cantSplit/>
          <w:trHeight w:val="232"/>
          <w:jc w:val="center"/>
        </w:trPr>
        <w:tc>
          <w:tcPr>
            <w:tcW w:w="3685" w:type="dxa"/>
            <w:vAlign w:val="center"/>
          </w:tcPr>
          <w:p w14:paraId="004BEA43" w14:textId="77777777" w:rsidR="008242A8" w:rsidRPr="00C02E25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highlight w:val="yellow"/>
                <w:lang w:eastAsia="zh-CN"/>
              </w:rPr>
            </w:pPr>
            <w:r w:rsidRPr="00C02E25">
              <w:rPr>
                <w:sz w:val="24"/>
                <w:szCs w:val="24"/>
                <w:highlight w:val="yellow"/>
                <w:lang w:eastAsia="zh-CN"/>
              </w:rPr>
              <w:t>风险价值计量</w:t>
            </w:r>
            <w:r w:rsidRPr="00C02E25">
              <w:rPr>
                <w:rFonts w:hint="eastAsia"/>
                <w:sz w:val="24"/>
                <w:szCs w:val="24"/>
                <w:highlight w:val="yellow"/>
                <w:lang w:eastAsia="zh-CN"/>
              </w:rPr>
              <w:t>算法（Func-2）</w:t>
            </w:r>
          </w:p>
        </w:tc>
        <w:tc>
          <w:tcPr>
            <w:tcW w:w="1701" w:type="dxa"/>
            <w:vAlign w:val="center"/>
          </w:tcPr>
          <w:p w14:paraId="7B66C5CE" w14:textId="77777777" w:rsidR="008242A8" w:rsidRPr="003D552A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62E29093" w14:textId="4BAD93DE" w:rsidR="008242A8" w:rsidRPr="003D552A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777EB930" w14:textId="4200A044" w:rsidR="008242A8" w:rsidRPr="003D552A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 w:rsidRPr="000043FB">
              <w:rPr>
                <w:sz w:val="24"/>
                <w:szCs w:val="24"/>
                <w:lang w:eastAsia="zh-CN"/>
              </w:rPr>
              <w:t>QAE</w:t>
            </w:r>
          </w:p>
        </w:tc>
        <w:tc>
          <w:tcPr>
            <w:tcW w:w="1701" w:type="dxa"/>
          </w:tcPr>
          <w:p w14:paraId="03B8222E" w14:textId="16529A9F" w:rsidR="008242A8" w:rsidRPr="00AF75BD" w:rsidRDefault="009F137D" w:rsidP="00E51C33">
            <w:pPr>
              <w:spacing w:after="0" w:line="247" w:lineRule="auto"/>
              <w:jc w:val="both"/>
              <w:rPr>
                <w:sz w:val="24"/>
                <w:szCs w:val="24"/>
                <w:highlight w:val="red"/>
                <w:lang w:eastAsia="zh-CN"/>
              </w:rPr>
            </w:pPr>
            <w:r w:rsidRPr="00AF75BD">
              <w:rPr>
                <w:rFonts w:hint="eastAsia"/>
                <w:sz w:val="24"/>
                <w:szCs w:val="24"/>
                <w:highlight w:val="red"/>
                <w:lang w:eastAsia="zh-CN"/>
              </w:rPr>
              <w:t>经典MC</w:t>
            </w:r>
          </w:p>
        </w:tc>
        <w:tc>
          <w:tcPr>
            <w:tcW w:w="1701" w:type="dxa"/>
          </w:tcPr>
          <w:p w14:paraId="4D51C15D" w14:textId="1472E902" w:rsidR="008242A8" w:rsidRPr="003D552A" w:rsidRDefault="00ED5D5E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Z</w:t>
            </w:r>
            <w:r>
              <w:rPr>
                <w:rFonts w:hint="eastAsia"/>
                <w:sz w:val="24"/>
                <w:szCs w:val="24"/>
                <w:lang w:eastAsia="zh-CN"/>
              </w:rPr>
              <w:t>tz</w:t>
            </w:r>
          </w:p>
        </w:tc>
      </w:tr>
      <w:tr w:rsidR="008242A8" w:rsidRPr="003D552A" w14:paraId="7816B7DA" w14:textId="5473D83D" w:rsidTr="006000F0">
        <w:trPr>
          <w:cantSplit/>
          <w:trHeight w:val="232"/>
          <w:jc w:val="center"/>
        </w:trPr>
        <w:tc>
          <w:tcPr>
            <w:tcW w:w="3685" w:type="dxa"/>
            <w:vAlign w:val="center"/>
          </w:tcPr>
          <w:p w14:paraId="3D0E9A9C" w14:textId="77777777" w:rsidR="008242A8" w:rsidRPr="00C02E25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highlight w:val="yellow"/>
                <w:lang w:eastAsia="zh-CN"/>
              </w:rPr>
            </w:pPr>
            <w:bookmarkStart w:id="4" w:name="_Hlk233106798"/>
            <w:r w:rsidRPr="00C02E25">
              <w:rPr>
                <w:sz w:val="24"/>
                <w:szCs w:val="24"/>
                <w:highlight w:val="yellow"/>
                <w:lang w:eastAsia="zh-CN"/>
              </w:rPr>
              <w:t>金融衍生品定价</w:t>
            </w:r>
            <w:r w:rsidRPr="00C02E25">
              <w:rPr>
                <w:rFonts w:hint="eastAsia"/>
                <w:sz w:val="24"/>
                <w:szCs w:val="24"/>
                <w:highlight w:val="yellow"/>
                <w:lang w:eastAsia="zh-CN"/>
              </w:rPr>
              <w:t>算法（Func-3）</w:t>
            </w:r>
          </w:p>
        </w:tc>
        <w:tc>
          <w:tcPr>
            <w:tcW w:w="1701" w:type="dxa"/>
            <w:vAlign w:val="center"/>
          </w:tcPr>
          <w:p w14:paraId="744E3A12" w14:textId="77777777" w:rsidR="008242A8" w:rsidRPr="003D552A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期权定价</w:t>
            </w:r>
          </w:p>
        </w:tc>
        <w:tc>
          <w:tcPr>
            <w:tcW w:w="1701" w:type="dxa"/>
          </w:tcPr>
          <w:p w14:paraId="7D88BB9D" w14:textId="19ADB66E" w:rsidR="008242A8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 w:rsidRPr="000043FB">
              <w:rPr>
                <w:sz w:val="24"/>
                <w:szCs w:val="24"/>
                <w:lang w:eastAsia="zh-CN"/>
              </w:rPr>
              <w:t>QAE</w:t>
            </w:r>
          </w:p>
        </w:tc>
        <w:tc>
          <w:tcPr>
            <w:tcW w:w="1701" w:type="dxa"/>
          </w:tcPr>
          <w:p w14:paraId="583FFA0C" w14:textId="2D111590" w:rsidR="008242A8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 w:rsidRPr="000043FB">
              <w:rPr>
                <w:sz w:val="24"/>
                <w:szCs w:val="24"/>
                <w:lang w:eastAsia="zh-CN"/>
              </w:rPr>
              <w:t>QAE</w:t>
            </w:r>
          </w:p>
        </w:tc>
        <w:tc>
          <w:tcPr>
            <w:tcW w:w="1701" w:type="dxa"/>
          </w:tcPr>
          <w:p w14:paraId="1207C8CA" w14:textId="7D4C6BCB" w:rsidR="008242A8" w:rsidRPr="00AF75BD" w:rsidRDefault="009F137D" w:rsidP="00E51C33">
            <w:pPr>
              <w:spacing w:after="0" w:line="247" w:lineRule="auto"/>
              <w:jc w:val="both"/>
              <w:rPr>
                <w:sz w:val="24"/>
                <w:szCs w:val="24"/>
                <w:highlight w:val="red"/>
                <w:lang w:eastAsia="zh-CN"/>
              </w:rPr>
            </w:pPr>
            <w:r w:rsidRPr="00AF75BD">
              <w:rPr>
                <w:rFonts w:hint="eastAsia"/>
                <w:sz w:val="24"/>
                <w:szCs w:val="24"/>
                <w:highlight w:val="red"/>
                <w:lang w:eastAsia="zh-CN"/>
              </w:rPr>
              <w:t>经典MC</w:t>
            </w:r>
          </w:p>
        </w:tc>
        <w:tc>
          <w:tcPr>
            <w:tcW w:w="1701" w:type="dxa"/>
          </w:tcPr>
          <w:p w14:paraId="7B3B72A0" w14:textId="2B79CE4A" w:rsidR="008242A8" w:rsidRDefault="00ED5D5E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Z</w:t>
            </w:r>
            <w:r>
              <w:rPr>
                <w:rFonts w:hint="eastAsia"/>
                <w:sz w:val="24"/>
                <w:szCs w:val="24"/>
                <w:lang w:eastAsia="zh-CN"/>
              </w:rPr>
              <w:t>tz</w:t>
            </w:r>
          </w:p>
        </w:tc>
      </w:tr>
      <w:tr w:rsidR="008242A8" w:rsidRPr="003D552A" w14:paraId="3FF0EA32" w14:textId="32A9557E" w:rsidTr="006000F0">
        <w:trPr>
          <w:cantSplit/>
          <w:trHeight w:val="232"/>
          <w:jc w:val="center"/>
        </w:trPr>
        <w:tc>
          <w:tcPr>
            <w:tcW w:w="3685" w:type="dxa"/>
            <w:vAlign w:val="center"/>
          </w:tcPr>
          <w:p w14:paraId="1A981504" w14:textId="77777777" w:rsidR="008242A8" w:rsidRPr="00C02E25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highlight w:val="yellow"/>
                <w:lang w:eastAsia="zh-CN"/>
              </w:rPr>
            </w:pPr>
            <w:bookmarkStart w:id="5" w:name="_Hlk233106903"/>
            <w:r w:rsidRPr="00C02E25">
              <w:rPr>
                <w:sz w:val="24"/>
                <w:szCs w:val="24"/>
                <w:highlight w:val="yellow"/>
                <w:lang w:eastAsia="zh-CN"/>
              </w:rPr>
              <w:t>动态账本更新</w:t>
            </w:r>
            <w:r w:rsidRPr="00C02E25">
              <w:rPr>
                <w:rFonts w:hint="eastAsia"/>
                <w:sz w:val="24"/>
                <w:szCs w:val="24"/>
                <w:highlight w:val="yellow"/>
                <w:lang w:eastAsia="zh-CN"/>
              </w:rPr>
              <w:t>算法（Func-4）</w:t>
            </w:r>
          </w:p>
        </w:tc>
        <w:tc>
          <w:tcPr>
            <w:tcW w:w="1701" w:type="dxa"/>
            <w:vAlign w:val="center"/>
          </w:tcPr>
          <w:p w14:paraId="576B06CE" w14:textId="77777777" w:rsidR="008242A8" w:rsidRPr="003D552A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69228719" w14:textId="2FA6DD81" w:rsidR="008242A8" w:rsidRPr="00B45196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2C307C27" w14:textId="03750C62" w:rsidR="008242A8" w:rsidRPr="00ED5D5E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highlight w:val="red"/>
                <w:lang w:eastAsia="zh-CN"/>
              </w:rPr>
            </w:pPr>
            <w:r w:rsidRPr="00ED5D5E">
              <w:rPr>
                <w:sz w:val="24"/>
                <w:szCs w:val="24"/>
                <w:highlight w:val="red"/>
                <w:lang w:eastAsia="zh-CN"/>
              </w:rPr>
              <w:t>S</w:t>
            </w:r>
            <w:r w:rsidRPr="00ED5D5E">
              <w:rPr>
                <w:rFonts w:hint="eastAsia"/>
                <w:sz w:val="24"/>
                <w:szCs w:val="24"/>
                <w:highlight w:val="red"/>
                <w:lang w:eastAsia="zh-CN"/>
              </w:rPr>
              <w:t>hor</w:t>
            </w:r>
          </w:p>
        </w:tc>
        <w:tc>
          <w:tcPr>
            <w:tcW w:w="1701" w:type="dxa"/>
          </w:tcPr>
          <w:p w14:paraId="793B6B24" w14:textId="5AF94830" w:rsidR="008242A8" w:rsidRPr="00ED5D5E" w:rsidRDefault="00ED5D5E" w:rsidP="00E51C33">
            <w:pPr>
              <w:spacing w:after="0" w:line="247" w:lineRule="auto"/>
              <w:jc w:val="both"/>
              <w:rPr>
                <w:sz w:val="24"/>
                <w:szCs w:val="24"/>
                <w:highlight w:val="red"/>
                <w:lang w:eastAsia="zh-CN"/>
              </w:rPr>
            </w:pPr>
            <w:r w:rsidRPr="00ED5D5E">
              <w:rPr>
                <w:rFonts w:hint="eastAsia"/>
                <w:sz w:val="24"/>
                <w:szCs w:val="24"/>
                <w:highlight w:val="red"/>
                <w:lang w:eastAsia="zh-CN"/>
              </w:rPr>
              <w:t>经典NP</w:t>
            </w:r>
          </w:p>
        </w:tc>
        <w:tc>
          <w:tcPr>
            <w:tcW w:w="1701" w:type="dxa"/>
          </w:tcPr>
          <w:p w14:paraId="254195DF" w14:textId="4FAE9FF5" w:rsidR="008242A8" w:rsidRPr="003D552A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</w:p>
        </w:tc>
      </w:tr>
      <w:tr w:rsidR="008242A8" w:rsidRPr="003D552A" w14:paraId="21B29E83" w14:textId="601F5058" w:rsidTr="006000F0">
        <w:trPr>
          <w:cantSplit/>
          <w:trHeight w:val="232"/>
          <w:jc w:val="center"/>
        </w:trPr>
        <w:tc>
          <w:tcPr>
            <w:tcW w:w="3685" w:type="dxa"/>
            <w:vAlign w:val="center"/>
          </w:tcPr>
          <w:p w14:paraId="18556672" w14:textId="77777777" w:rsidR="008242A8" w:rsidRPr="00C02E25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highlight w:val="yellow"/>
                <w:lang w:eastAsia="zh-CN"/>
              </w:rPr>
            </w:pPr>
            <w:r w:rsidRPr="00C02E25">
              <w:rPr>
                <w:sz w:val="24"/>
                <w:szCs w:val="24"/>
                <w:highlight w:val="yellow"/>
                <w:lang w:eastAsia="zh-CN"/>
              </w:rPr>
              <w:t>去中心化金融管理</w:t>
            </w:r>
            <w:r w:rsidRPr="00C02E25">
              <w:rPr>
                <w:rFonts w:hint="eastAsia"/>
                <w:sz w:val="24"/>
                <w:szCs w:val="24"/>
                <w:highlight w:val="yellow"/>
                <w:lang w:eastAsia="zh-CN"/>
              </w:rPr>
              <w:t>算法（Func-5）</w:t>
            </w:r>
          </w:p>
        </w:tc>
        <w:tc>
          <w:tcPr>
            <w:tcW w:w="1701" w:type="dxa"/>
            <w:vAlign w:val="center"/>
          </w:tcPr>
          <w:p w14:paraId="1F47D492" w14:textId="77777777" w:rsidR="008242A8" w:rsidRPr="003D552A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2F45900B" w14:textId="7B3C31D2" w:rsidR="008242A8" w:rsidRPr="003D552A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3585AB11" w14:textId="10D6DBC1" w:rsidR="008242A8" w:rsidRPr="003D552A" w:rsidRDefault="00ED5D5E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bookmarkStart w:id="6" w:name="_Hlk233057208"/>
            <w:r>
              <w:rPr>
                <w:rFonts w:hint="eastAsia"/>
                <w:sz w:val="24"/>
                <w:szCs w:val="24"/>
                <w:lang w:eastAsia="zh-CN"/>
              </w:rPr>
              <w:t>Grover</w:t>
            </w:r>
            <w:bookmarkEnd w:id="6"/>
          </w:p>
        </w:tc>
        <w:tc>
          <w:tcPr>
            <w:tcW w:w="1701" w:type="dxa"/>
          </w:tcPr>
          <w:p w14:paraId="10027D8B" w14:textId="64EE9539" w:rsidR="008242A8" w:rsidRPr="003D552A" w:rsidRDefault="00ED5D5E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Low的Grover</w:t>
            </w:r>
          </w:p>
        </w:tc>
        <w:tc>
          <w:tcPr>
            <w:tcW w:w="1701" w:type="dxa"/>
          </w:tcPr>
          <w:p w14:paraId="2C5A32FC" w14:textId="778A4EEB" w:rsidR="008242A8" w:rsidRPr="003D552A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</w:p>
        </w:tc>
      </w:tr>
      <w:tr w:rsidR="008242A8" w:rsidRPr="003D552A" w14:paraId="72766666" w14:textId="1B62C06C" w:rsidTr="006000F0">
        <w:trPr>
          <w:cantSplit/>
          <w:trHeight w:val="232"/>
          <w:jc w:val="center"/>
        </w:trPr>
        <w:tc>
          <w:tcPr>
            <w:tcW w:w="3685" w:type="dxa"/>
            <w:vAlign w:val="center"/>
          </w:tcPr>
          <w:p w14:paraId="5C77C747" w14:textId="77777777" w:rsidR="008242A8" w:rsidRPr="00C02E25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highlight w:val="yellow"/>
                <w:lang w:eastAsia="zh-CN"/>
              </w:rPr>
            </w:pPr>
            <w:r w:rsidRPr="00C02E25">
              <w:rPr>
                <w:sz w:val="24"/>
                <w:szCs w:val="24"/>
                <w:highlight w:val="yellow"/>
                <w:lang w:eastAsia="zh-CN"/>
              </w:rPr>
              <w:t>反欺诈监测</w:t>
            </w:r>
            <w:r w:rsidRPr="00C02E25">
              <w:rPr>
                <w:rFonts w:hint="eastAsia"/>
                <w:sz w:val="24"/>
                <w:szCs w:val="24"/>
                <w:highlight w:val="yellow"/>
                <w:lang w:eastAsia="zh-CN"/>
              </w:rPr>
              <w:t>算法（Func-6）</w:t>
            </w:r>
          </w:p>
        </w:tc>
        <w:tc>
          <w:tcPr>
            <w:tcW w:w="1701" w:type="dxa"/>
            <w:vAlign w:val="center"/>
          </w:tcPr>
          <w:p w14:paraId="7A24D7C4" w14:textId="77777777" w:rsidR="008242A8" w:rsidRPr="003D552A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 w:rsidRPr="00B1512D">
              <w:rPr>
                <w:sz w:val="24"/>
                <w:szCs w:val="24"/>
                <w:lang w:eastAsia="zh-CN"/>
              </w:rPr>
              <w:t>倒量交易</w:t>
            </w:r>
          </w:p>
        </w:tc>
        <w:tc>
          <w:tcPr>
            <w:tcW w:w="1701" w:type="dxa"/>
          </w:tcPr>
          <w:p w14:paraId="7FCE8FAF" w14:textId="56BA569B" w:rsidR="008242A8" w:rsidRPr="00B1512D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QAOA</w:t>
            </w:r>
          </w:p>
        </w:tc>
        <w:tc>
          <w:tcPr>
            <w:tcW w:w="1701" w:type="dxa"/>
          </w:tcPr>
          <w:p w14:paraId="0399D504" w14:textId="19D8EF8B" w:rsidR="008242A8" w:rsidRPr="00B1512D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 w:rsidRPr="000043FB">
              <w:rPr>
                <w:sz w:val="24"/>
                <w:szCs w:val="24"/>
                <w:lang w:eastAsia="zh-CN"/>
              </w:rPr>
              <w:t>rasengan</w:t>
            </w:r>
          </w:p>
        </w:tc>
        <w:tc>
          <w:tcPr>
            <w:tcW w:w="1701" w:type="dxa"/>
          </w:tcPr>
          <w:p w14:paraId="1B2E9790" w14:textId="2392F6F1" w:rsidR="008242A8" w:rsidRPr="00B1512D" w:rsidRDefault="00ED5D5E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L</w:t>
            </w:r>
            <w:r>
              <w:rPr>
                <w:rFonts w:hint="eastAsia"/>
                <w:sz w:val="24"/>
                <w:szCs w:val="24"/>
                <w:lang w:eastAsia="zh-CN"/>
              </w:rPr>
              <w:t>ow的QAOA</w:t>
            </w:r>
          </w:p>
        </w:tc>
        <w:tc>
          <w:tcPr>
            <w:tcW w:w="1701" w:type="dxa"/>
          </w:tcPr>
          <w:p w14:paraId="367C9EAA" w14:textId="62D6A86F" w:rsidR="008242A8" w:rsidRPr="00B1512D" w:rsidRDefault="00055061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完成</w:t>
            </w:r>
          </w:p>
        </w:tc>
      </w:tr>
      <w:tr w:rsidR="008242A8" w:rsidRPr="003D552A" w14:paraId="7542195C" w14:textId="65DFB8C5" w:rsidTr="006000F0">
        <w:trPr>
          <w:cantSplit/>
          <w:trHeight w:val="232"/>
          <w:jc w:val="center"/>
        </w:trPr>
        <w:tc>
          <w:tcPr>
            <w:tcW w:w="3685" w:type="dxa"/>
            <w:vAlign w:val="center"/>
          </w:tcPr>
          <w:p w14:paraId="43433BFC" w14:textId="77777777" w:rsidR="008242A8" w:rsidRPr="00C02E25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highlight w:val="yellow"/>
                <w:lang w:eastAsia="zh-CN"/>
              </w:rPr>
            </w:pPr>
            <w:r w:rsidRPr="00C02E25">
              <w:rPr>
                <w:sz w:val="24"/>
                <w:szCs w:val="24"/>
                <w:highlight w:val="yellow"/>
                <w:lang w:eastAsia="zh-CN"/>
              </w:rPr>
              <w:t>支付与结算系统</w:t>
            </w:r>
            <w:r w:rsidRPr="00C02E25">
              <w:rPr>
                <w:rFonts w:hint="eastAsia"/>
                <w:sz w:val="24"/>
                <w:szCs w:val="24"/>
                <w:highlight w:val="yellow"/>
                <w:lang w:eastAsia="zh-CN"/>
              </w:rPr>
              <w:t>算法（Func-7）</w:t>
            </w:r>
          </w:p>
        </w:tc>
        <w:tc>
          <w:tcPr>
            <w:tcW w:w="1701" w:type="dxa"/>
            <w:vAlign w:val="center"/>
          </w:tcPr>
          <w:p w14:paraId="0560FFCD" w14:textId="77777777" w:rsidR="008242A8" w:rsidRPr="003D552A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56F1C566" w14:textId="51CAAA48" w:rsidR="008242A8" w:rsidRPr="003D552A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39CC2FD5" w14:textId="326A67DC" w:rsidR="008242A8" w:rsidRPr="003D552A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bookmarkStart w:id="7" w:name="_Hlk233057238"/>
            <w:r w:rsidRPr="000043FB">
              <w:rPr>
                <w:sz w:val="24"/>
                <w:szCs w:val="24"/>
                <w:lang w:eastAsia="zh-CN"/>
              </w:rPr>
              <w:t>rasengan</w:t>
            </w:r>
            <w:bookmarkEnd w:id="7"/>
          </w:p>
        </w:tc>
        <w:tc>
          <w:tcPr>
            <w:tcW w:w="1701" w:type="dxa"/>
          </w:tcPr>
          <w:p w14:paraId="76184FF2" w14:textId="4B070328" w:rsidR="008242A8" w:rsidRPr="003D552A" w:rsidRDefault="00ED5D5E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L</w:t>
            </w:r>
            <w:r>
              <w:rPr>
                <w:rFonts w:hint="eastAsia"/>
                <w:sz w:val="24"/>
                <w:szCs w:val="24"/>
                <w:lang w:eastAsia="zh-CN"/>
              </w:rPr>
              <w:t>ow的QAOA</w:t>
            </w:r>
          </w:p>
        </w:tc>
        <w:tc>
          <w:tcPr>
            <w:tcW w:w="1701" w:type="dxa"/>
          </w:tcPr>
          <w:p w14:paraId="52C055AD" w14:textId="161AC6E8" w:rsidR="008242A8" w:rsidRPr="003D552A" w:rsidRDefault="00055061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完成</w:t>
            </w:r>
          </w:p>
        </w:tc>
      </w:tr>
      <w:tr w:rsidR="008242A8" w:rsidRPr="003D552A" w14:paraId="3CE0CA67" w14:textId="37A3AE35" w:rsidTr="006000F0">
        <w:trPr>
          <w:cantSplit/>
          <w:trHeight w:val="232"/>
          <w:jc w:val="center"/>
        </w:trPr>
        <w:tc>
          <w:tcPr>
            <w:tcW w:w="3685" w:type="dxa"/>
            <w:vAlign w:val="center"/>
          </w:tcPr>
          <w:p w14:paraId="03D3DFFA" w14:textId="77777777" w:rsidR="008242A8" w:rsidRPr="00C02E25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highlight w:val="yellow"/>
                <w:lang w:eastAsia="zh-CN"/>
              </w:rPr>
            </w:pPr>
            <w:r w:rsidRPr="00C02E25">
              <w:rPr>
                <w:sz w:val="24"/>
                <w:szCs w:val="24"/>
                <w:highlight w:val="yellow"/>
                <w:lang w:eastAsia="zh-CN"/>
              </w:rPr>
              <w:t>贷款发放决策</w:t>
            </w:r>
            <w:r w:rsidRPr="00C02E25">
              <w:rPr>
                <w:rFonts w:hint="eastAsia"/>
                <w:sz w:val="24"/>
                <w:szCs w:val="24"/>
                <w:highlight w:val="yellow"/>
                <w:lang w:eastAsia="zh-CN"/>
              </w:rPr>
              <w:t>算法（Func-8）</w:t>
            </w:r>
          </w:p>
        </w:tc>
        <w:tc>
          <w:tcPr>
            <w:tcW w:w="1701" w:type="dxa"/>
            <w:vAlign w:val="center"/>
          </w:tcPr>
          <w:p w14:paraId="72442F8B" w14:textId="77777777" w:rsidR="008242A8" w:rsidRPr="003D552A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 w:rsidRPr="00B1512D">
              <w:rPr>
                <w:sz w:val="24"/>
                <w:szCs w:val="24"/>
                <w:lang w:eastAsia="zh-CN"/>
              </w:rPr>
              <w:t>数据降维</w:t>
            </w:r>
          </w:p>
        </w:tc>
        <w:tc>
          <w:tcPr>
            <w:tcW w:w="1701" w:type="dxa"/>
          </w:tcPr>
          <w:p w14:paraId="5EF48725" w14:textId="52335C9E" w:rsidR="008242A8" w:rsidRPr="00B1512D" w:rsidRDefault="00ED5D5E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QAOA</w:t>
            </w:r>
          </w:p>
        </w:tc>
        <w:tc>
          <w:tcPr>
            <w:tcW w:w="1701" w:type="dxa"/>
          </w:tcPr>
          <w:p w14:paraId="4E366990" w14:textId="6D0A39CE" w:rsidR="008242A8" w:rsidRPr="00B1512D" w:rsidRDefault="00ED5D5E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 w:rsidRPr="000043FB">
              <w:rPr>
                <w:sz w:val="24"/>
                <w:szCs w:val="24"/>
                <w:lang w:eastAsia="zh-CN"/>
              </w:rPr>
              <w:t>rasengan</w:t>
            </w:r>
          </w:p>
        </w:tc>
        <w:tc>
          <w:tcPr>
            <w:tcW w:w="1701" w:type="dxa"/>
          </w:tcPr>
          <w:p w14:paraId="6586ED87" w14:textId="3DDE2535" w:rsidR="008242A8" w:rsidRPr="00B1512D" w:rsidRDefault="00ED5D5E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L</w:t>
            </w:r>
            <w:r>
              <w:rPr>
                <w:rFonts w:hint="eastAsia"/>
                <w:sz w:val="24"/>
                <w:szCs w:val="24"/>
                <w:lang w:eastAsia="zh-CN"/>
              </w:rPr>
              <w:t>ow的QAOA</w:t>
            </w:r>
          </w:p>
        </w:tc>
        <w:tc>
          <w:tcPr>
            <w:tcW w:w="1701" w:type="dxa"/>
          </w:tcPr>
          <w:p w14:paraId="1D5EF15C" w14:textId="48D37CBD" w:rsidR="008242A8" w:rsidRPr="00B1512D" w:rsidRDefault="00055061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完成</w:t>
            </w:r>
          </w:p>
        </w:tc>
      </w:tr>
      <w:tr w:rsidR="008242A8" w:rsidRPr="00AE7E86" w14:paraId="0E901AD1" w14:textId="5E5E228C" w:rsidTr="006000F0">
        <w:trPr>
          <w:cantSplit/>
          <w:trHeight w:val="232"/>
          <w:jc w:val="center"/>
        </w:trPr>
        <w:tc>
          <w:tcPr>
            <w:tcW w:w="3685" w:type="dxa"/>
            <w:vAlign w:val="center"/>
          </w:tcPr>
          <w:p w14:paraId="16C1A245" w14:textId="77777777" w:rsidR="008242A8" w:rsidRPr="005D2FEC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 w:rsidRPr="00AE7E86">
              <w:rPr>
                <w:sz w:val="24"/>
                <w:szCs w:val="24"/>
                <w:lang w:eastAsia="zh-CN"/>
              </w:rPr>
              <w:t>银行网点布局优化</w:t>
            </w:r>
            <w:r w:rsidRPr="004A73CA">
              <w:rPr>
                <w:rFonts w:hint="eastAsia"/>
                <w:sz w:val="24"/>
                <w:szCs w:val="24"/>
                <w:lang w:eastAsia="zh-CN"/>
              </w:rPr>
              <w:t>算法</w:t>
            </w:r>
            <w:r>
              <w:rPr>
                <w:rFonts w:hint="eastAsia"/>
                <w:sz w:val="24"/>
                <w:szCs w:val="24"/>
                <w:lang w:eastAsia="zh-CN"/>
              </w:rPr>
              <w:t>（Func-9）</w:t>
            </w:r>
          </w:p>
        </w:tc>
        <w:tc>
          <w:tcPr>
            <w:tcW w:w="1701" w:type="dxa"/>
            <w:vAlign w:val="center"/>
          </w:tcPr>
          <w:p w14:paraId="1D7AE42C" w14:textId="77777777" w:rsidR="008242A8" w:rsidRPr="00AE7E86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7EA33B54" w14:textId="0733B55C" w:rsidR="008242A8" w:rsidRPr="00AE7E86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</w:tcPr>
          <w:p w14:paraId="7D657980" w14:textId="71ED966D" w:rsidR="008242A8" w:rsidRPr="00ED5D5E" w:rsidRDefault="00EB42C5" w:rsidP="00E51C33">
            <w:pPr>
              <w:spacing w:after="0" w:line="247" w:lineRule="auto"/>
              <w:jc w:val="both"/>
              <w:rPr>
                <w:sz w:val="24"/>
                <w:szCs w:val="24"/>
                <w:highlight w:val="red"/>
                <w:lang w:eastAsia="zh-CN"/>
              </w:rPr>
            </w:pPr>
            <w:r>
              <w:rPr>
                <w:rFonts w:hint="eastAsia"/>
                <w:sz w:val="24"/>
                <w:szCs w:val="24"/>
                <w:highlight w:val="red"/>
                <w:lang w:eastAsia="zh-CN"/>
              </w:rPr>
              <w:t>Grover</w:t>
            </w:r>
          </w:p>
        </w:tc>
        <w:tc>
          <w:tcPr>
            <w:tcW w:w="1701" w:type="dxa"/>
          </w:tcPr>
          <w:p w14:paraId="07E2D3F5" w14:textId="02636235" w:rsidR="008242A8" w:rsidRPr="00ED5D5E" w:rsidRDefault="00ED5D5E" w:rsidP="00E51C33">
            <w:pPr>
              <w:spacing w:after="0" w:line="247" w:lineRule="auto"/>
              <w:jc w:val="both"/>
              <w:rPr>
                <w:sz w:val="24"/>
                <w:szCs w:val="24"/>
                <w:highlight w:val="red"/>
                <w:lang w:eastAsia="zh-CN"/>
              </w:rPr>
            </w:pPr>
            <w:r w:rsidRPr="00ED5D5E">
              <w:rPr>
                <w:rFonts w:hint="eastAsia"/>
                <w:sz w:val="24"/>
                <w:szCs w:val="24"/>
                <w:highlight w:val="red"/>
                <w:lang w:eastAsia="zh-CN"/>
              </w:rPr>
              <w:t>经典NP</w:t>
            </w:r>
          </w:p>
        </w:tc>
        <w:tc>
          <w:tcPr>
            <w:tcW w:w="1701" w:type="dxa"/>
          </w:tcPr>
          <w:p w14:paraId="5C6043AD" w14:textId="045339F3" w:rsidR="008242A8" w:rsidRPr="00AE7E86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</w:p>
        </w:tc>
      </w:tr>
      <w:tr w:rsidR="008242A8" w:rsidRPr="005D2FEC" w14:paraId="61589C55" w14:textId="7411367C" w:rsidTr="006000F0">
        <w:trPr>
          <w:cantSplit/>
          <w:trHeight w:val="232"/>
          <w:jc w:val="center"/>
        </w:trPr>
        <w:tc>
          <w:tcPr>
            <w:tcW w:w="3685" w:type="dxa"/>
            <w:vAlign w:val="center"/>
          </w:tcPr>
          <w:p w14:paraId="49618B8F" w14:textId="77777777" w:rsidR="008242A8" w:rsidRPr="005D2FEC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 w:rsidRPr="008B4185">
              <w:rPr>
                <w:sz w:val="24"/>
                <w:szCs w:val="24"/>
                <w:lang w:eastAsia="zh-CN"/>
              </w:rPr>
              <w:t>指数追踪</w:t>
            </w:r>
            <w:r>
              <w:rPr>
                <w:rFonts w:hint="eastAsia"/>
                <w:sz w:val="24"/>
                <w:szCs w:val="24"/>
                <w:lang w:eastAsia="zh-CN"/>
              </w:rPr>
              <w:t>算法（Func-10）</w:t>
            </w:r>
          </w:p>
        </w:tc>
        <w:tc>
          <w:tcPr>
            <w:tcW w:w="1701" w:type="dxa"/>
            <w:vAlign w:val="center"/>
          </w:tcPr>
          <w:p w14:paraId="3E33B94D" w14:textId="77777777" w:rsidR="008242A8" w:rsidRPr="005D2FEC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指数追踪</w:t>
            </w:r>
          </w:p>
        </w:tc>
        <w:tc>
          <w:tcPr>
            <w:tcW w:w="1701" w:type="dxa"/>
          </w:tcPr>
          <w:p w14:paraId="33BE290B" w14:textId="23CAD509" w:rsidR="008242A8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QAOA</w:t>
            </w:r>
          </w:p>
        </w:tc>
        <w:tc>
          <w:tcPr>
            <w:tcW w:w="1701" w:type="dxa"/>
          </w:tcPr>
          <w:p w14:paraId="63BE95C6" w14:textId="4495F492" w:rsidR="008242A8" w:rsidRDefault="008242A8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 w:rsidRPr="000043FB">
              <w:rPr>
                <w:sz w:val="24"/>
                <w:szCs w:val="24"/>
                <w:lang w:eastAsia="zh-CN"/>
              </w:rPr>
              <w:t>rasengan</w:t>
            </w:r>
          </w:p>
        </w:tc>
        <w:tc>
          <w:tcPr>
            <w:tcW w:w="1701" w:type="dxa"/>
          </w:tcPr>
          <w:p w14:paraId="63EA21A8" w14:textId="582F15CA" w:rsidR="008242A8" w:rsidRDefault="00ED5D5E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L</w:t>
            </w:r>
            <w:r>
              <w:rPr>
                <w:rFonts w:hint="eastAsia"/>
                <w:sz w:val="24"/>
                <w:szCs w:val="24"/>
                <w:lang w:eastAsia="zh-CN"/>
              </w:rPr>
              <w:t>ow的QAOA</w:t>
            </w:r>
          </w:p>
        </w:tc>
        <w:tc>
          <w:tcPr>
            <w:tcW w:w="1701" w:type="dxa"/>
          </w:tcPr>
          <w:p w14:paraId="53642FCD" w14:textId="09F6D880" w:rsidR="008242A8" w:rsidRDefault="00055061" w:rsidP="00E51C33">
            <w:pPr>
              <w:spacing w:after="0" w:line="247" w:lineRule="auto"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完成</w:t>
            </w:r>
          </w:p>
        </w:tc>
      </w:tr>
      <w:bookmarkEnd w:id="1"/>
      <w:bookmarkEnd w:id="2"/>
      <w:bookmarkEnd w:id="4"/>
      <w:bookmarkEnd w:id="5"/>
    </w:tbl>
    <w:p w14:paraId="4BFEABE9" w14:textId="77777777" w:rsidR="00C02E25" w:rsidRDefault="00C02E25">
      <w:pPr>
        <w:spacing w:after="0" w:line="240" w:lineRule="auto"/>
        <w:rPr>
          <w:b/>
          <w:color w:val="000000" w:themeColor="text1"/>
          <w:sz w:val="26"/>
          <w:lang w:eastAsia="zh-CN"/>
        </w:rPr>
      </w:pPr>
      <w:r>
        <w:rPr>
          <w:b/>
          <w:color w:val="000000" w:themeColor="text1"/>
          <w:sz w:val="26"/>
          <w:lang w:eastAsia="zh-CN"/>
        </w:rPr>
        <w:br w:type="page"/>
      </w:r>
    </w:p>
    <w:p w14:paraId="673FAE14" w14:textId="71BD0AFB" w:rsidR="008D7B93" w:rsidRPr="005D2FEC" w:rsidRDefault="00AB0AA7" w:rsidP="008D7B93">
      <w:pPr>
        <w:rPr>
          <w:color w:val="000000" w:themeColor="text1"/>
          <w:sz w:val="24"/>
          <w:szCs w:val="24"/>
          <w:lang w:eastAsia="zh-CN"/>
        </w:rPr>
      </w:pPr>
      <w:r>
        <w:rPr>
          <w:rFonts w:hint="eastAsia"/>
          <w:b/>
          <w:color w:val="000000" w:themeColor="text1"/>
          <w:sz w:val="26"/>
          <w:lang w:eastAsia="zh-CN"/>
        </w:rPr>
        <w:lastRenderedPageBreak/>
        <w:t>一</w:t>
      </w:r>
      <w:r w:rsidR="008D7B93" w:rsidRPr="008C606E">
        <w:rPr>
          <w:b/>
          <w:color w:val="000000" w:themeColor="text1"/>
          <w:sz w:val="26"/>
          <w:lang w:eastAsia="zh-CN"/>
        </w:rPr>
        <w:t>、</w:t>
      </w:r>
      <w:r w:rsidR="008D7B93" w:rsidRPr="005D2FEC">
        <w:rPr>
          <w:b/>
          <w:color w:val="000000" w:themeColor="text1"/>
          <w:sz w:val="24"/>
          <w:szCs w:val="24"/>
          <w:lang w:eastAsia="zh-CN"/>
        </w:rPr>
        <w:t>指南、任务书对照</w:t>
      </w:r>
    </w:p>
    <w:tbl>
      <w:tblPr>
        <w:tblW w:w="16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977"/>
        <w:gridCol w:w="1701"/>
        <w:gridCol w:w="3685"/>
        <w:gridCol w:w="709"/>
        <w:gridCol w:w="709"/>
        <w:gridCol w:w="3456"/>
        <w:gridCol w:w="567"/>
        <w:gridCol w:w="567"/>
      </w:tblGrid>
      <w:tr w:rsidR="00C76AE3" w:rsidRPr="002228F5" w14:paraId="38ED8E1E" w14:textId="5DC3CBDE" w:rsidTr="00C76AE3">
        <w:trPr>
          <w:cantSplit/>
          <w:trHeight w:val="283"/>
          <w:jc w:val="center"/>
        </w:trPr>
        <w:tc>
          <w:tcPr>
            <w:tcW w:w="19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CF553" w14:textId="6CE97C9D" w:rsidR="00C76AE3" w:rsidRPr="002228F5" w:rsidRDefault="00C76AE3" w:rsidP="008B5CE9">
            <w:pPr>
              <w:spacing w:after="0" w:line="252" w:lineRule="auto"/>
              <w:jc w:val="center"/>
              <w:rPr>
                <w:color w:val="000000" w:themeColor="text1"/>
                <w:sz w:val="24"/>
                <w:szCs w:val="24"/>
                <w:lang w:eastAsia="zh-CN"/>
              </w:rPr>
            </w:pPr>
            <w:bookmarkStart w:id="8" w:name="_Hlk233047139"/>
            <w:bookmarkStart w:id="9" w:name="_Hlk233047762"/>
            <w:bookmarkStart w:id="10" w:name="_Hlk233287366"/>
            <w:r w:rsidRPr="002228F5">
              <w:rPr>
                <w:b/>
                <w:color w:val="000000" w:themeColor="text1"/>
                <w:sz w:val="24"/>
                <w:szCs w:val="24"/>
              </w:rPr>
              <w:t>指南</w:t>
            </w:r>
            <w:r w:rsidRPr="002228F5">
              <w:rPr>
                <w:rFonts w:hint="eastAsia"/>
                <w:b/>
                <w:color w:val="000000" w:themeColor="text1"/>
                <w:sz w:val="24"/>
                <w:szCs w:val="24"/>
                <w:lang w:eastAsia="zh-CN"/>
              </w:rPr>
              <w:t>指标</w:t>
            </w:r>
          </w:p>
        </w:tc>
        <w:tc>
          <w:tcPr>
            <w:tcW w:w="29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C5BFF" w14:textId="32A3D7B8" w:rsidR="00C76AE3" w:rsidRPr="002228F5" w:rsidRDefault="00C76AE3" w:rsidP="008B5CE9">
            <w:pPr>
              <w:spacing w:after="0" w:line="252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2228F5">
              <w:rPr>
                <w:b/>
                <w:color w:val="000000" w:themeColor="text1"/>
                <w:sz w:val="24"/>
                <w:szCs w:val="24"/>
              </w:rPr>
              <w:t>任务书</w:t>
            </w:r>
            <w:r w:rsidRPr="002228F5">
              <w:rPr>
                <w:rFonts w:hint="eastAsia"/>
                <w:b/>
                <w:color w:val="000000" w:themeColor="text1"/>
                <w:sz w:val="24"/>
                <w:szCs w:val="24"/>
                <w:lang w:eastAsia="zh-CN"/>
              </w:rPr>
              <w:t>指标</w:t>
            </w:r>
          </w:p>
        </w:tc>
        <w:tc>
          <w:tcPr>
            <w:tcW w:w="1701" w:type="dxa"/>
            <w:vAlign w:val="center"/>
          </w:tcPr>
          <w:p w14:paraId="04523FD4" w14:textId="6391B404" w:rsidR="00C76AE3" w:rsidRPr="002228F5" w:rsidRDefault="00C76AE3" w:rsidP="008B5CE9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24"/>
                <w:lang w:eastAsia="zh-CN"/>
              </w:rPr>
            </w:pPr>
            <w:bookmarkStart w:id="11" w:name="_Hlk233199785"/>
            <w:r w:rsidRPr="002228F5">
              <w:rPr>
                <w:rFonts w:hint="eastAsia"/>
                <w:b/>
                <w:color w:val="000000" w:themeColor="text1"/>
                <w:sz w:val="24"/>
                <w:szCs w:val="24"/>
                <w:lang w:eastAsia="zh-CN"/>
              </w:rPr>
              <w:t>研究成果</w:t>
            </w:r>
            <w:bookmarkEnd w:id="11"/>
          </w:p>
        </w:tc>
        <w:tc>
          <w:tcPr>
            <w:tcW w:w="3685" w:type="dxa"/>
            <w:vAlign w:val="center"/>
          </w:tcPr>
          <w:p w14:paraId="2431F5B6" w14:textId="1C806292" w:rsidR="00C76AE3" w:rsidRPr="002228F5" w:rsidRDefault="00C76AE3" w:rsidP="008B5CE9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228F5">
              <w:rPr>
                <w:rFonts w:hint="eastAsia"/>
                <w:b/>
                <w:color w:val="000000" w:themeColor="text1"/>
                <w:sz w:val="24"/>
                <w:szCs w:val="24"/>
                <w:lang w:eastAsia="zh-CN"/>
              </w:rPr>
              <w:t>交付物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CA6E6" w14:textId="3BD80C42" w:rsidR="00C76AE3" w:rsidRPr="00671132" w:rsidRDefault="00C76AE3" w:rsidP="008B5CE9">
            <w:pPr>
              <w:spacing w:after="0" w:line="252" w:lineRule="auto"/>
              <w:jc w:val="center"/>
              <w:rPr>
                <w:sz w:val="24"/>
                <w:szCs w:val="24"/>
                <w:lang w:eastAsia="zh-CN"/>
              </w:rPr>
            </w:pPr>
            <w:r w:rsidRPr="00671132">
              <w:rPr>
                <w:rFonts w:hint="eastAsia"/>
                <w:b/>
                <w:color w:val="000000" w:themeColor="text1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709" w:type="dxa"/>
            <w:vAlign w:val="center"/>
          </w:tcPr>
          <w:p w14:paraId="69B24696" w14:textId="3FCDCDBF" w:rsidR="00C76AE3" w:rsidRPr="002228F5" w:rsidRDefault="00C76AE3" w:rsidP="008B5CE9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color w:val="000000" w:themeColor="text1"/>
                <w:sz w:val="24"/>
                <w:szCs w:val="24"/>
                <w:lang w:eastAsia="zh-CN"/>
              </w:rPr>
              <w:t>性质</w:t>
            </w:r>
          </w:p>
        </w:tc>
        <w:tc>
          <w:tcPr>
            <w:tcW w:w="3456" w:type="dxa"/>
            <w:vAlign w:val="center"/>
          </w:tcPr>
          <w:p w14:paraId="350EA1B5" w14:textId="7FF68775" w:rsidR="00C76AE3" w:rsidRPr="002228F5" w:rsidRDefault="00C76AE3" w:rsidP="008B5CE9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b/>
                <w:color w:val="000000" w:themeColor="text1"/>
                <w:sz w:val="24"/>
                <w:szCs w:val="24"/>
                <w:lang w:eastAsia="zh-CN"/>
              </w:rPr>
              <w:t>测试</w:t>
            </w:r>
            <w:r w:rsidRPr="002228F5">
              <w:rPr>
                <w:rFonts w:hint="eastAsia"/>
                <w:b/>
                <w:color w:val="000000" w:themeColor="text1"/>
                <w:sz w:val="24"/>
                <w:szCs w:val="24"/>
                <w:lang w:eastAsia="zh-CN"/>
              </w:rPr>
              <w:t>项目</w:t>
            </w:r>
          </w:p>
        </w:tc>
        <w:tc>
          <w:tcPr>
            <w:tcW w:w="567" w:type="dxa"/>
          </w:tcPr>
          <w:p w14:paraId="25C8E5DA" w14:textId="7B3155A5" w:rsidR="00C76AE3" w:rsidRPr="002228F5" w:rsidRDefault="00C76AE3" w:rsidP="008B5CE9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sz w:val="24"/>
                <w:szCs w:val="24"/>
                <w:lang w:eastAsia="zh-CN"/>
              </w:rPr>
              <w:t>码</w:t>
            </w:r>
          </w:p>
        </w:tc>
        <w:tc>
          <w:tcPr>
            <w:tcW w:w="567" w:type="dxa"/>
          </w:tcPr>
          <w:p w14:paraId="3B70F564" w14:textId="2E2E77C4" w:rsidR="00C76AE3" w:rsidRPr="002228F5" w:rsidRDefault="00C76AE3" w:rsidP="008B5CE9">
            <w:pPr>
              <w:spacing w:after="0" w:line="252" w:lineRule="auto"/>
              <w:jc w:val="center"/>
              <w:rPr>
                <w:b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sz w:val="24"/>
                <w:szCs w:val="24"/>
                <w:lang w:eastAsia="zh-CN"/>
              </w:rPr>
              <w:t>项</w:t>
            </w:r>
          </w:p>
        </w:tc>
      </w:tr>
      <w:tr w:rsidR="00C76AE3" w:rsidRPr="002228F5" w14:paraId="150DA239" w14:textId="7782CCD3" w:rsidTr="00C76AE3">
        <w:trPr>
          <w:cantSplit/>
          <w:trHeight w:val="397"/>
          <w:jc w:val="center"/>
        </w:trPr>
        <w:tc>
          <w:tcPr>
            <w:tcW w:w="1980" w:type="dxa"/>
            <w:vMerge w:val="restart"/>
            <w:vAlign w:val="center"/>
          </w:tcPr>
          <w:p w14:paraId="0C71F57C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bookmarkStart w:id="12" w:name="_Hlk233037422"/>
            <w:bookmarkStart w:id="13" w:name="_Hlk233046782"/>
            <w:bookmarkEnd w:id="8"/>
            <w:bookmarkEnd w:id="9"/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在量子金融算法方面，建立最优投资组合、风险价值计量、金融衍生品定价、动态账本更新等量子金融算法5种以上，</w:t>
            </w:r>
          </w:p>
        </w:tc>
        <w:tc>
          <w:tcPr>
            <w:tcW w:w="2977" w:type="dxa"/>
            <w:vMerge w:val="restart"/>
            <w:vAlign w:val="center"/>
          </w:tcPr>
          <w:p w14:paraId="6311F935" w14:textId="4B71194D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在最优投资组合、风险价值计量、金融衍生品定价、动态账本更新、去中心化金融管理、反欺诈监测、支付与结算系统、贷款发放决策等多种金融场景下建立不少于10种量子金融算法。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（指标1.1）</w:t>
            </w:r>
          </w:p>
        </w:tc>
        <w:tc>
          <w:tcPr>
            <w:tcW w:w="1701" w:type="dxa"/>
            <w:vMerge w:val="restart"/>
            <w:vAlign w:val="center"/>
          </w:tcPr>
          <w:p w14:paraId="30B81342" w14:textId="04A1C25A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bookmarkStart w:id="14" w:name="_Hlk233118313"/>
            <w:r w:rsidRPr="002228F5">
              <w:rPr>
                <w:rFonts w:hint="eastAsia"/>
                <w:sz w:val="24"/>
                <w:szCs w:val="24"/>
                <w:lang w:eastAsia="zh-CN"/>
              </w:rPr>
              <w:t>十种量子金融算法</w:t>
            </w:r>
            <w:bookmarkEnd w:id="14"/>
          </w:p>
        </w:tc>
        <w:tc>
          <w:tcPr>
            <w:tcW w:w="3685" w:type="dxa"/>
            <w:vMerge w:val="restart"/>
            <w:vAlign w:val="center"/>
          </w:tcPr>
          <w:p w14:paraId="1FA0078C" w14:textId="6DA4D004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1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bookmarkStart w:id="15" w:name="_Hlk233137519"/>
            <w:r w:rsidRPr="002228F5">
              <w:rPr>
                <w:rFonts w:hint="eastAsia"/>
                <w:sz w:val="24"/>
                <w:szCs w:val="24"/>
                <w:lang w:eastAsia="zh-CN"/>
              </w:rPr>
              <w:t>十种量子金融算法</w:t>
            </w:r>
            <w:bookmarkStart w:id="16" w:name="_Hlk233118444"/>
            <w:bookmarkEnd w:id="15"/>
            <w:r>
              <w:rPr>
                <w:rFonts w:hint="eastAsia"/>
                <w:sz w:val="24"/>
                <w:szCs w:val="24"/>
                <w:lang w:eastAsia="zh-CN"/>
              </w:rPr>
              <w:t>技术报告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（Doc-1）</w:t>
            </w:r>
          </w:p>
          <w:bookmarkEnd w:id="16"/>
          <w:p w14:paraId="00EFDCED" w14:textId="594E4745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2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bookmarkStart w:id="17" w:name="_Hlk233137522"/>
            <w:r w:rsidRPr="002228F5">
              <w:rPr>
                <w:rFonts w:hint="eastAsia"/>
                <w:sz w:val="24"/>
                <w:szCs w:val="24"/>
                <w:lang w:eastAsia="zh-CN"/>
              </w:rPr>
              <w:t>十种量子</w:t>
            </w:r>
            <w:bookmarkStart w:id="18" w:name="_Hlk233277645"/>
            <w:r w:rsidRPr="002228F5">
              <w:rPr>
                <w:rFonts w:hint="eastAsia"/>
                <w:sz w:val="24"/>
                <w:szCs w:val="24"/>
                <w:lang w:eastAsia="zh-CN"/>
              </w:rPr>
              <w:t>金融</w:t>
            </w:r>
            <w:bookmarkEnd w:id="18"/>
            <w:r w:rsidRPr="002228F5">
              <w:rPr>
                <w:rFonts w:hint="eastAsia"/>
                <w:sz w:val="24"/>
                <w:szCs w:val="24"/>
                <w:lang w:eastAsia="zh-CN"/>
              </w:rPr>
              <w:t>算法</w:t>
            </w:r>
            <w:bookmarkEnd w:id="17"/>
            <w:r w:rsidRPr="002228F5">
              <w:rPr>
                <w:rFonts w:hint="eastAsia"/>
                <w:sz w:val="24"/>
                <w:szCs w:val="24"/>
                <w:lang w:eastAsia="zh-CN"/>
              </w:rPr>
              <w:t>源码</w:t>
            </w:r>
            <w:bookmarkStart w:id="19" w:name="_Hlk233118450"/>
            <w:r w:rsidRPr="002228F5">
              <w:rPr>
                <w:rFonts w:hint="eastAsia"/>
                <w:sz w:val="24"/>
                <w:szCs w:val="24"/>
                <w:lang w:eastAsia="zh-CN"/>
              </w:rPr>
              <w:t>（Src-1</w:t>
            </w:r>
            <w:r w:rsidRPr="002228F5">
              <w:rPr>
                <w:sz w:val="24"/>
                <w:szCs w:val="24"/>
                <w:lang w:eastAsia="zh-CN"/>
              </w:rPr>
              <w:t>.1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算法部分）</w:t>
            </w:r>
            <w:bookmarkEnd w:id="19"/>
          </w:p>
        </w:tc>
        <w:tc>
          <w:tcPr>
            <w:tcW w:w="709" w:type="dxa"/>
            <w:vAlign w:val="center"/>
          </w:tcPr>
          <w:p w14:paraId="04B690DB" w14:textId="7FB856C8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709" w:type="dxa"/>
            <w:vAlign w:val="center"/>
          </w:tcPr>
          <w:p w14:paraId="43924B8F" w14:textId="69EBD2C6" w:rsidR="00C76AE3" w:rsidRPr="002228F5" w:rsidRDefault="00C76AE3" w:rsidP="008B5CE9">
            <w:pPr>
              <w:spacing w:after="0" w:line="247" w:lineRule="auto"/>
              <w:jc w:val="center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bookmarkStart w:id="20" w:name="_Hlk233038317"/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功能</w:t>
            </w:r>
            <w:bookmarkEnd w:id="20"/>
          </w:p>
        </w:tc>
        <w:tc>
          <w:tcPr>
            <w:tcW w:w="3456" w:type="dxa"/>
            <w:vAlign w:val="center"/>
          </w:tcPr>
          <w:p w14:paraId="79AB3166" w14:textId="2FB780D3" w:rsidR="00C76AE3" w:rsidRPr="002228F5" w:rsidRDefault="00C76AE3" w:rsidP="008B5CE9">
            <w:pPr>
              <w:spacing w:after="0" w:line="240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最优投资组合算法——算法功能测试（Func-1）</w:t>
            </w:r>
          </w:p>
        </w:tc>
        <w:tc>
          <w:tcPr>
            <w:tcW w:w="567" w:type="dxa"/>
          </w:tcPr>
          <w:p w14:paraId="1284300F" w14:textId="77777777" w:rsidR="00C76AE3" w:rsidRPr="002228F5" w:rsidRDefault="00C76AE3" w:rsidP="008B5CE9">
            <w:pPr>
              <w:spacing w:after="0" w:line="240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6FF8B023" w14:textId="77777777" w:rsidR="00C76AE3" w:rsidRPr="002228F5" w:rsidRDefault="00C76AE3" w:rsidP="008B5CE9">
            <w:pPr>
              <w:spacing w:after="0" w:line="240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448E2A0B" w14:textId="328A27BA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0C2CD831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43113E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9D6818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3534F43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D538CC4" w14:textId="64ED1AFE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709" w:type="dxa"/>
            <w:vAlign w:val="center"/>
          </w:tcPr>
          <w:p w14:paraId="4B8A7EEF" w14:textId="32D3BA8F" w:rsidR="00C76AE3" w:rsidRPr="002228F5" w:rsidRDefault="00C76AE3" w:rsidP="008B5CE9">
            <w:pPr>
              <w:spacing w:after="0" w:line="247" w:lineRule="auto"/>
              <w:jc w:val="center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20D81301" w14:textId="2DD5F918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风险价值计量算法——算法功能测试（Func-2）</w:t>
            </w:r>
          </w:p>
        </w:tc>
        <w:tc>
          <w:tcPr>
            <w:tcW w:w="567" w:type="dxa"/>
          </w:tcPr>
          <w:p w14:paraId="182B96A0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922CB88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695C94DE" w14:textId="46E70CC1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1CEFC6B5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80D91F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1BA5576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31168D0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2BA373FD" w14:textId="3F594BA9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709" w:type="dxa"/>
            <w:vAlign w:val="center"/>
          </w:tcPr>
          <w:p w14:paraId="492DA02F" w14:textId="243E72B0" w:rsidR="00C76AE3" w:rsidRPr="002228F5" w:rsidRDefault="00C76AE3" w:rsidP="008B5CE9">
            <w:pPr>
              <w:spacing w:after="0" w:line="247" w:lineRule="auto"/>
              <w:jc w:val="center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5653CBE7" w14:textId="04C1CA6A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金融衍生品定价算法——算法功能测试（Func-3）</w:t>
            </w:r>
          </w:p>
        </w:tc>
        <w:tc>
          <w:tcPr>
            <w:tcW w:w="567" w:type="dxa"/>
          </w:tcPr>
          <w:p w14:paraId="7F099759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8E1149E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0C4D4AE7" w14:textId="5DE0B655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1FC7F512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8FB025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3095254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64C33F8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1B03EF0" w14:textId="3F17A2BF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709" w:type="dxa"/>
            <w:vAlign w:val="center"/>
          </w:tcPr>
          <w:p w14:paraId="3168DCC2" w14:textId="009918CB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21BB56A4" w14:textId="197EFCEE" w:rsidR="00C76AE3" w:rsidRPr="002228F5" w:rsidRDefault="00C76AE3" w:rsidP="008B5CE9">
            <w:pPr>
              <w:spacing w:after="0" w:line="247" w:lineRule="auto"/>
              <w:rPr>
                <w:rFonts w:hint="eastAsia"/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动态账本更新算法——算法功能测试（Func-4）</w:t>
            </w:r>
          </w:p>
        </w:tc>
        <w:tc>
          <w:tcPr>
            <w:tcW w:w="567" w:type="dxa"/>
          </w:tcPr>
          <w:p w14:paraId="5AB80CA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0BFB8E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7462D029" w14:textId="2625C146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0C3F399E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1D8D256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AE0BAC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A6A66B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713B3C9C" w14:textId="7D21D445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709" w:type="dxa"/>
            <w:vAlign w:val="center"/>
          </w:tcPr>
          <w:p w14:paraId="4EF469EE" w14:textId="20677CE0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772DBF6F" w14:textId="37BA07AF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去中心化金融管理算法——算法功能测试（Func-5）</w:t>
            </w:r>
          </w:p>
        </w:tc>
        <w:tc>
          <w:tcPr>
            <w:tcW w:w="567" w:type="dxa"/>
          </w:tcPr>
          <w:p w14:paraId="24B14DB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174733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5D62C69A" w14:textId="3B750E8D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0DD8B074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A4A4A6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0F155E7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1D49C5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65A034E" w14:textId="4F752D77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709" w:type="dxa"/>
            <w:vAlign w:val="center"/>
          </w:tcPr>
          <w:p w14:paraId="147DC105" w14:textId="7D6DE8F8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31C86148" w14:textId="76C59A84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反欺诈监测算法——算法功能测试（Func-6）</w:t>
            </w:r>
          </w:p>
        </w:tc>
        <w:tc>
          <w:tcPr>
            <w:tcW w:w="567" w:type="dxa"/>
          </w:tcPr>
          <w:p w14:paraId="228D897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4BBFD9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364507C1" w14:textId="0AFC061D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3169FA35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EA5C0D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7E42C9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1790261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699AE9D" w14:textId="7EB8660E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709" w:type="dxa"/>
            <w:vAlign w:val="center"/>
          </w:tcPr>
          <w:p w14:paraId="10128D96" w14:textId="15654B1F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5737A77A" w14:textId="15C5A0E8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支付与结算系统算法——算法功能测试（Func-7）</w:t>
            </w:r>
          </w:p>
        </w:tc>
        <w:tc>
          <w:tcPr>
            <w:tcW w:w="567" w:type="dxa"/>
          </w:tcPr>
          <w:p w14:paraId="04115D6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18336D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50095F2B" w14:textId="21DC9C32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114746D7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FAE24F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66CDFF1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07BFCE8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2E30ED26" w14:textId="6B17DFC4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709" w:type="dxa"/>
            <w:vAlign w:val="center"/>
          </w:tcPr>
          <w:p w14:paraId="6462DB38" w14:textId="36AB5DDB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3DB93796" w14:textId="59BAADC9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贷款发放决策算法——算法功能测试（Func-8）</w:t>
            </w:r>
          </w:p>
        </w:tc>
        <w:tc>
          <w:tcPr>
            <w:tcW w:w="567" w:type="dxa"/>
          </w:tcPr>
          <w:p w14:paraId="2657817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760F0D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6D747580" w14:textId="4D0398A5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1294E7A4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BCCB81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7BFE2E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176FFAB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C4D08A3" w14:textId="5769D5FF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709" w:type="dxa"/>
            <w:vAlign w:val="center"/>
          </w:tcPr>
          <w:p w14:paraId="3DF195F2" w14:textId="79FFC879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7068D8D4" w14:textId="69A9D920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银行网点布局优化算法——算法功能测试（Func-9）</w:t>
            </w:r>
          </w:p>
        </w:tc>
        <w:tc>
          <w:tcPr>
            <w:tcW w:w="567" w:type="dxa"/>
          </w:tcPr>
          <w:p w14:paraId="61A5779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E03C6C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bookmarkEnd w:id="12"/>
      <w:tr w:rsidR="00C76AE3" w:rsidRPr="002228F5" w14:paraId="103A2BE1" w14:textId="11EE61F8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27CCA477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75CB59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AAF4B8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1F0720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5D827CC" w14:textId="415F3BBE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709" w:type="dxa"/>
            <w:vAlign w:val="center"/>
          </w:tcPr>
          <w:p w14:paraId="40541C90" w14:textId="6C0393E4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6D7DCBD6" w14:textId="33FB8A0D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指数追踪算法——算法功能测试（Func-10）</w:t>
            </w:r>
          </w:p>
        </w:tc>
        <w:tc>
          <w:tcPr>
            <w:tcW w:w="567" w:type="dxa"/>
          </w:tcPr>
          <w:p w14:paraId="7776B40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131231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0E5A4414" w14:textId="551CD5F7" w:rsidTr="00C76AE3">
        <w:trPr>
          <w:cantSplit/>
          <w:trHeight w:val="397"/>
          <w:jc w:val="center"/>
        </w:trPr>
        <w:tc>
          <w:tcPr>
            <w:tcW w:w="1980" w:type="dxa"/>
            <w:vMerge w:val="restart"/>
            <w:vAlign w:val="center"/>
          </w:tcPr>
          <w:p w14:paraId="4715309C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bookmarkStart w:id="21" w:name="_Hlk233044865"/>
            <w:bookmarkEnd w:id="13"/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相较于经典算法提供</w:t>
            </w:r>
            <w:bookmarkStart w:id="22" w:name="_Hlk233048368"/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不小于多项式级别的计算加速</w:t>
            </w:r>
            <w:bookmarkEnd w:id="22"/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；</w:t>
            </w:r>
          </w:p>
        </w:tc>
        <w:tc>
          <w:tcPr>
            <w:tcW w:w="2977" w:type="dxa"/>
            <w:vMerge w:val="restart"/>
            <w:vAlign w:val="center"/>
          </w:tcPr>
          <w:p w14:paraId="0A668EA0" w14:textId="1F9D9041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bookmarkStart w:id="23" w:name="_Hlk233112322"/>
            <w:r w:rsidRPr="00AB2363">
              <w:rPr>
                <w:sz w:val="24"/>
                <w:szCs w:val="24"/>
                <w:lang w:eastAsia="zh-CN"/>
              </w:rPr>
              <w:t>提出求解精度和复杂度之间的权衡方法，能够定量给出算法所需的计算操作数、求解空间大小、</w:t>
            </w:r>
            <w:bookmarkStart w:id="24" w:name="_Hlk233294079"/>
            <w:r w:rsidRPr="00AB2363">
              <w:rPr>
                <w:sz w:val="24"/>
                <w:szCs w:val="24"/>
                <w:lang w:eastAsia="zh-CN"/>
              </w:rPr>
              <w:t>计算精度与量子电路参数之间的关系</w:t>
            </w:r>
            <w:bookmarkEnd w:id="24"/>
            <w:r w:rsidRPr="00AB2363">
              <w:rPr>
                <w:sz w:val="24"/>
                <w:szCs w:val="24"/>
                <w:lang w:eastAsia="zh-CN"/>
              </w:rPr>
              <w:t>，在各个量子金融算法上达到不少于多项式级别加速。建立求解精度</w:t>
            </w:r>
            <w:r w:rsidRPr="00AB2363">
              <w:rPr>
                <w:sz w:val="24"/>
                <w:szCs w:val="24"/>
                <w:lang w:eastAsia="zh-CN"/>
              </w:rPr>
              <w:lastRenderedPageBreak/>
              <w:t>与量子复杂度分析优化理论。</w:t>
            </w:r>
            <w:bookmarkEnd w:id="23"/>
            <w:r w:rsidRPr="002228F5">
              <w:rPr>
                <w:rFonts w:hint="eastAsia"/>
                <w:sz w:val="24"/>
                <w:szCs w:val="24"/>
                <w:lang w:eastAsia="zh-CN"/>
              </w:rPr>
              <w:t>（指标1.2）</w:t>
            </w:r>
          </w:p>
        </w:tc>
        <w:tc>
          <w:tcPr>
            <w:tcW w:w="1701" w:type="dxa"/>
            <w:vMerge w:val="restart"/>
            <w:vAlign w:val="center"/>
          </w:tcPr>
          <w:p w14:paraId="25C5BAB4" w14:textId="7700E54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bookmarkStart w:id="25" w:name="_Hlk233136732"/>
            <w:r w:rsidRPr="002228F5">
              <w:rPr>
                <w:sz w:val="24"/>
                <w:szCs w:val="24"/>
                <w:lang w:eastAsia="zh-CN"/>
              </w:rPr>
              <w:lastRenderedPageBreak/>
              <w:t>量子复杂度与求解精度</w:t>
            </w:r>
            <w:bookmarkStart w:id="26" w:name="_Hlk233137436"/>
            <w:r w:rsidRPr="002228F5">
              <w:rPr>
                <w:sz w:val="24"/>
                <w:szCs w:val="24"/>
                <w:lang w:eastAsia="zh-CN"/>
              </w:rPr>
              <w:t>分析方法</w:t>
            </w:r>
            <w:bookmarkEnd w:id="25"/>
            <w:bookmarkEnd w:id="26"/>
          </w:p>
        </w:tc>
        <w:tc>
          <w:tcPr>
            <w:tcW w:w="3685" w:type="dxa"/>
            <w:vMerge w:val="restart"/>
            <w:vAlign w:val="center"/>
          </w:tcPr>
          <w:p w14:paraId="2890229C" w14:textId="583A2919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bookmarkStart w:id="27" w:name="_Hlk233048899"/>
            <w:r w:rsidRPr="002228F5">
              <w:rPr>
                <w:rFonts w:hint="eastAsia"/>
                <w:sz w:val="24"/>
                <w:szCs w:val="24"/>
                <w:lang w:eastAsia="zh-CN"/>
              </w:rPr>
              <w:t>1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十种量子金融算法源码（Src-1</w:t>
            </w:r>
            <w:r w:rsidRPr="002228F5">
              <w:rPr>
                <w:sz w:val="24"/>
                <w:szCs w:val="24"/>
                <w:lang w:eastAsia="zh-CN"/>
              </w:rPr>
              <w:t>.2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分析部分）</w:t>
            </w:r>
          </w:p>
          <w:p w14:paraId="69E0E2B1" w14:textId="5F6D860C" w:rsidR="00C76AE3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2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bookmarkStart w:id="28" w:name="_Hlk233118465"/>
            <w:r>
              <w:rPr>
                <w:rFonts w:hint="eastAsia"/>
                <w:sz w:val="24"/>
                <w:szCs w:val="24"/>
                <w:lang w:eastAsia="zh-CN"/>
              </w:rPr>
              <w:t>测试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脚本</w:t>
            </w:r>
            <w:bookmarkStart w:id="29" w:name="_Hlk233118863"/>
            <w:bookmarkEnd w:id="28"/>
            <w:r w:rsidRPr="002228F5">
              <w:rPr>
                <w:rFonts w:hint="eastAsia"/>
                <w:sz w:val="24"/>
                <w:szCs w:val="24"/>
                <w:lang w:eastAsia="zh-CN"/>
              </w:rPr>
              <w:t>（</w:t>
            </w:r>
            <w:bookmarkStart w:id="30" w:name="_Hlk233121281"/>
            <w:r w:rsidRPr="002228F5">
              <w:rPr>
                <w:rFonts w:hint="eastAsia"/>
                <w:sz w:val="24"/>
                <w:szCs w:val="24"/>
                <w:lang w:eastAsia="zh-CN"/>
              </w:rPr>
              <w:t>Tes</w:t>
            </w:r>
            <w:bookmarkEnd w:id="30"/>
            <w:r w:rsidRPr="002228F5">
              <w:rPr>
                <w:rFonts w:hint="eastAsia"/>
                <w:sz w:val="24"/>
                <w:szCs w:val="24"/>
                <w:lang w:eastAsia="zh-CN"/>
              </w:rPr>
              <w:t>-1）</w:t>
            </w:r>
            <w:bookmarkEnd w:id="29"/>
          </w:p>
          <w:p w14:paraId="6F89DE4B" w14:textId="07BC6656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3.测试结果</w:t>
            </w:r>
          </w:p>
          <w:bookmarkEnd w:id="27"/>
          <w:p w14:paraId="1BC9B679" w14:textId="525703C9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4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bookmarkStart w:id="31" w:name="_Hlk233276123"/>
            <w:bookmarkStart w:id="32" w:name="_Hlk233276130"/>
            <w:r w:rsidRPr="002228F5">
              <w:rPr>
                <w:rFonts w:hint="eastAsia"/>
                <w:sz w:val="24"/>
                <w:szCs w:val="24"/>
                <w:lang w:eastAsia="zh-CN"/>
              </w:rPr>
              <w:t>复</w:t>
            </w:r>
            <w:r w:rsidRPr="002228F5">
              <w:rPr>
                <w:sz w:val="24"/>
                <w:szCs w:val="24"/>
                <w:lang w:eastAsia="zh-CN"/>
              </w:rPr>
              <w:t>杂度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与求解精度</w:t>
            </w:r>
            <w:r w:rsidRPr="002228F5">
              <w:rPr>
                <w:sz w:val="24"/>
                <w:szCs w:val="24"/>
                <w:lang w:eastAsia="zh-CN"/>
              </w:rPr>
              <w:t>分析</w:t>
            </w:r>
            <w:bookmarkEnd w:id="31"/>
            <w:r w:rsidRPr="002228F5">
              <w:rPr>
                <w:rFonts w:hint="eastAsia"/>
                <w:sz w:val="24"/>
                <w:szCs w:val="24"/>
                <w:lang w:eastAsia="zh-CN"/>
              </w:rPr>
              <w:t>报告</w:t>
            </w:r>
            <w:bookmarkEnd w:id="32"/>
            <w:r w:rsidRPr="002228F5">
              <w:rPr>
                <w:rFonts w:hint="eastAsia"/>
                <w:sz w:val="24"/>
                <w:szCs w:val="24"/>
                <w:lang w:eastAsia="zh-CN"/>
              </w:rPr>
              <w:t>（</w:t>
            </w:r>
            <w:bookmarkStart w:id="33" w:name="_Hlk233118881"/>
            <w:r w:rsidRPr="002228F5">
              <w:rPr>
                <w:rFonts w:hint="eastAsia"/>
                <w:sz w:val="24"/>
                <w:szCs w:val="24"/>
                <w:lang w:eastAsia="zh-CN"/>
              </w:rPr>
              <w:t>Doc-2）</w:t>
            </w:r>
            <w:bookmarkEnd w:id="33"/>
          </w:p>
        </w:tc>
        <w:tc>
          <w:tcPr>
            <w:tcW w:w="709" w:type="dxa"/>
            <w:vAlign w:val="center"/>
          </w:tcPr>
          <w:p w14:paraId="2461F468" w14:textId="40A304A0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709" w:type="dxa"/>
            <w:vAlign w:val="center"/>
          </w:tcPr>
          <w:p w14:paraId="1B7A385D" w14:textId="7AE5555C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bookmarkStart w:id="34" w:name="_Hlk233293988"/>
            <w:r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功</w:t>
            </w:r>
            <w:bookmarkEnd w:id="34"/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能</w:t>
            </w:r>
          </w:p>
        </w:tc>
        <w:tc>
          <w:tcPr>
            <w:tcW w:w="3456" w:type="dxa"/>
            <w:vAlign w:val="center"/>
          </w:tcPr>
          <w:p w14:paraId="72EB3CF7" w14:textId="53EBDE00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最优投资组合算法——计算所需操作数测试（Func-11）</w:t>
            </w:r>
          </w:p>
        </w:tc>
        <w:tc>
          <w:tcPr>
            <w:tcW w:w="567" w:type="dxa"/>
          </w:tcPr>
          <w:p w14:paraId="69C2E1A5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E495B0B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0F745749" w14:textId="6F369307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49E13D1A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0F1F00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3C911CD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60D6DE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C3F11E9" w14:textId="02D137AF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709" w:type="dxa"/>
            <w:vAlign w:val="center"/>
          </w:tcPr>
          <w:p w14:paraId="4A9EF84D" w14:textId="3C387BE6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功</w:t>
            </w:r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能</w:t>
            </w:r>
          </w:p>
        </w:tc>
        <w:tc>
          <w:tcPr>
            <w:tcW w:w="3456" w:type="dxa"/>
            <w:vAlign w:val="center"/>
          </w:tcPr>
          <w:p w14:paraId="0F36DEC1" w14:textId="1AB09891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风险价值计量算法——计算所需操作数测试（Func-12）</w:t>
            </w:r>
          </w:p>
        </w:tc>
        <w:tc>
          <w:tcPr>
            <w:tcW w:w="567" w:type="dxa"/>
          </w:tcPr>
          <w:p w14:paraId="593806FC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BB3722D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4BEDAE41" w14:textId="4E2FDAC6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D455578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7ECE78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067A5D4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1F59AB6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E11B894" w14:textId="761D36ED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709" w:type="dxa"/>
            <w:vAlign w:val="center"/>
          </w:tcPr>
          <w:p w14:paraId="18E2F304" w14:textId="7BC1625C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功</w:t>
            </w:r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能</w:t>
            </w:r>
          </w:p>
        </w:tc>
        <w:tc>
          <w:tcPr>
            <w:tcW w:w="3456" w:type="dxa"/>
            <w:vAlign w:val="center"/>
          </w:tcPr>
          <w:p w14:paraId="3E4F1296" w14:textId="03D9C21B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金融衍生品定价算法——计算所需操作数测试（Func-13）</w:t>
            </w:r>
          </w:p>
        </w:tc>
        <w:tc>
          <w:tcPr>
            <w:tcW w:w="567" w:type="dxa"/>
          </w:tcPr>
          <w:p w14:paraId="65314FE0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CE8C123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25EC2F01" w14:textId="28462213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842D624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371E1DD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196A7C4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52E366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78E94D34" w14:textId="45B665CF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709" w:type="dxa"/>
            <w:vAlign w:val="center"/>
          </w:tcPr>
          <w:p w14:paraId="2943AA8B" w14:textId="3AA9A61E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bookmarkStart w:id="35" w:name="_Hlk233293997"/>
            <w:r>
              <w:rPr>
                <w:rFonts w:hint="eastAsia"/>
                <w:sz w:val="24"/>
                <w:szCs w:val="24"/>
                <w:lang w:eastAsia="zh-CN"/>
              </w:rPr>
              <w:t>功</w:t>
            </w:r>
            <w:bookmarkEnd w:id="35"/>
            <w:r w:rsidRPr="002228F5">
              <w:rPr>
                <w:rFonts w:hint="eastAsia"/>
                <w:sz w:val="24"/>
                <w:szCs w:val="24"/>
                <w:lang w:eastAsia="zh-CN"/>
              </w:rPr>
              <w:t>能</w:t>
            </w:r>
          </w:p>
        </w:tc>
        <w:tc>
          <w:tcPr>
            <w:tcW w:w="3456" w:type="dxa"/>
            <w:vAlign w:val="center"/>
          </w:tcPr>
          <w:p w14:paraId="6F4A9A1C" w14:textId="53F8279A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动态账本更新算法——计算所需操作数测试（Func-14）</w:t>
            </w:r>
          </w:p>
        </w:tc>
        <w:tc>
          <w:tcPr>
            <w:tcW w:w="567" w:type="dxa"/>
          </w:tcPr>
          <w:p w14:paraId="2B56B03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595FBE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7B6BF195" w14:textId="05ECE3CC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0D3FAEC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0F4E2D7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533002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098B9E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E21549A" w14:textId="3F42E5C2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709" w:type="dxa"/>
            <w:vAlign w:val="center"/>
          </w:tcPr>
          <w:p w14:paraId="2FB73E76" w14:textId="3CE96440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功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能</w:t>
            </w:r>
          </w:p>
        </w:tc>
        <w:tc>
          <w:tcPr>
            <w:tcW w:w="3456" w:type="dxa"/>
            <w:vAlign w:val="center"/>
          </w:tcPr>
          <w:p w14:paraId="56CC627C" w14:textId="721415B6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去中心化金融管理算法——计算所需操作数测试（Func-15）</w:t>
            </w:r>
          </w:p>
        </w:tc>
        <w:tc>
          <w:tcPr>
            <w:tcW w:w="567" w:type="dxa"/>
          </w:tcPr>
          <w:p w14:paraId="72BCF33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6BEBC2A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2D509B35" w14:textId="4E976DB0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71FE1A1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1D1FCB1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67BFC11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26094D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E3A8FAA" w14:textId="1C90A274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709" w:type="dxa"/>
            <w:vAlign w:val="center"/>
          </w:tcPr>
          <w:p w14:paraId="77A62FE4" w14:textId="32DEF7CC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功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能</w:t>
            </w:r>
          </w:p>
        </w:tc>
        <w:tc>
          <w:tcPr>
            <w:tcW w:w="3456" w:type="dxa"/>
            <w:vAlign w:val="center"/>
          </w:tcPr>
          <w:p w14:paraId="4C83B2D0" w14:textId="0791CDFF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反欺诈监测算法——计算所需操作数测试（Func-16）</w:t>
            </w:r>
          </w:p>
        </w:tc>
        <w:tc>
          <w:tcPr>
            <w:tcW w:w="567" w:type="dxa"/>
          </w:tcPr>
          <w:p w14:paraId="523B4C1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257DDD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41480787" w14:textId="1FE75AD4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085F1706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30301B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6564CC3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66FAA5C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8B5C62A" w14:textId="7E9B9A9A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709" w:type="dxa"/>
            <w:vAlign w:val="center"/>
          </w:tcPr>
          <w:p w14:paraId="30800610" w14:textId="26F6922F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功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能</w:t>
            </w:r>
          </w:p>
        </w:tc>
        <w:tc>
          <w:tcPr>
            <w:tcW w:w="3456" w:type="dxa"/>
            <w:vAlign w:val="center"/>
          </w:tcPr>
          <w:p w14:paraId="1EAE93D5" w14:textId="7F98723F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支付与结算系统算法——计算所需操作数测试（Func-17）</w:t>
            </w:r>
          </w:p>
        </w:tc>
        <w:tc>
          <w:tcPr>
            <w:tcW w:w="567" w:type="dxa"/>
          </w:tcPr>
          <w:p w14:paraId="46D8699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9942DF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6789AC39" w14:textId="14B32F80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03559FD0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06E092E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070856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7BB9AD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32EECE9" w14:textId="0176AC62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709" w:type="dxa"/>
            <w:vAlign w:val="center"/>
          </w:tcPr>
          <w:p w14:paraId="1A438E33" w14:textId="4BB23C16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功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能</w:t>
            </w:r>
          </w:p>
        </w:tc>
        <w:tc>
          <w:tcPr>
            <w:tcW w:w="3456" w:type="dxa"/>
            <w:vAlign w:val="center"/>
          </w:tcPr>
          <w:p w14:paraId="44E1C104" w14:textId="1663C716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贷款发放决策算法——计算所需操作数测试（Func-18）</w:t>
            </w:r>
          </w:p>
        </w:tc>
        <w:tc>
          <w:tcPr>
            <w:tcW w:w="567" w:type="dxa"/>
          </w:tcPr>
          <w:p w14:paraId="66F520D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931F6C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289D51D3" w14:textId="4CD4E963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27A0F321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49C0C7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196CBA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110B09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8549882" w14:textId="1B22FC59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709" w:type="dxa"/>
            <w:vAlign w:val="center"/>
          </w:tcPr>
          <w:p w14:paraId="006B776A" w14:textId="011FEEB3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功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能</w:t>
            </w:r>
          </w:p>
        </w:tc>
        <w:tc>
          <w:tcPr>
            <w:tcW w:w="3456" w:type="dxa"/>
            <w:vAlign w:val="center"/>
          </w:tcPr>
          <w:p w14:paraId="305F812D" w14:textId="0CD95590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银行网点布局优化算法——计算所需操作数测试（Func-19）</w:t>
            </w:r>
          </w:p>
        </w:tc>
        <w:tc>
          <w:tcPr>
            <w:tcW w:w="567" w:type="dxa"/>
          </w:tcPr>
          <w:p w14:paraId="02E34DA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F0A648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24262845" w14:textId="6CBFD959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3658C5CC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06A8FB2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1BB7CB0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4F5A14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E397F7C" w14:textId="7907A605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709" w:type="dxa"/>
            <w:vAlign w:val="center"/>
          </w:tcPr>
          <w:p w14:paraId="4EDC653A" w14:textId="0C1B8E2A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功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能</w:t>
            </w:r>
          </w:p>
        </w:tc>
        <w:tc>
          <w:tcPr>
            <w:tcW w:w="3456" w:type="dxa"/>
            <w:vAlign w:val="center"/>
          </w:tcPr>
          <w:p w14:paraId="11D9B3B4" w14:textId="08B41C21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指数追踪算法——计算所需操作数测试（Func-20）</w:t>
            </w:r>
          </w:p>
        </w:tc>
        <w:tc>
          <w:tcPr>
            <w:tcW w:w="567" w:type="dxa"/>
          </w:tcPr>
          <w:p w14:paraId="1B70C49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70215A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75916253" w14:textId="46059E48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6BA3932C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bookmarkStart w:id="36" w:name="_Hlk233294173"/>
            <w:bookmarkEnd w:id="21"/>
          </w:p>
        </w:tc>
        <w:tc>
          <w:tcPr>
            <w:tcW w:w="2977" w:type="dxa"/>
            <w:vMerge/>
            <w:vAlign w:val="center"/>
          </w:tcPr>
          <w:p w14:paraId="7D51FB3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D1F4CF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4D86D6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DEAFCAA" w14:textId="010D1CB4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21</w:t>
            </w:r>
          </w:p>
        </w:tc>
        <w:tc>
          <w:tcPr>
            <w:tcW w:w="709" w:type="dxa"/>
            <w:vAlign w:val="center"/>
          </w:tcPr>
          <w:p w14:paraId="7AEBC837" w14:textId="3F076144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bookmarkStart w:id="37" w:name="_Hlk233292857"/>
            <w:r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功能</w:t>
            </w:r>
            <w:bookmarkEnd w:id="37"/>
          </w:p>
        </w:tc>
        <w:tc>
          <w:tcPr>
            <w:tcW w:w="3456" w:type="dxa"/>
            <w:vAlign w:val="center"/>
          </w:tcPr>
          <w:p w14:paraId="2930BAEC" w14:textId="00A7D4EA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最优投资组合算法——求解空间大小测试（Func-21）</w:t>
            </w:r>
          </w:p>
        </w:tc>
        <w:tc>
          <w:tcPr>
            <w:tcW w:w="567" w:type="dxa"/>
          </w:tcPr>
          <w:p w14:paraId="17918D19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6095F83C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02E0C3A4" w14:textId="74610BF5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307205AC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1506E8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5ADF39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1D67801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26A9B2B9" w14:textId="41EE249F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22</w:t>
            </w:r>
          </w:p>
        </w:tc>
        <w:tc>
          <w:tcPr>
            <w:tcW w:w="709" w:type="dxa"/>
            <w:vAlign w:val="center"/>
          </w:tcPr>
          <w:p w14:paraId="573A17CE" w14:textId="00DA0EFA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370684DF" w14:textId="419FCDF4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风险价值计量算法——求解空间大小测试（Func-22）</w:t>
            </w:r>
          </w:p>
        </w:tc>
        <w:tc>
          <w:tcPr>
            <w:tcW w:w="567" w:type="dxa"/>
          </w:tcPr>
          <w:p w14:paraId="0BE0EDAF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A14A100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10C69C6C" w14:textId="14716587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03BE1810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EADDB1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EBB7B9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981FBF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AAB3872" w14:textId="5B06335B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23</w:t>
            </w:r>
          </w:p>
        </w:tc>
        <w:tc>
          <w:tcPr>
            <w:tcW w:w="709" w:type="dxa"/>
            <w:vAlign w:val="center"/>
          </w:tcPr>
          <w:p w14:paraId="45A15CD5" w14:textId="5DB29205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59E206A4" w14:textId="2AACE548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金融衍生品定价算法——求解空间大小测试（Func-23）</w:t>
            </w:r>
          </w:p>
        </w:tc>
        <w:tc>
          <w:tcPr>
            <w:tcW w:w="567" w:type="dxa"/>
          </w:tcPr>
          <w:p w14:paraId="747857F4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D50AE6E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61C85944" w14:textId="7B408940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2E6BA245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23CEC0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637ED3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A94FA1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504A9E97" w14:textId="7C874B88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24</w:t>
            </w:r>
          </w:p>
        </w:tc>
        <w:tc>
          <w:tcPr>
            <w:tcW w:w="709" w:type="dxa"/>
            <w:vAlign w:val="center"/>
          </w:tcPr>
          <w:p w14:paraId="59B2F214" w14:textId="4A6B1BEF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71C51E29" w14:textId="45E4BFB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动态账本更新算法——求解空间大小测试（Func-24）</w:t>
            </w:r>
          </w:p>
        </w:tc>
        <w:tc>
          <w:tcPr>
            <w:tcW w:w="567" w:type="dxa"/>
          </w:tcPr>
          <w:p w14:paraId="0904092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5DE4D8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20831345" w14:textId="6C51998C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5E155E1E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4C88B9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CA1541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6423BD7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A28402B" w14:textId="071E1F9D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25</w:t>
            </w:r>
          </w:p>
        </w:tc>
        <w:tc>
          <w:tcPr>
            <w:tcW w:w="709" w:type="dxa"/>
            <w:vAlign w:val="center"/>
          </w:tcPr>
          <w:p w14:paraId="05328578" w14:textId="0D856615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02C16E9D" w14:textId="739BB109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去中心化金融管理算法——求解空间大小测试（Func-25）</w:t>
            </w:r>
          </w:p>
        </w:tc>
        <w:tc>
          <w:tcPr>
            <w:tcW w:w="567" w:type="dxa"/>
          </w:tcPr>
          <w:p w14:paraId="63AADE1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17C77C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2BD35CAB" w14:textId="6F0C3175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5F8714C2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C34366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A173A9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830CA9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2D9D59C" w14:textId="4D2C93BA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26</w:t>
            </w:r>
          </w:p>
        </w:tc>
        <w:tc>
          <w:tcPr>
            <w:tcW w:w="709" w:type="dxa"/>
            <w:vAlign w:val="center"/>
          </w:tcPr>
          <w:p w14:paraId="49E47CB7" w14:textId="24700D35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6076D4B9" w14:textId="36E39324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反欺诈监测算法——求解空间大小测试（Func-26）</w:t>
            </w:r>
          </w:p>
        </w:tc>
        <w:tc>
          <w:tcPr>
            <w:tcW w:w="567" w:type="dxa"/>
          </w:tcPr>
          <w:p w14:paraId="3C9683A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1D254B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365C870B" w14:textId="3D09741C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6696D9D2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42F34F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6210B6B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363F288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003BCC2" w14:textId="314EB48B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27</w:t>
            </w:r>
          </w:p>
        </w:tc>
        <w:tc>
          <w:tcPr>
            <w:tcW w:w="709" w:type="dxa"/>
            <w:vAlign w:val="center"/>
          </w:tcPr>
          <w:p w14:paraId="1A6D2AE8" w14:textId="2BF113D7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22F2B316" w14:textId="5390A312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支付与结算系统算法——求解空间大小测试（Func-27）</w:t>
            </w:r>
          </w:p>
        </w:tc>
        <w:tc>
          <w:tcPr>
            <w:tcW w:w="567" w:type="dxa"/>
          </w:tcPr>
          <w:p w14:paraId="00C7F8C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EB8186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4E150AF6" w14:textId="678D3D7F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16B588E4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D5148C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261CBB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3CD1FC8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5ED0E1D0" w14:textId="11669B1C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28</w:t>
            </w:r>
          </w:p>
        </w:tc>
        <w:tc>
          <w:tcPr>
            <w:tcW w:w="709" w:type="dxa"/>
            <w:vAlign w:val="center"/>
          </w:tcPr>
          <w:p w14:paraId="0E73D98F" w14:textId="6928B2D9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7BC2F829" w14:textId="6ECCBEF4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贷款发放决策算法——求解空间大小测试（Func-28）</w:t>
            </w:r>
          </w:p>
        </w:tc>
        <w:tc>
          <w:tcPr>
            <w:tcW w:w="567" w:type="dxa"/>
          </w:tcPr>
          <w:p w14:paraId="1F5DB47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07D2AA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0AC83AFC" w14:textId="4CDAD3C9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18524E45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8916AC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6DBB547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6A3A40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ED8A219" w14:textId="039B7B15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29</w:t>
            </w:r>
          </w:p>
        </w:tc>
        <w:tc>
          <w:tcPr>
            <w:tcW w:w="709" w:type="dxa"/>
            <w:vAlign w:val="center"/>
          </w:tcPr>
          <w:p w14:paraId="27CF4EBC" w14:textId="69BE982E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6A4BA0E2" w14:textId="3FC6998A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银行网点布局优化算法——求解空间大小测试（Func-29）</w:t>
            </w:r>
          </w:p>
        </w:tc>
        <w:tc>
          <w:tcPr>
            <w:tcW w:w="567" w:type="dxa"/>
          </w:tcPr>
          <w:p w14:paraId="498581D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1FBB4E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49DDEEAD" w14:textId="30584841" w:rsidTr="00C76AE3">
        <w:trPr>
          <w:cantSplit/>
          <w:trHeight w:val="171"/>
          <w:jc w:val="center"/>
        </w:trPr>
        <w:tc>
          <w:tcPr>
            <w:tcW w:w="1980" w:type="dxa"/>
            <w:vMerge/>
            <w:vAlign w:val="center"/>
          </w:tcPr>
          <w:p w14:paraId="3E8B8846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09F7BE2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00466DA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8EA76B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5D82CE8" w14:textId="2BE01D05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30</w:t>
            </w:r>
          </w:p>
        </w:tc>
        <w:tc>
          <w:tcPr>
            <w:tcW w:w="709" w:type="dxa"/>
            <w:vAlign w:val="center"/>
          </w:tcPr>
          <w:p w14:paraId="113FA8E2" w14:textId="1F6837EE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bookmarkStart w:id="38" w:name="_Hlk233294531"/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  <w:bookmarkEnd w:id="38"/>
          </w:p>
        </w:tc>
        <w:tc>
          <w:tcPr>
            <w:tcW w:w="3456" w:type="dxa"/>
            <w:vAlign w:val="center"/>
          </w:tcPr>
          <w:p w14:paraId="1857D8C0" w14:textId="40FD298F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指数追踪算法——求解空间大小测试（Func-30）</w:t>
            </w:r>
          </w:p>
        </w:tc>
        <w:tc>
          <w:tcPr>
            <w:tcW w:w="567" w:type="dxa"/>
          </w:tcPr>
          <w:p w14:paraId="60A24B3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5D8B7E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bookmarkEnd w:id="36"/>
      <w:tr w:rsidR="00C76AE3" w:rsidRPr="002228F5" w14:paraId="5EE81FDA" w14:textId="26135AE1" w:rsidTr="00C76AE3">
        <w:trPr>
          <w:cantSplit/>
          <w:trHeight w:val="41"/>
          <w:jc w:val="center"/>
        </w:trPr>
        <w:tc>
          <w:tcPr>
            <w:tcW w:w="1980" w:type="dxa"/>
            <w:vMerge/>
            <w:vAlign w:val="center"/>
          </w:tcPr>
          <w:p w14:paraId="64F091AD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C118CE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858AD0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0CF2B74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566E723D" w14:textId="7C85F738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31</w:t>
            </w:r>
          </w:p>
        </w:tc>
        <w:tc>
          <w:tcPr>
            <w:tcW w:w="709" w:type="dxa"/>
            <w:vAlign w:val="center"/>
          </w:tcPr>
          <w:p w14:paraId="66217EA0" w14:textId="1CD97B54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414AC735" w14:textId="4B30386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最优投资组合算法——计算精度与量子电路参数之间的函数关系测试（Func-31）</w:t>
            </w:r>
          </w:p>
        </w:tc>
        <w:tc>
          <w:tcPr>
            <w:tcW w:w="567" w:type="dxa"/>
          </w:tcPr>
          <w:p w14:paraId="1E8039B1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F92344B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0E12ABED" w14:textId="36ECF0D2" w:rsidTr="00C76AE3">
        <w:trPr>
          <w:cantSplit/>
          <w:trHeight w:val="35"/>
          <w:jc w:val="center"/>
        </w:trPr>
        <w:tc>
          <w:tcPr>
            <w:tcW w:w="1980" w:type="dxa"/>
            <w:vMerge/>
            <w:vAlign w:val="center"/>
          </w:tcPr>
          <w:p w14:paraId="7D3DE95E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B2EB76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A3DE43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13692C5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4D6999D" w14:textId="3A6A2C96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32</w:t>
            </w:r>
          </w:p>
        </w:tc>
        <w:tc>
          <w:tcPr>
            <w:tcW w:w="709" w:type="dxa"/>
            <w:vAlign w:val="center"/>
          </w:tcPr>
          <w:p w14:paraId="77CFE29D" w14:textId="01B1C916" w:rsidR="00C76AE3" w:rsidRPr="009F137D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78CBEF1D" w14:textId="13F09F03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风险价值计量算法——计算精度与量子电路参数之间的函数关系测试（Func-32）</w:t>
            </w:r>
          </w:p>
        </w:tc>
        <w:tc>
          <w:tcPr>
            <w:tcW w:w="567" w:type="dxa"/>
          </w:tcPr>
          <w:p w14:paraId="6E405E5C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ADF7E62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0D32FBDC" w14:textId="2B004421" w:rsidTr="00C76AE3">
        <w:trPr>
          <w:cantSplit/>
          <w:trHeight w:val="35"/>
          <w:jc w:val="center"/>
        </w:trPr>
        <w:tc>
          <w:tcPr>
            <w:tcW w:w="1980" w:type="dxa"/>
            <w:vMerge/>
            <w:vAlign w:val="center"/>
          </w:tcPr>
          <w:p w14:paraId="7D5A64CE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0FDA3E8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29CA48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0E604B0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F29F9D2" w14:textId="163D391B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33</w:t>
            </w:r>
          </w:p>
        </w:tc>
        <w:tc>
          <w:tcPr>
            <w:tcW w:w="709" w:type="dxa"/>
            <w:vAlign w:val="center"/>
          </w:tcPr>
          <w:p w14:paraId="2861B752" w14:textId="04CBFF0C" w:rsidR="00C76AE3" w:rsidRPr="009F137D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39A51F9A" w14:textId="1110F688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金融衍生品定价算法——计算精度与量子电路参数之间的函数关系测试（Func-33）</w:t>
            </w:r>
          </w:p>
        </w:tc>
        <w:tc>
          <w:tcPr>
            <w:tcW w:w="567" w:type="dxa"/>
          </w:tcPr>
          <w:p w14:paraId="2394B6AB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4426740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4007EE27" w14:textId="427FE41B" w:rsidTr="00C76AE3">
        <w:trPr>
          <w:cantSplit/>
          <w:trHeight w:val="35"/>
          <w:jc w:val="center"/>
        </w:trPr>
        <w:tc>
          <w:tcPr>
            <w:tcW w:w="1980" w:type="dxa"/>
            <w:vMerge/>
            <w:vAlign w:val="center"/>
          </w:tcPr>
          <w:p w14:paraId="77F4CC75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0554A4C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1B42654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D34E9E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51FD2B56" w14:textId="45C486A4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34</w:t>
            </w:r>
          </w:p>
        </w:tc>
        <w:tc>
          <w:tcPr>
            <w:tcW w:w="709" w:type="dxa"/>
            <w:vAlign w:val="center"/>
          </w:tcPr>
          <w:p w14:paraId="787470D5" w14:textId="459D9654" w:rsidR="00C76AE3" w:rsidRPr="009F137D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158FDBFB" w14:textId="52CE7AF9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动态账本更新算法——计算精度与量子电路参数之间的函数关系测试（Func-34）</w:t>
            </w:r>
          </w:p>
        </w:tc>
        <w:tc>
          <w:tcPr>
            <w:tcW w:w="567" w:type="dxa"/>
          </w:tcPr>
          <w:p w14:paraId="31E3AE4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F5EC23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6A2932F2" w14:textId="314C983C" w:rsidTr="00C76AE3">
        <w:trPr>
          <w:cantSplit/>
          <w:trHeight w:val="35"/>
          <w:jc w:val="center"/>
        </w:trPr>
        <w:tc>
          <w:tcPr>
            <w:tcW w:w="1980" w:type="dxa"/>
            <w:vMerge/>
            <w:vAlign w:val="center"/>
          </w:tcPr>
          <w:p w14:paraId="0B48180D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7CF61F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19ED55B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0FED87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BC294BD" w14:textId="1F6E2682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35</w:t>
            </w:r>
          </w:p>
        </w:tc>
        <w:tc>
          <w:tcPr>
            <w:tcW w:w="709" w:type="dxa"/>
            <w:vAlign w:val="center"/>
          </w:tcPr>
          <w:p w14:paraId="42D0CBC9" w14:textId="2759B32E" w:rsidR="00C76AE3" w:rsidRPr="009F137D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7FB21CBD" w14:textId="56508BCE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去中心化金融管理算法——计算精度与量子电路参数之间的函数关系测试（Func-35）</w:t>
            </w:r>
          </w:p>
        </w:tc>
        <w:tc>
          <w:tcPr>
            <w:tcW w:w="567" w:type="dxa"/>
          </w:tcPr>
          <w:p w14:paraId="2FC40CB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627905B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5C571253" w14:textId="57DE42F5" w:rsidTr="00C76AE3">
        <w:trPr>
          <w:cantSplit/>
          <w:trHeight w:val="35"/>
          <w:jc w:val="center"/>
        </w:trPr>
        <w:tc>
          <w:tcPr>
            <w:tcW w:w="1980" w:type="dxa"/>
            <w:vMerge/>
            <w:vAlign w:val="center"/>
          </w:tcPr>
          <w:p w14:paraId="49946ABF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DCFEC6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0CAC8B5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26AB91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34A6B95" w14:textId="5FC81667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36</w:t>
            </w:r>
          </w:p>
        </w:tc>
        <w:tc>
          <w:tcPr>
            <w:tcW w:w="709" w:type="dxa"/>
            <w:vAlign w:val="center"/>
          </w:tcPr>
          <w:p w14:paraId="390E2BFD" w14:textId="0DFE9B84" w:rsidR="00C76AE3" w:rsidRPr="009F137D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40E395D4" w14:textId="6B104682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反欺诈监测算法——计算精度与量子电路参数之间的函数关系测试（Func-36）</w:t>
            </w:r>
          </w:p>
        </w:tc>
        <w:tc>
          <w:tcPr>
            <w:tcW w:w="567" w:type="dxa"/>
          </w:tcPr>
          <w:p w14:paraId="22F6ABD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4BB914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4BB35943" w14:textId="2AC18705" w:rsidTr="00C76AE3">
        <w:trPr>
          <w:cantSplit/>
          <w:trHeight w:val="35"/>
          <w:jc w:val="center"/>
        </w:trPr>
        <w:tc>
          <w:tcPr>
            <w:tcW w:w="1980" w:type="dxa"/>
            <w:vMerge/>
            <w:vAlign w:val="center"/>
          </w:tcPr>
          <w:p w14:paraId="1366F078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F23D7C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D1AB3C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146EDCB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7C152327" w14:textId="1A104AB5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37</w:t>
            </w:r>
          </w:p>
        </w:tc>
        <w:tc>
          <w:tcPr>
            <w:tcW w:w="709" w:type="dxa"/>
            <w:vAlign w:val="center"/>
          </w:tcPr>
          <w:p w14:paraId="51F2797E" w14:textId="30B3F4BC" w:rsidR="00C76AE3" w:rsidRPr="009F137D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3BDB8DFE" w14:textId="6A6DDFE9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支付与结算系统算法——计算精度与量子电路参数之间的函数关系测试（Func-37）</w:t>
            </w:r>
          </w:p>
        </w:tc>
        <w:tc>
          <w:tcPr>
            <w:tcW w:w="567" w:type="dxa"/>
          </w:tcPr>
          <w:p w14:paraId="47CC441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D659B1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2DE98C8F" w14:textId="1DFAA342" w:rsidTr="00C76AE3">
        <w:trPr>
          <w:cantSplit/>
          <w:trHeight w:val="35"/>
          <w:jc w:val="center"/>
        </w:trPr>
        <w:tc>
          <w:tcPr>
            <w:tcW w:w="1980" w:type="dxa"/>
            <w:vMerge/>
            <w:vAlign w:val="center"/>
          </w:tcPr>
          <w:p w14:paraId="3A742F24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16413CB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FC2FAA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6164E5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0C7C3CF" w14:textId="7E0EBAB2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38</w:t>
            </w:r>
          </w:p>
        </w:tc>
        <w:tc>
          <w:tcPr>
            <w:tcW w:w="709" w:type="dxa"/>
            <w:vAlign w:val="center"/>
          </w:tcPr>
          <w:p w14:paraId="7AAFA720" w14:textId="0A1E1248" w:rsidR="00C76AE3" w:rsidRPr="009F137D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518546B6" w14:textId="1433E30F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贷款发放决策算法——计算精度与量子电路参数之间的函数关系测试（Func-38）</w:t>
            </w:r>
          </w:p>
        </w:tc>
        <w:tc>
          <w:tcPr>
            <w:tcW w:w="567" w:type="dxa"/>
          </w:tcPr>
          <w:p w14:paraId="75D21BF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355EAC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263692FE" w14:textId="021C98EE" w:rsidTr="00C76AE3">
        <w:trPr>
          <w:cantSplit/>
          <w:trHeight w:val="35"/>
          <w:jc w:val="center"/>
        </w:trPr>
        <w:tc>
          <w:tcPr>
            <w:tcW w:w="1980" w:type="dxa"/>
            <w:vMerge/>
            <w:vAlign w:val="center"/>
          </w:tcPr>
          <w:p w14:paraId="73C22150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984F25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C51222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F9847C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20075346" w14:textId="161D40AB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39</w:t>
            </w:r>
          </w:p>
        </w:tc>
        <w:tc>
          <w:tcPr>
            <w:tcW w:w="709" w:type="dxa"/>
            <w:vAlign w:val="center"/>
          </w:tcPr>
          <w:p w14:paraId="54126910" w14:textId="70F29E9F" w:rsidR="00C76AE3" w:rsidRPr="009F137D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0E7FB85E" w14:textId="259A8221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银行网点布局优化算法——计算精度与量子电路参数之间的函数关系测试（Func-39）</w:t>
            </w:r>
          </w:p>
        </w:tc>
        <w:tc>
          <w:tcPr>
            <w:tcW w:w="567" w:type="dxa"/>
          </w:tcPr>
          <w:p w14:paraId="371157A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E23A4A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4A8F994A" w14:textId="586F5083" w:rsidTr="00C76AE3">
        <w:trPr>
          <w:cantSplit/>
          <w:trHeight w:val="35"/>
          <w:jc w:val="center"/>
        </w:trPr>
        <w:tc>
          <w:tcPr>
            <w:tcW w:w="1980" w:type="dxa"/>
            <w:vMerge/>
            <w:vAlign w:val="center"/>
          </w:tcPr>
          <w:p w14:paraId="16B1F191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38D129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160F905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6E22014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2997AAD4" w14:textId="7B46994A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40</w:t>
            </w:r>
          </w:p>
        </w:tc>
        <w:tc>
          <w:tcPr>
            <w:tcW w:w="709" w:type="dxa"/>
            <w:vAlign w:val="center"/>
          </w:tcPr>
          <w:p w14:paraId="3A815D1C" w14:textId="074327BB" w:rsidR="00C76AE3" w:rsidRPr="009F137D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644B037C" w14:textId="337EF100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指数追踪算法——计算精度与量子电路参数之间的函数关系测试（Func-40）</w:t>
            </w:r>
          </w:p>
        </w:tc>
        <w:tc>
          <w:tcPr>
            <w:tcW w:w="567" w:type="dxa"/>
          </w:tcPr>
          <w:p w14:paraId="79AA57C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1709FE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0486C9A4" w14:textId="18B28954" w:rsidTr="00C76AE3">
        <w:trPr>
          <w:cantSplit/>
          <w:trHeight w:val="35"/>
          <w:jc w:val="center"/>
        </w:trPr>
        <w:tc>
          <w:tcPr>
            <w:tcW w:w="1980" w:type="dxa"/>
            <w:vMerge/>
            <w:vAlign w:val="center"/>
          </w:tcPr>
          <w:p w14:paraId="01F88DBE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37626E0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624626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CE0FCE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E536683" w14:textId="5E739C6C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41</w:t>
            </w:r>
          </w:p>
        </w:tc>
        <w:tc>
          <w:tcPr>
            <w:tcW w:w="709" w:type="dxa"/>
            <w:vAlign w:val="center"/>
          </w:tcPr>
          <w:p w14:paraId="109090B3" w14:textId="4D61EE77" w:rsidR="00C76AE3" w:rsidRPr="009F137D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bookmarkStart w:id="39" w:name="_Hlk233294158"/>
            <w:r w:rsidRPr="009F137D">
              <w:rPr>
                <w:rFonts w:hint="eastAsia"/>
                <w:sz w:val="24"/>
                <w:szCs w:val="24"/>
                <w:lang w:eastAsia="zh-CN"/>
              </w:rPr>
              <w:t>功能</w:t>
            </w:r>
            <w:bookmarkEnd w:id="39"/>
          </w:p>
        </w:tc>
        <w:tc>
          <w:tcPr>
            <w:tcW w:w="3456" w:type="dxa"/>
            <w:vAlign w:val="center"/>
          </w:tcPr>
          <w:p w14:paraId="7F600C3C" w14:textId="27F04BA4" w:rsidR="00C76AE3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求解精度与量子复杂度分析优化理论测试（Func-41）</w:t>
            </w:r>
          </w:p>
        </w:tc>
        <w:tc>
          <w:tcPr>
            <w:tcW w:w="567" w:type="dxa"/>
          </w:tcPr>
          <w:p w14:paraId="2F7BFE85" w14:textId="77777777" w:rsidR="00C76AE3" w:rsidRDefault="00C76AE3" w:rsidP="008B5CE9">
            <w:pPr>
              <w:spacing w:after="0" w:line="247" w:lineRule="auto"/>
              <w:rPr>
                <w:rFonts w:hint="eastAsia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44B2865" w14:textId="77777777" w:rsidR="00C76AE3" w:rsidRDefault="00C76AE3" w:rsidP="008B5CE9">
            <w:pPr>
              <w:spacing w:after="0" w:line="247" w:lineRule="auto"/>
              <w:rPr>
                <w:rFonts w:hint="eastAsia"/>
                <w:sz w:val="24"/>
                <w:szCs w:val="24"/>
                <w:lang w:eastAsia="zh-CN"/>
              </w:rPr>
            </w:pPr>
          </w:p>
        </w:tc>
      </w:tr>
      <w:tr w:rsidR="00C76AE3" w:rsidRPr="002228F5" w14:paraId="5A6C00D8" w14:textId="22596C1B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4EC086F1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bookmarkStart w:id="40" w:name="_Hlk233119407"/>
          </w:p>
        </w:tc>
        <w:tc>
          <w:tcPr>
            <w:tcW w:w="2977" w:type="dxa"/>
            <w:vMerge/>
            <w:vAlign w:val="center"/>
          </w:tcPr>
          <w:p w14:paraId="4B3E767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654B569" w14:textId="054B41E6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不小于多项式级别的</w:t>
            </w:r>
            <w:bookmarkStart w:id="41" w:name="_Hlk233137504"/>
            <w:r w:rsidRPr="002228F5">
              <w:rPr>
                <w:rFonts w:hint="eastAsia"/>
                <w:sz w:val="24"/>
                <w:szCs w:val="24"/>
                <w:lang w:eastAsia="zh-CN"/>
              </w:rPr>
              <w:t>量子算法</w:t>
            </w:r>
            <w:r w:rsidRPr="002228F5">
              <w:rPr>
                <w:sz w:val="24"/>
                <w:szCs w:val="24"/>
                <w:lang w:eastAsia="zh-CN"/>
              </w:rPr>
              <w:t>加速</w:t>
            </w:r>
            <w:bookmarkEnd w:id="41"/>
          </w:p>
        </w:tc>
        <w:tc>
          <w:tcPr>
            <w:tcW w:w="3685" w:type="dxa"/>
            <w:vMerge w:val="restart"/>
            <w:vAlign w:val="center"/>
          </w:tcPr>
          <w:p w14:paraId="204F9C98" w14:textId="79554B64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bookmarkStart w:id="42" w:name="_Hlk233048941"/>
            <w:r w:rsidRPr="002228F5">
              <w:rPr>
                <w:rFonts w:hint="eastAsia"/>
                <w:sz w:val="24"/>
                <w:szCs w:val="24"/>
                <w:lang w:eastAsia="zh-CN"/>
              </w:rPr>
              <w:t>1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十种量子金融算法源码（Src-1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3量子加速部分）</w:t>
            </w:r>
          </w:p>
          <w:p w14:paraId="29372E0A" w14:textId="1C434054" w:rsidR="00C76AE3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2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bookmarkStart w:id="43" w:name="_Hlk233137557"/>
            <w:bookmarkStart w:id="44" w:name="_Hlk233276155"/>
            <w:r w:rsidRPr="002228F5">
              <w:rPr>
                <w:rFonts w:hint="eastAsia"/>
                <w:sz w:val="24"/>
                <w:szCs w:val="24"/>
                <w:lang w:eastAsia="zh-CN"/>
              </w:rPr>
              <w:t>测试</w:t>
            </w:r>
            <w:bookmarkEnd w:id="43"/>
            <w:r w:rsidRPr="002228F5">
              <w:rPr>
                <w:rFonts w:hint="eastAsia"/>
                <w:sz w:val="24"/>
                <w:szCs w:val="24"/>
                <w:lang w:eastAsia="zh-CN"/>
              </w:rPr>
              <w:t>脚本</w:t>
            </w:r>
            <w:bookmarkStart w:id="45" w:name="_Hlk233118993"/>
            <w:bookmarkEnd w:id="44"/>
            <w:r w:rsidRPr="002228F5">
              <w:rPr>
                <w:rFonts w:hint="eastAsia"/>
                <w:sz w:val="24"/>
                <w:szCs w:val="24"/>
                <w:lang w:eastAsia="zh-CN"/>
              </w:rPr>
              <w:t>（</w:t>
            </w:r>
            <w:bookmarkStart w:id="46" w:name="_Hlk233121299"/>
            <w:r w:rsidRPr="002228F5">
              <w:rPr>
                <w:rFonts w:hint="eastAsia"/>
                <w:sz w:val="24"/>
                <w:szCs w:val="24"/>
                <w:lang w:eastAsia="zh-CN"/>
              </w:rPr>
              <w:t>Tes</w:t>
            </w:r>
            <w:bookmarkEnd w:id="46"/>
            <w:r w:rsidRPr="002228F5">
              <w:rPr>
                <w:rFonts w:hint="eastAsia"/>
                <w:sz w:val="24"/>
                <w:szCs w:val="24"/>
                <w:lang w:eastAsia="zh-CN"/>
              </w:rPr>
              <w:t>-2）</w:t>
            </w:r>
            <w:bookmarkEnd w:id="45"/>
          </w:p>
          <w:p w14:paraId="22AB4972" w14:textId="5B079441" w:rsidR="00C76AE3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3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测试</w:t>
            </w:r>
            <w:r>
              <w:rPr>
                <w:rFonts w:hint="eastAsia"/>
                <w:sz w:val="24"/>
                <w:szCs w:val="24"/>
                <w:lang w:eastAsia="zh-CN"/>
              </w:rPr>
              <w:t>结果</w:t>
            </w:r>
          </w:p>
          <w:p w14:paraId="6AC05DBA" w14:textId="30D2A651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4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量子算法</w:t>
            </w:r>
            <w:r w:rsidRPr="002228F5">
              <w:rPr>
                <w:sz w:val="24"/>
                <w:szCs w:val="24"/>
                <w:lang w:eastAsia="zh-CN"/>
              </w:rPr>
              <w:t>加速</w:t>
            </w:r>
            <w:r>
              <w:rPr>
                <w:rFonts w:hint="eastAsia"/>
                <w:sz w:val="24"/>
                <w:szCs w:val="24"/>
                <w:lang w:eastAsia="zh-CN"/>
              </w:rPr>
              <w:t>分析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报告</w:t>
            </w:r>
            <w:bookmarkStart w:id="47" w:name="_Hlk233119021"/>
            <w:bookmarkEnd w:id="42"/>
            <w:r w:rsidRPr="002228F5">
              <w:rPr>
                <w:rFonts w:hint="eastAsia"/>
                <w:sz w:val="24"/>
                <w:szCs w:val="24"/>
                <w:lang w:eastAsia="zh-CN"/>
              </w:rPr>
              <w:t>（Doc-3）</w:t>
            </w:r>
            <w:bookmarkEnd w:id="47"/>
          </w:p>
        </w:tc>
        <w:tc>
          <w:tcPr>
            <w:tcW w:w="709" w:type="dxa"/>
            <w:vAlign w:val="center"/>
          </w:tcPr>
          <w:p w14:paraId="1C9F3632" w14:textId="2FA07500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42</w:t>
            </w:r>
          </w:p>
        </w:tc>
        <w:tc>
          <w:tcPr>
            <w:tcW w:w="709" w:type="dxa"/>
            <w:vAlign w:val="center"/>
          </w:tcPr>
          <w:p w14:paraId="70D88794" w14:textId="5161F03D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12F85B4A" w14:textId="4892A6B9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最优投资组合算法——不少于多项式级别加速测试（Perf-1）</w:t>
            </w:r>
          </w:p>
        </w:tc>
        <w:tc>
          <w:tcPr>
            <w:tcW w:w="567" w:type="dxa"/>
          </w:tcPr>
          <w:p w14:paraId="28A0054D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B95113D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407CA1DF" w14:textId="00C32B4E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4CF9BA31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368C2F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050C5D6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66883A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28E5BFB" w14:textId="7B70D289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43</w:t>
            </w:r>
          </w:p>
        </w:tc>
        <w:tc>
          <w:tcPr>
            <w:tcW w:w="709" w:type="dxa"/>
            <w:vAlign w:val="center"/>
          </w:tcPr>
          <w:p w14:paraId="1A6B7145" w14:textId="2E878FE8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1E4E6297" w14:textId="3D12E05F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风险价值计量算法——不少于多项式级别加速测试（Perf-2）</w:t>
            </w:r>
          </w:p>
        </w:tc>
        <w:tc>
          <w:tcPr>
            <w:tcW w:w="567" w:type="dxa"/>
          </w:tcPr>
          <w:p w14:paraId="51AAF3CD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A60F027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35F5A699" w14:textId="53E9F770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085AC18E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1CC01A6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10C10B7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8E2140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7427EA32" w14:textId="546DD630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44</w:t>
            </w:r>
          </w:p>
        </w:tc>
        <w:tc>
          <w:tcPr>
            <w:tcW w:w="709" w:type="dxa"/>
            <w:vAlign w:val="center"/>
          </w:tcPr>
          <w:p w14:paraId="3A507833" w14:textId="1B7F638F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7F4E8D66" w14:textId="18367C33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金融衍生品定价算法——不少于多项式级别加速测试（Perf-3）</w:t>
            </w:r>
          </w:p>
        </w:tc>
        <w:tc>
          <w:tcPr>
            <w:tcW w:w="567" w:type="dxa"/>
          </w:tcPr>
          <w:p w14:paraId="132A4462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1C65EE0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58BAAF9C" w14:textId="42329363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2C050756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7F73A3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281573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6FC209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17B1680" w14:textId="76115C67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45</w:t>
            </w:r>
          </w:p>
        </w:tc>
        <w:tc>
          <w:tcPr>
            <w:tcW w:w="709" w:type="dxa"/>
            <w:vAlign w:val="center"/>
          </w:tcPr>
          <w:p w14:paraId="2A1AF7A8" w14:textId="6BE3EA21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4B975F8E" w14:textId="7D47624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动态账本更新算法——不少于多项式级别加速测试（Perf-4）</w:t>
            </w:r>
          </w:p>
        </w:tc>
        <w:tc>
          <w:tcPr>
            <w:tcW w:w="567" w:type="dxa"/>
          </w:tcPr>
          <w:p w14:paraId="041D692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94D18E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3A155451" w14:textId="0DC12AE4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0CEFEB90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B2C986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8DF7DE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0ED387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79C269D" w14:textId="5332EEF2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46</w:t>
            </w:r>
          </w:p>
        </w:tc>
        <w:tc>
          <w:tcPr>
            <w:tcW w:w="709" w:type="dxa"/>
            <w:vAlign w:val="center"/>
          </w:tcPr>
          <w:p w14:paraId="4C8238C4" w14:textId="22722EEE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048DCDF4" w14:textId="36922F03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去中心化金融管理算法——不少于多项式级别加速测试（Perf-5）</w:t>
            </w:r>
          </w:p>
        </w:tc>
        <w:tc>
          <w:tcPr>
            <w:tcW w:w="567" w:type="dxa"/>
          </w:tcPr>
          <w:p w14:paraId="7AA7958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6971F8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7C010985" w14:textId="2EA2634D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5F5080BD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E67C04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D485A0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3BB2B08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512A4FA1" w14:textId="45108423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47</w:t>
            </w:r>
          </w:p>
        </w:tc>
        <w:tc>
          <w:tcPr>
            <w:tcW w:w="709" w:type="dxa"/>
            <w:vAlign w:val="center"/>
          </w:tcPr>
          <w:p w14:paraId="5F3DBC9C" w14:textId="73E6EFE2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024DDE9E" w14:textId="21224B40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反欺诈监测算法——不少于多项式级别加速测试（Perf-6）</w:t>
            </w:r>
          </w:p>
        </w:tc>
        <w:tc>
          <w:tcPr>
            <w:tcW w:w="567" w:type="dxa"/>
          </w:tcPr>
          <w:p w14:paraId="1BE9304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6C85D3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2B410B8B" w14:textId="6FACAB18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4ED7279B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F173B8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9546CB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6DA54F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20FA1D9D" w14:textId="0A487763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48</w:t>
            </w:r>
          </w:p>
        </w:tc>
        <w:tc>
          <w:tcPr>
            <w:tcW w:w="709" w:type="dxa"/>
            <w:vAlign w:val="center"/>
          </w:tcPr>
          <w:p w14:paraId="364EC503" w14:textId="67A19DF1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4CB42548" w14:textId="3BADA2D4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支付与结算系统算法——不少于多项式级别加速测试（Perf-7）</w:t>
            </w:r>
          </w:p>
        </w:tc>
        <w:tc>
          <w:tcPr>
            <w:tcW w:w="567" w:type="dxa"/>
          </w:tcPr>
          <w:p w14:paraId="70C2AC7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E2CA6B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79B80B98" w14:textId="2203883A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964A936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5BC750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9E2637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0D0F730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24BB9082" w14:textId="6734C936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49</w:t>
            </w:r>
          </w:p>
        </w:tc>
        <w:tc>
          <w:tcPr>
            <w:tcW w:w="709" w:type="dxa"/>
            <w:vAlign w:val="center"/>
          </w:tcPr>
          <w:p w14:paraId="4AA385F8" w14:textId="67DE81FF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47A9221A" w14:textId="0F4C6AEC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贷款发放决策算法——不少于多项式级别加速测试（Perf-8）</w:t>
            </w:r>
          </w:p>
        </w:tc>
        <w:tc>
          <w:tcPr>
            <w:tcW w:w="567" w:type="dxa"/>
          </w:tcPr>
          <w:p w14:paraId="0A0C6F9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C8DEE2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6760986A" w14:textId="6BF78E76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24A1B8C9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B3AC68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8DEAB7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163E0B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FAFF3EB" w14:textId="07CC3BDB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50</w:t>
            </w:r>
          </w:p>
        </w:tc>
        <w:tc>
          <w:tcPr>
            <w:tcW w:w="709" w:type="dxa"/>
            <w:vAlign w:val="center"/>
          </w:tcPr>
          <w:p w14:paraId="6C2D3D62" w14:textId="4D10DBAF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6BC33ED2" w14:textId="01AE934A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银行网点布局优化算法——不少于多项式级别加速测试（Perf-9）</w:t>
            </w:r>
          </w:p>
        </w:tc>
        <w:tc>
          <w:tcPr>
            <w:tcW w:w="567" w:type="dxa"/>
          </w:tcPr>
          <w:p w14:paraId="302A648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3213BC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369F85B2" w14:textId="7CFF2552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FC3FC10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1CA9DEB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3BD0B69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0F8AE1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F3BAB41" w14:textId="2AEAF02A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51</w:t>
            </w:r>
          </w:p>
        </w:tc>
        <w:tc>
          <w:tcPr>
            <w:tcW w:w="709" w:type="dxa"/>
            <w:vAlign w:val="center"/>
          </w:tcPr>
          <w:p w14:paraId="5F25C2F7" w14:textId="77B8370B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13494611" w14:textId="21553029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指数追踪算法——不少于多项式级别加速测试（Perf-10）</w:t>
            </w:r>
          </w:p>
        </w:tc>
        <w:tc>
          <w:tcPr>
            <w:tcW w:w="567" w:type="dxa"/>
          </w:tcPr>
          <w:p w14:paraId="2325FA9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6347A76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bookmarkEnd w:id="40"/>
      <w:tr w:rsidR="00C76AE3" w:rsidRPr="002228F5" w14:paraId="460E87F3" w14:textId="4EEF35B3" w:rsidTr="00C76AE3">
        <w:trPr>
          <w:cantSplit/>
          <w:trHeight w:val="397"/>
          <w:jc w:val="center"/>
        </w:trPr>
        <w:tc>
          <w:tcPr>
            <w:tcW w:w="1980" w:type="dxa"/>
            <w:vMerge w:val="restart"/>
            <w:vAlign w:val="center"/>
          </w:tcPr>
          <w:p w14:paraId="7C05829A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159C13A1" w14:textId="63CE851D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AB2363">
              <w:rPr>
                <w:sz w:val="24"/>
                <w:szCs w:val="24"/>
                <w:lang w:eastAsia="zh-CN"/>
              </w:rPr>
              <w:t>在量子比特数量、量子电路深度、量子门种类等物理约束条件下，实现相较于已有方法更高精度、更大规模的量子金融算法。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（指标1.3）</w:t>
            </w:r>
          </w:p>
        </w:tc>
        <w:tc>
          <w:tcPr>
            <w:tcW w:w="1701" w:type="dxa"/>
            <w:vMerge w:val="restart"/>
            <w:vAlign w:val="center"/>
          </w:tcPr>
          <w:p w14:paraId="2C16E2D6" w14:textId="7CFAC6FF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协同优化方法</w:t>
            </w:r>
          </w:p>
        </w:tc>
        <w:tc>
          <w:tcPr>
            <w:tcW w:w="3685" w:type="dxa"/>
            <w:vMerge w:val="restart"/>
            <w:vAlign w:val="center"/>
          </w:tcPr>
          <w:p w14:paraId="10BF429F" w14:textId="4BB85302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bookmarkStart w:id="48" w:name="_Hlk233119042"/>
            <w:r w:rsidRPr="002228F5">
              <w:rPr>
                <w:rFonts w:hint="eastAsia"/>
                <w:sz w:val="24"/>
                <w:szCs w:val="24"/>
                <w:lang w:eastAsia="zh-CN"/>
              </w:rPr>
              <w:t>1</w:t>
            </w:r>
            <w:r w:rsidRPr="002228F5">
              <w:rPr>
                <w:sz w:val="24"/>
                <w:szCs w:val="24"/>
                <w:lang w:eastAsia="zh-CN"/>
              </w:rPr>
              <w:t>.协同优化方法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源码（Src-1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4协同优化部分）</w:t>
            </w:r>
          </w:p>
          <w:p w14:paraId="146B83A3" w14:textId="4CCF753A" w:rsidR="00C76AE3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2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r>
              <w:rPr>
                <w:rFonts w:hint="eastAsia"/>
                <w:sz w:val="24"/>
                <w:szCs w:val="24"/>
                <w:lang w:eastAsia="zh-CN"/>
              </w:rPr>
              <w:t>测试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脚本（Tes-3）</w:t>
            </w:r>
          </w:p>
          <w:p w14:paraId="19B865EC" w14:textId="4DD11653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3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r>
              <w:rPr>
                <w:rFonts w:hint="eastAsia"/>
                <w:sz w:val="24"/>
                <w:szCs w:val="24"/>
                <w:lang w:eastAsia="zh-CN"/>
              </w:rPr>
              <w:t>测试结果</w:t>
            </w:r>
          </w:p>
          <w:p w14:paraId="74B7587D" w14:textId="131ADEBA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bookmarkStart w:id="49" w:name="_Hlk233276328"/>
            <w:r>
              <w:rPr>
                <w:rFonts w:hint="eastAsia"/>
                <w:sz w:val="24"/>
                <w:szCs w:val="24"/>
                <w:lang w:eastAsia="zh-CN"/>
              </w:rPr>
              <w:t>4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bookmarkStart w:id="50" w:name="_Hlk233276186"/>
            <w:r w:rsidRPr="002228F5">
              <w:rPr>
                <w:rFonts w:hint="eastAsia"/>
                <w:sz w:val="24"/>
                <w:szCs w:val="24"/>
                <w:lang w:eastAsia="zh-CN"/>
              </w:rPr>
              <w:t>更高精度、更大规模算法的实现</w:t>
            </w:r>
            <w:r>
              <w:rPr>
                <w:rFonts w:hint="eastAsia"/>
                <w:sz w:val="24"/>
                <w:szCs w:val="24"/>
                <w:lang w:eastAsia="zh-CN"/>
              </w:rPr>
              <w:t>测试</w:t>
            </w:r>
            <w:bookmarkEnd w:id="50"/>
            <w:r w:rsidRPr="002228F5">
              <w:rPr>
                <w:rFonts w:hint="eastAsia"/>
                <w:sz w:val="24"/>
                <w:szCs w:val="24"/>
                <w:lang w:eastAsia="zh-CN"/>
              </w:rPr>
              <w:t>报告</w:t>
            </w:r>
            <w:bookmarkEnd w:id="49"/>
            <w:r w:rsidRPr="002228F5">
              <w:rPr>
                <w:rFonts w:hint="eastAsia"/>
                <w:sz w:val="24"/>
                <w:szCs w:val="24"/>
                <w:lang w:eastAsia="zh-CN"/>
              </w:rPr>
              <w:t>（Doc-4）</w:t>
            </w:r>
            <w:bookmarkEnd w:id="48"/>
          </w:p>
        </w:tc>
        <w:tc>
          <w:tcPr>
            <w:tcW w:w="709" w:type="dxa"/>
            <w:vAlign w:val="center"/>
          </w:tcPr>
          <w:p w14:paraId="17FF3F49" w14:textId="7AD69808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52</w:t>
            </w:r>
          </w:p>
        </w:tc>
        <w:tc>
          <w:tcPr>
            <w:tcW w:w="709" w:type="dxa"/>
            <w:vAlign w:val="center"/>
          </w:tcPr>
          <w:p w14:paraId="1FA9B69F" w14:textId="11BB2428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2A878E1C" w14:textId="5C256A2A" w:rsidR="00C76AE3" w:rsidRPr="007E1FBC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7E1FBC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对于相同的应用规模与硬件参数约束，测试求解精度</w:t>
            </w:r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（Perf-11）</w:t>
            </w:r>
          </w:p>
        </w:tc>
        <w:tc>
          <w:tcPr>
            <w:tcW w:w="567" w:type="dxa"/>
          </w:tcPr>
          <w:p w14:paraId="5DD01C4A" w14:textId="77777777" w:rsidR="00C76AE3" w:rsidRPr="007E1FBC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9EBEED7" w14:textId="77777777" w:rsidR="00C76AE3" w:rsidRPr="007E1FBC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13695C37" w14:textId="7B368DA3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21968C5C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7937A9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FD3C70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A874A4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338A357" w14:textId="5244B125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53</w:t>
            </w:r>
          </w:p>
        </w:tc>
        <w:tc>
          <w:tcPr>
            <w:tcW w:w="709" w:type="dxa"/>
            <w:vAlign w:val="center"/>
          </w:tcPr>
          <w:p w14:paraId="7EDF0084" w14:textId="7CA991B3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5E4BCCCD" w14:textId="2266B2DD" w:rsidR="00C76AE3" w:rsidRPr="007E1FBC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7E1FBC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在相同硬件参数约束和目标求解精度要求下，测试支持的应用规模</w:t>
            </w:r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（Perf-12）</w:t>
            </w:r>
          </w:p>
        </w:tc>
        <w:tc>
          <w:tcPr>
            <w:tcW w:w="567" w:type="dxa"/>
          </w:tcPr>
          <w:p w14:paraId="35FF1AAB" w14:textId="77777777" w:rsidR="00C76AE3" w:rsidRPr="007E1FBC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6E496C1" w14:textId="77777777" w:rsidR="00C76AE3" w:rsidRPr="007E1FBC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074C57A9" w14:textId="3A786393" w:rsidTr="00C76AE3">
        <w:trPr>
          <w:cantSplit/>
          <w:trHeight w:val="397"/>
          <w:jc w:val="center"/>
        </w:trPr>
        <w:tc>
          <w:tcPr>
            <w:tcW w:w="1980" w:type="dxa"/>
            <w:vMerge w:val="restart"/>
            <w:vAlign w:val="center"/>
          </w:tcPr>
          <w:p w14:paraId="41B62F0A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bookmarkStart w:id="51" w:name="_Hlk233127442"/>
          </w:p>
        </w:tc>
        <w:tc>
          <w:tcPr>
            <w:tcW w:w="2977" w:type="dxa"/>
            <w:vMerge w:val="restart"/>
            <w:vAlign w:val="center"/>
          </w:tcPr>
          <w:p w14:paraId="05377039" w14:textId="4E2D3CB5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AB2363">
              <w:rPr>
                <w:sz w:val="24"/>
                <w:szCs w:val="24"/>
                <w:lang w:eastAsia="zh-CN"/>
              </w:rPr>
              <w:t>相较于IBM Qiskit工具，精度提升40%及以上、复杂度降低50%及以上。</w:t>
            </w:r>
          </w:p>
        </w:tc>
        <w:tc>
          <w:tcPr>
            <w:tcW w:w="1701" w:type="dxa"/>
            <w:vMerge w:val="restart"/>
            <w:vAlign w:val="center"/>
          </w:tcPr>
          <w:p w14:paraId="3AD8E92A" w14:textId="461687D0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bookmarkStart w:id="52" w:name="_Hlk233188074"/>
            <w:bookmarkStart w:id="53" w:name="_Hlk233188077"/>
            <w:r w:rsidRPr="002228F5">
              <w:rPr>
                <w:rFonts w:hint="eastAsia"/>
                <w:sz w:val="24"/>
                <w:szCs w:val="24"/>
                <w:lang w:eastAsia="zh-CN"/>
              </w:rPr>
              <w:t>算法优化工</w:t>
            </w:r>
            <w:bookmarkEnd w:id="52"/>
            <w:r w:rsidRPr="002228F5">
              <w:rPr>
                <w:rFonts w:hint="eastAsia"/>
                <w:sz w:val="24"/>
                <w:szCs w:val="24"/>
                <w:lang w:eastAsia="zh-CN"/>
              </w:rPr>
              <w:t>具</w:t>
            </w:r>
            <w:bookmarkEnd w:id="53"/>
          </w:p>
        </w:tc>
        <w:tc>
          <w:tcPr>
            <w:tcW w:w="3685" w:type="dxa"/>
            <w:vMerge w:val="restart"/>
            <w:vAlign w:val="center"/>
          </w:tcPr>
          <w:p w14:paraId="3083AF3D" w14:textId="5D4F713F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bookmarkStart w:id="54" w:name="_Hlk233121182"/>
            <w:r w:rsidRPr="002228F5">
              <w:rPr>
                <w:rFonts w:hint="eastAsia"/>
                <w:sz w:val="24"/>
                <w:szCs w:val="24"/>
                <w:lang w:eastAsia="zh-CN"/>
              </w:rPr>
              <w:t>1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r w:rsidRPr="002228F5">
              <w:rPr>
                <w:lang w:eastAsia="zh-CN"/>
              </w:rPr>
              <w:t xml:space="preserve"> </w:t>
            </w:r>
            <w:r w:rsidRPr="002228F5">
              <w:rPr>
                <w:sz w:val="24"/>
                <w:szCs w:val="24"/>
                <w:lang w:eastAsia="zh-CN"/>
              </w:rPr>
              <w:t>算法优化工具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源码（Src-1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5算法优化部分）</w:t>
            </w:r>
          </w:p>
          <w:p w14:paraId="46E67F77" w14:textId="69524956" w:rsidR="00C76AE3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2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测试脚本（Tes-4）</w:t>
            </w:r>
          </w:p>
          <w:p w14:paraId="63DCB627" w14:textId="14D46A9F" w:rsidR="00C76AE3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3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r>
              <w:rPr>
                <w:rFonts w:hint="eastAsia"/>
                <w:sz w:val="24"/>
                <w:szCs w:val="24"/>
                <w:lang w:eastAsia="zh-CN"/>
              </w:rPr>
              <w:t>测试结果</w:t>
            </w:r>
            <w:bookmarkStart w:id="55" w:name="_Hlk233276343"/>
          </w:p>
          <w:p w14:paraId="2E75BB6A" w14:textId="06682193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4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bookmarkStart w:id="56" w:name="_Hlk233276204"/>
            <w:bookmarkStart w:id="57" w:name="_Hlk233276198"/>
            <w:r w:rsidRPr="002228F5">
              <w:rPr>
                <w:sz w:val="24"/>
                <w:szCs w:val="24"/>
                <w:lang w:eastAsia="zh-CN"/>
              </w:rPr>
              <w:t>精度提升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和复杂度降低</w:t>
            </w:r>
            <w:bookmarkEnd w:id="56"/>
            <w:r>
              <w:rPr>
                <w:rFonts w:hint="eastAsia"/>
                <w:sz w:val="24"/>
                <w:szCs w:val="24"/>
                <w:lang w:eastAsia="zh-CN"/>
              </w:rPr>
              <w:t>测试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报告</w:t>
            </w:r>
            <w:bookmarkEnd w:id="57"/>
            <w:r w:rsidRPr="002228F5">
              <w:rPr>
                <w:rFonts w:hint="eastAsia"/>
                <w:sz w:val="24"/>
                <w:szCs w:val="24"/>
                <w:lang w:eastAsia="zh-CN"/>
              </w:rPr>
              <w:t>（Doc-4）</w:t>
            </w:r>
            <w:bookmarkEnd w:id="54"/>
            <w:bookmarkEnd w:id="55"/>
          </w:p>
        </w:tc>
        <w:tc>
          <w:tcPr>
            <w:tcW w:w="709" w:type="dxa"/>
            <w:vAlign w:val="center"/>
          </w:tcPr>
          <w:p w14:paraId="75A38C19" w14:textId="094C26BD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54</w:t>
            </w:r>
          </w:p>
        </w:tc>
        <w:tc>
          <w:tcPr>
            <w:tcW w:w="709" w:type="dxa"/>
            <w:vAlign w:val="center"/>
          </w:tcPr>
          <w:p w14:paraId="1E429CEF" w14:textId="1DCEF503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260B357A" w14:textId="58E88773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最优投资组合算法——相较于IBM Qiskit工具精度提升40%及以上测试（Perf-13）</w:t>
            </w:r>
          </w:p>
        </w:tc>
        <w:tc>
          <w:tcPr>
            <w:tcW w:w="567" w:type="dxa"/>
          </w:tcPr>
          <w:p w14:paraId="50D85FF1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790C2D0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79A6768A" w14:textId="478E792F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46E53F5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797D2A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679BCE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751523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75CB254C" w14:textId="6D36C596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55</w:t>
            </w:r>
          </w:p>
        </w:tc>
        <w:tc>
          <w:tcPr>
            <w:tcW w:w="709" w:type="dxa"/>
            <w:vAlign w:val="center"/>
          </w:tcPr>
          <w:p w14:paraId="0D62CC59" w14:textId="6C108225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40681B17" w14:textId="6BA12556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风险价值计量算法——相较于IBM Qiskit工具精度提升40%及以上测试（Perf-14）</w:t>
            </w:r>
          </w:p>
        </w:tc>
        <w:tc>
          <w:tcPr>
            <w:tcW w:w="567" w:type="dxa"/>
          </w:tcPr>
          <w:p w14:paraId="5B302D81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FCBCED3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55FAC0F7" w14:textId="08CA4AD3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021E7CC1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6A4ABE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663110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3190800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F8B46A9" w14:textId="616E0D50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56</w:t>
            </w:r>
          </w:p>
        </w:tc>
        <w:tc>
          <w:tcPr>
            <w:tcW w:w="709" w:type="dxa"/>
            <w:vAlign w:val="center"/>
          </w:tcPr>
          <w:p w14:paraId="6D227FE2" w14:textId="38F29700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6CCEEC06" w14:textId="202236ED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金融衍生品定价算法——相较于IBM Qiskit工具精度提升40%及以上测试（Perf-15）</w:t>
            </w:r>
          </w:p>
        </w:tc>
        <w:tc>
          <w:tcPr>
            <w:tcW w:w="567" w:type="dxa"/>
          </w:tcPr>
          <w:p w14:paraId="7D538C8C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3A52FC8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3CF8C8E0" w14:textId="0326EF2A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0FC9A9A3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67D86E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8ACA6E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28BD01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78BB234C" w14:textId="19D14ADA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57</w:t>
            </w:r>
          </w:p>
        </w:tc>
        <w:tc>
          <w:tcPr>
            <w:tcW w:w="709" w:type="dxa"/>
            <w:vAlign w:val="center"/>
          </w:tcPr>
          <w:p w14:paraId="3E46211B" w14:textId="4CCE32A2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45AEDEF8" w14:textId="5BA1DE1D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动态账本更新算法——相较于IBM Qiskit工具精度提升40%及以上测试（Perf-16）</w:t>
            </w:r>
          </w:p>
        </w:tc>
        <w:tc>
          <w:tcPr>
            <w:tcW w:w="567" w:type="dxa"/>
          </w:tcPr>
          <w:p w14:paraId="07C7133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7B1DA2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0F0CBB25" w14:textId="4D09DC7C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2F3EFC96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1E6CDDB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182531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0FB9F67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C300E29" w14:textId="39818A81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58</w:t>
            </w:r>
          </w:p>
        </w:tc>
        <w:tc>
          <w:tcPr>
            <w:tcW w:w="709" w:type="dxa"/>
            <w:vAlign w:val="center"/>
          </w:tcPr>
          <w:p w14:paraId="0A9C352E" w14:textId="54AB7203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5C059BBA" w14:textId="6BD2EB54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去中心化金融管理算法——相较于IBM Qiskit工具精度提升40%及以上测试（Perf-17）</w:t>
            </w:r>
          </w:p>
        </w:tc>
        <w:tc>
          <w:tcPr>
            <w:tcW w:w="567" w:type="dxa"/>
          </w:tcPr>
          <w:p w14:paraId="4449AB9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E5C703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5FCFCBAE" w14:textId="0B4A6745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6742B11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1A526F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17D4618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9AED17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52A76088" w14:textId="7CA87688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59</w:t>
            </w:r>
          </w:p>
        </w:tc>
        <w:tc>
          <w:tcPr>
            <w:tcW w:w="709" w:type="dxa"/>
            <w:vAlign w:val="center"/>
          </w:tcPr>
          <w:p w14:paraId="7A2F1D1E" w14:textId="02E5C7B7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0E6CC7B9" w14:textId="159AEBD5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反欺诈监测算法——相较于IBM Qiskit工具精度提升40%及以上测试（Perf-18）</w:t>
            </w:r>
          </w:p>
        </w:tc>
        <w:tc>
          <w:tcPr>
            <w:tcW w:w="567" w:type="dxa"/>
          </w:tcPr>
          <w:p w14:paraId="72EC8F5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06881C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1EAA888E" w14:textId="0446B217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41C5B0D8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81E381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1A5BB51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B3ECCD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344D7ED" w14:textId="355D6637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60</w:t>
            </w:r>
          </w:p>
        </w:tc>
        <w:tc>
          <w:tcPr>
            <w:tcW w:w="709" w:type="dxa"/>
            <w:vAlign w:val="center"/>
          </w:tcPr>
          <w:p w14:paraId="431C830D" w14:textId="523CD8F6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15CC93C1" w14:textId="7355F6A9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支付与结算系统算法——相较于IBM Qiskit工具精度提升40%及以上测试（Perf-19）</w:t>
            </w:r>
          </w:p>
        </w:tc>
        <w:tc>
          <w:tcPr>
            <w:tcW w:w="567" w:type="dxa"/>
          </w:tcPr>
          <w:p w14:paraId="78AD2C7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72AE23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7B517C78" w14:textId="3334305E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0F4563AA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40D2D7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3895739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87F2C9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21DF3996" w14:textId="048D0160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61</w:t>
            </w:r>
          </w:p>
        </w:tc>
        <w:tc>
          <w:tcPr>
            <w:tcW w:w="709" w:type="dxa"/>
            <w:vAlign w:val="center"/>
          </w:tcPr>
          <w:p w14:paraId="0BB0EBF6" w14:textId="01CE1E77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7DA036E2" w14:textId="43E498A5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贷款发放决策算法——相较于IBM Qiskit工具精度提升40%及以上测试（Perf-20）</w:t>
            </w:r>
          </w:p>
        </w:tc>
        <w:tc>
          <w:tcPr>
            <w:tcW w:w="567" w:type="dxa"/>
          </w:tcPr>
          <w:p w14:paraId="5C164FF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430535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52BFE86C" w14:textId="7CF9746F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002102C8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0D74577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34B915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514D35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AFD91BE" w14:textId="6409FC7A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62</w:t>
            </w:r>
          </w:p>
        </w:tc>
        <w:tc>
          <w:tcPr>
            <w:tcW w:w="709" w:type="dxa"/>
            <w:vAlign w:val="center"/>
          </w:tcPr>
          <w:p w14:paraId="7CCD02A2" w14:textId="76DDE241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214635EB" w14:textId="33C0D752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银行网点布局优化算法——相较于IBM Qiskit工具精度提升40%及以上测试（Perf-21）</w:t>
            </w:r>
          </w:p>
        </w:tc>
        <w:tc>
          <w:tcPr>
            <w:tcW w:w="567" w:type="dxa"/>
          </w:tcPr>
          <w:p w14:paraId="0738B9C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8F4CC1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4FE416B5" w14:textId="3245B139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27445A4B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0448A7A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2551C5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62D31E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EE09EAC" w14:textId="08789136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63</w:t>
            </w:r>
          </w:p>
        </w:tc>
        <w:tc>
          <w:tcPr>
            <w:tcW w:w="709" w:type="dxa"/>
            <w:vAlign w:val="center"/>
          </w:tcPr>
          <w:p w14:paraId="1A33FCF6" w14:textId="1079CD8C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1A0A8491" w14:textId="0811356A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指数追踪算法——相较于IBM Qiskit工具精度提升40%及以上测试（Perf-22）</w:t>
            </w:r>
          </w:p>
        </w:tc>
        <w:tc>
          <w:tcPr>
            <w:tcW w:w="567" w:type="dxa"/>
          </w:tcPr>
          <w:p w14:paraId="65D91D4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6AC93A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76D10D7A" w14:textId="15A92D23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C4809DF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2AFB45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9A6188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408431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5C03BFB2" w14:textId="5EA55757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64</w:t>
            </w:r>
          </w:p>
        </w:tc>
        <w:tc>
          <w:tcPr>
            <w:tcW w:w="709" w:type="dxa"/>
            <w:vAlign w:val="center"/>
          </w:tcPr>
          <w:p w14:paraId="16DDFBCA" w14:textId="7788E28A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4422A967" w14:textId="173AE812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最优投资组合算法——相较于IBM Qiskit工具复杂度降低50%及以上测试（Perf-23）</w:t>
            </w:r>
          </w:p>
        </w:tc>
        <w:tc>
          <w:tcPr>
            <w:tcW w:w="567" w:type="dxa"/>
          </w:tcPr>
          <w:p w14:paraId="2D8A62C2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635456D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1E22A973" w14:textId="14B5126F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4CFF0498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E601E0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86DA29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103CB8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29A3F54D" w14:textId="17829339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65</w:t>
            </w:r>
          </w:p>
        </w:tc>
        <w:tc>
          <w:tcPr>
            <w:tcW w:w="709" w:type="dxa"/>
            <w:vAlign w:val="center"/>
          </w:tcPr>
          <w:p w14:paraId="12065D19" w14:textId="2C0A4E4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51ED25A4" w14:textId="49E5B5BB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风险价值计量算法——相较于IBM Qiskit工具复杂度降低50%及以上测试（Perf-24）</w:t>
            </w:r>
          </w:p>
        </w:tc>
        <w:tc>
          <w:tcPr>
            <w:tcW w:w="567" w:type="dxa"/>
          </w:tcPr>
          <w:p w14:paraId="3C42C443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190E9C5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18CB4485" w14:textId="2F64DBF2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32CB6EC7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165A58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38B1E3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3B1290A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52440F63" w14:textId="24F16C62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66</w:t>
            </w:r>
          </w:p>
        </w:tc>
        <w:tc>
          <w:tcPr>
            <w:tcW w:w="709" w:type="dxa"/>
            <w:vAlign w:val="center"/>
          </w:tcPr>
          <w:p w14:paraId="180F3610" w14:textId="517E38CC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bCs/>
                <w:color w:val="E97132" w:themeColor="accent2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0BBC459A" w14:textId="0C79B3CF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金融衍生品定价算法——相较于IBM Qiskit工具复杂度降低50%及以上测试（Perf-25）</w:t>
            </w:r>
          </w:p>
        </w:tc>
        <w:tc>
          <w:tcPr>
            <w:tcW w:w="567" w:type="dxa"/>
          </w:tcPr>
          <w:p w14:paraId="2F1A515C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B56A14A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5FBE75E8" w14:textId="55767913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49105DBC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13E8D0B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659BA0A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1E6FB61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EA8338B" w14:textId="589101D5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67</w:t>
            </w:r>
          </w:p>
        </w:tc>
        <w:tc>
          <w:tcPr>
            <w:tcW w:w="709" w:type="dxa"/>
            <w:vAlign w:val="center"/>
          </w:tcPr>
          <w:p w14:paraId="55CE2A05" w14:textId="619B384E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76B1812E" w14:textId="33F3BCC1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动态账本更新算法——相较于IBM Qiskit工具复杂度降低50%及以上测试（Perf-26）</w:t>
            </w:r>
          </w:p>
        </w:tc>
        <w:tc>
          <w:tcPr>
            <w:tcW w:w="567" w:type="dxa"/>
          </w:tcPr>
          <w:p w14:paraId="3D506FD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D0FA05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509E4D42" w14:textId="1B866280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28BE27AA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2046B3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1E9106C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3CBCC65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1111813" w14:textId="75E2D360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68</w:t>
            </w:r>
          </w:p>
        </w:tc>
        <w:tc>
          <w:tcPr>
            <w:tcW w:w="709" w:type="dxa"/>
            <w:vAlign w:val="center"/>
          </w:tcPr>
          <w:p w14:paraId="77D55409" w14:textId="1FA1711E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6113C8CE" w14:textId="289D0691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去中心化金融管理算法——相较于IBM Qiskit工具复杂度降低50%及以上测试（Perf-27）</w:t>
            </w:r>
          </w:p>
        </w:tc>
        <w:tc>
          <w:tcPr>
            <w:tcW w:w="567" w:type="dxa"/>
          </w:tcPr>
          <w:p w14:paraId="7AF81CB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D7D93E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7CE4F9B3" w14:textId="259EEE3D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6406B3BE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02A66E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5BA6E7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C2C3D5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83B2833" w14:textId="7551817E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69</w:t>
            </w:r>
          </w:p>
        </w:tc>
        <w:tc>
          <w:tcPr>
            <w:tcW w:w="709" w:type="dxa"/>
            <w:vAlign w:val="center"/>
          </w:tcPr>
          <w:p w14:paraId="2081F955" w14:textId="571CA7B2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067F50DF" w14:textId="2B11A2F9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反欺诈监测算法——相较于IBM Qiskit工具复杂度降低50%及以上测试（Perf-28）</w:t>
            </w:r>
          </w:p>
        </w:tc>
        <w:tc>
          <w:tcPr>
            <w:tcW w:w="567" w:type="dxa"/>
          </w:tcPr>
          <w:p w14:paraId="392FD1F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D26694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3B52E53B" w14:textId="25A1E82B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74C4827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478F13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6ECB686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0C704C6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B309663" w14:textId="3A90612C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70</w:t>
            </w:r>
          </w:p>
        </w:tc>
        <w:tc>
          <w:tcPr>
            <w:tcW w:w="709" w:type="dxa"/>
            <w:vAlign w:val="center"/>
          </w:tcPr>
          <w:p w14:paraId="220634ED" w14:textId="7D8E637F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1BBEDE8F" w14:textId="5EA5EA12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支付与结算系统算法——相较于IBM Qiskit工具复杂度降低50%及以上测试（Perf-29）</w:t>
            </w:r>
          </w:p>
        </w:tc>
        <w:tc>
          <w:tcPr>
            <w:tcW w:w="567" w:type="dxa"/>
          </w:tcPr>
          <w:p w14:paraId="6CF0143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F547A8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2F04A5FD" w14:textId="76ECB29A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630D3E2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A3D81E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34AE78D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45E300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C65AD00" w14:textId="458B8B5E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71</w:t>
            </w:r>
          </w:p>
        </w:tc>
        <w:tc>
          <w:tcPr>
            <w:tcW w:w="709" w:type="dxa"/>
            <w:vAlign w:val="center"/>
          </w:tcPr>
          <w:p w14:paraId="73AAA9C5" w14:textId="45E6DFBA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5D7BC323" w14:textId="1E11968C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贷款发放决策算法——相较于IBM Qiskit工具复杂度降低50%及以上测试（Perf-30）</w:t>
            </w:r>
          </w:p>
        </w:tc>
        <w:tc>
          <w:tcPr>
            <w:tcW w:w="567" w:type="dxa"/>
          </w:tcPr>
          <w:p w14:paraId="340DADA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18CB4E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18D9125F" w14:textId="3E05F962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6060A935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7484F5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C18847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39E843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342707F" w14:textId="49AA45D0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72</w:t>
            </w:r>
          </w:p>
        </w:tc>
        <w:tc>
          <w:tcPr>
            <w:tcW w:w="709" w:type="dxa"/>
            <w:vAlign w:val="center"/>
          </w:tcPr>
          <w:p w14:paraId="16E2750E" w14:textId="3A82371A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64D1F073" w14:textId="23C942D1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银行网点布局优化算法——相较于IBM Qiskit工具复杂度降低50%及以上测试（Perf-31）</w:t>
            </w:r>
          </w:p>
        </w:tc>
        <w:tc>
          <w:tcPr>
            <w:tcW w:w="567" w:type="dxa"/>
          </w:tcPr>
          <w:p w14:paraId="1A88733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63D063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08BADDF9" w14:textId="6E24F945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5AA27737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5C4555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80BCF9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826AE0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7EEF90AB" w14:textId="0AB290FF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73</w:t>
            </w:r>
          </w:p>
        </w:tc>
        <w:tc>
          <w:tcPr>
            <w:tcW w:w="709" w:type="dxa"/>
            <w:vAlign w:val="center"/>
          </w:tcPr>
          <w:p w14:paraId="478DE4A2" w14:textId="06D585EA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285A14D7" w14:textId="7B150A1D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指数追踪算法——相较于IBM Qiskit工具复杂度降低50%及以上测试（Perf-32）</w:t>
            </w:r>
          </w:p>
        </w:tc>
        <w:tc>
          <w:tcPr>
            <w:tcW w:w="567" w:type="dxa"/>
          </w:tcPr>
          <w:p w14:paraId="1DBA5B9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B7BC53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1430C7" w14:paraId="60849285" w14:textId="764A10F8" w:rsidTr="00C76AE3">
        <w:trPr>
          <w:cantSplit/>
          <w:trHeight w:val="484"/>
          <w:jc w:val="center"/>
        </w:trPr>
        <w:tc>
          <w:tcPr>
            <w:tcW w:w="1980" w:type="dxa"/>
            <w:vMerge w:val="restart"/>
            <w:vAlign w:val="center"/>
          </w:tcPr>
          <w:p w14:paraId="7DD24250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0646F27A" w14:textId="0B2D9427" w:rsidR="00C76AE3" w:rsidRPr="00294F88" w:rsidRDefault="00C76AE3" w:rsidP="008B5CE9">
            <w:pPr>
              <w:spacing w:after="0" w:line="247" w:lineRule="auto"/>
              <w:rPr>
                <w:b/>
                <w:bCs/>
                <w:sz w:val="24"/>
                <w:szCs w:val="24"/>
                <w:lang w:eastAsia="zh-CN"/>
              </w:rPr>
            </w:pPr>
            <w:r w:rsidRPr="00AB2363">
              <w:rPr>
                <w:b/>
                <w:bCs/>
                <w:color w:val="00B050"/>
                <w:sz w:val="24"/>
                <w:szCs w:val="24"/>
                <w:lang w:eastAsia="zh-CN"/>
              </w:rPr>
              <w:t>对接现有金融数据工具3种及以上，完成数据获取、分析、编解码的流程。</w:t>
            </w:r>
            <w:bookmarkStart w:id="58" w:name="_Hlk233620643"/>
            <w:r w:rsidRPr="00FC7250">
              <w:rPr>
                <w:b/>
                <w:bCs/>
                <w:color w:val="00B050"/>
                <w:sz w:val="24"/>
                <w:szCs w:val="24"/>
                <w:lang w:eastAsia="zh-CN"/>
              </w:rPr>
              <w:t>优化数据编解码，面向股票信息、资产结构等金融领域数据格式，结合量子态、量子门等量子信息，实现多类金融数据与量子数据之间的快速切换。</w:t>
            </w:r>
            <w:bookmarkEnd w:id="58"/>
            <w:r w:rsidRPr="00294F88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（指标2.1）</w:t>
            </w:r>
          </w:p>
        </w:tc>
        <w:tc>
          <w:tcPr>
            <w:tcW w:w="1701" w:type="dxa"/>
            <w:vMerge w:val="restart"/>
            <w:vAlign w:val="center"/>
          </w:tcPr>
          <w:p w14:paraId="6AD0DCA7" w14:textId="77777777" w:rsidR="00C76AE3" w:rsidRPr="001430C7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bookmarkStart w:id="59" w:name="_Hlk233219142"/>
            <w:r w:rsidRPr="001430C7">
              <w:rPr>
                <w:b/>
                <w:bCs/>
                <w:color w:val="00B050"/>
                <w:sz w:val="24"/>
                <w:szCs w:val="24"/>
                <w:lang w:eastAsia="zh-CN"/>
              </w:rPr>
              <w:t>数据</w:t>
            </w:r>
            <w:r w:rsidRPr="001430C7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处理</w:t>
            </w:r>
            <w:r w:rsidRPr="001430C7">
              <w:rPr>
                <w:b/>
                <w:bCs/>
                <w:color w:val="00B050"/>
                <w:sz w:val="24"/>
                <w:szCs w:val="24"/>
                <w:lang w:eastAsia="zh-CN"/>
              </w:rPr>
              <w:t>流程</w:t>
            </w:r>
            <w:bookmarkEnd w:id="59"/>
          </w:p>
        </w:tc>
        <w:tc>
          <w:tcPr>
            <w:tcW w:w="3685" w:type="dxa"/>
            <w:vMerge w:val="restart"/>
            <w:vAlign w:val="center"/>
          </w:tcPr>
          <w:p w14:paraId="69ADE48F" w14:textId="508A36AB" w:rsidR="00C76AE3" w:rsidRPr="001430C7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bookmarkStart w:id="60" w:name="_Hlk233121326"/>
            <w:r w:rsidRPr="001430C7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1</w:t>
            </w:r>
            <w:r w:rsidRPr="001430C7">
              <w:rPr>
                <w:b/>
                <w:bCs/>
                <w:color w:val="00B050"/>
                <w:sz w:val="24"/>
                <w:szCs w:val="24"/>
                <w:lang w:eastAsia="zh-CN"/>
              </w:rPr>
              <w:t>.数据</w:t>
            </w:r>
            <w:r w:rsidRPr="001430C7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处理</w:t>
            </w:r>
            <w:r w:rsidRPr="001430C7">
              <w:rPr>
                <w:b/>
                <w:bCs/>
                <w:color w:val="00B050"/>
                <w:sz w:val="24"/>
                <w:szCs w:val="24"/>
                <w:lang w:eastAsia="zh-CN"/>
              </w:rPr>
              <w:t>流程</w:t>
            </w:r>
            <w:r w:rsidRPr="001430C7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源码（Src-2</w:t>
            </w:r>
            <w:r w:rsidRPr="001430C7">
              <w:rPr>
                <w:b/>
                <w:bCs/>
                <w:color w:val="00B050"/>
                <w:sz w:val="24"/>
                <w:szCs w:val="24"/>
                <w:lang w:eastAsia="zh-CN"/>
              </w:rPr>
              <w:t>.1</w:t>
            </w:r>
            <w:r w:rsidRPr="001430C7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处理流程部分）</w:t>
            </w:r>
          </w:p>
          <w:p w14:paraId="4F261F62" w14:textId="77777777" w:rsidR="00C76AE3" w:rsidRPr="001430C7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1430C7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2</w:t>
            </w:r>
            <w:r w:rsidRPr="001430C7">
              <w:rPr>
                <w:b/>
                <w:bCs/>
                <w:color w:val="00B050"/>
                <w:sz w:val="24"/>
                <w:szCs w:val="24"/>
                <w:lang w:eastAsia="zh-CN"/>
              </w:rPr>
              <w:t>.</w:t>
            </w:r>
            <w:r w:rsidRPr="001430C7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测试脚本（Tes-5）</w:t>
            </w:r>
          </w:p>
          <w:p w14:paraId="048EDFDA" w14:textId="1E3248E4" w:rsidR="00C76AE3" w:rsidRPr="001430C7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1430C7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3</w:t>
            </w:r>
            <w:r w:rsidRPr="001430C7">
              <w:rPr>
                <w:b/>
                <w:bCs/>
                <w:color w:val="00B050"/>
                <w:sz w:val="24"/>
                <w:szCs w:val="24"/>
                <w:lang w:eastAsia="zh-CN"/>
              </w:rPr>
              <w:t>.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数据处理流程证明材料</w:t>
            </w:r>
            <w:r w:rsidRPr="001430C7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（Res-5）</w:t>
            </w:r>
            <w:bookmarkEnd w:id="60"/>
          </w:p>
        </w:tc>
        <w:tc>
          <w:tcPr>
            <w:tcW w:w="709" w:type="dxa"/>
            <w:vAlign w:val="center"/>
          </w:tcPr>
          <w:p w14:paraId="782E5B39" w14:textId="376A49B7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74</w:t>
            </w:r>
          </w:p>
        </w:tc>
        <w:tc>
          <w:tcPr>
            <w:tcW w:w="709" w:type="dxa"/>
            <w:vAlign w:val="center"/>
          </w:tcPr>
          <w:p w14:paraId="256EA048" w14:textId="77777777" w:rsidR="00C76AE3" w:rsidRPr="001430C7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bookmarkStart w:id="61" w:name="_Hlk233121085"/>
            <w:r w:rsidRPr="001430C7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  <w:bookmarkEnd w:id="61"/>
          </w:p>
        </w:tc>
        <w:tc>
          <w:tcPr>
            <w:tcW w:w="3456" w:type="dxa"/>
            <w:vAlign w:val="center"/>
          </w:tcPr>
          <w:p w14:paraId="455D848E" w14:textId="1C92B758" w:rsidR="00C76AE3" w:rsidRPr="00E612DC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E612DC">
              <w:rPr>
                <w:b/>
                <w:bCs/>
                <w:color w:val="00B050"/>
                <w:sz w:val="24"/>
                <w:szCs w:val="24"/>
                <w:lang w:eastAsia="zh-CN"/>
              </w:rPr>
              <w:t>3种及以上</w:t>
            </w:r>
            <w:r w:rsidRPr="00E612DC">
              <w:rPr>
                <w:b/>
                <w:bCs/>
                <w:color w:val="00B050"/>
                <w:sz w:val="24"/>
                <w:szCs w:val="24"/>
                <w:lang w:eastAsia="zh-CN"/>
              </w:rPr>
              <w:t>现有金融数据工具</w:t>
            </w:r>
            <w:bookmarkStart w:id="62" w:name="_Hlk233620822"/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对接兼容测试</w:t>
            </w:r>
            <w:r w:rsidRPr="00E612DC">
              <w:rPr>
                <w:b/>
                <w:bCs/>
                <w:color w:val="00B050"/>
                <w:sz w:val="24"/>
                <w:szCs w:val="24"/>
                <w:lang w:eastAsia="zh-CN"/>
              </w:rPr>
              <w:t>（Func-42）</w:t>
            </w:r>
            <w:bookmarkEnd w:id="62"/>
          </w:p>
        </w:tc>
        <w:tc>
          <w:tcPr>
            <w:tcW w:w="567" w:type="dxa"/>
          </w:tcPr>
          <w:p w14:paraId="1A4EA614" w14:textId="77777777" w:rsidR="00C76AE3" w:rsidRPr="00E612DC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279DE33" w14:textId="77777777" w:rsidR="00C76AE3" w:rsidRPr="00E612DC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1430C7" w14:paraId="60197936" w14:textId="77777777" w:rsidTr="00C76AE3">
        <w:trPr>
          <w:cantSplit/>
          <w:trHeight w:val="484"/>
          <w:jc w:val="center"/>
        </w:trPr>
        <w:tc>
          <w:tcPr>
            <w:tcW w:w="1980" w:type="dxa"/>
            <w:vMerge/>
            <w:vAlign w:val="center"/>
          </w:tcPr>
          <w:p w14:paraId="612CF497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14B02AFC" w14:textId="77777777" w:rsidR="00C76AE3" w:rsidRPr="00AB2363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56DCF20" w14:textId="77777777" w:rsidR="00C76AE3" w:rsidRPr="001430C7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0AFE6B4" w14:textId="77777777" w:rsidR="00C76AE3" w:rsidRPr="001430C7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7324655" w14:textId="042126C5" w:rsidR="00C76AE3" w:rsidRPr="00A57F08" w:rsidRDefault="00C76AE3" w:rsidP="008B5CE9">
            <w:pPr>
              <w:spacing w:after="0" w:line="247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75</w:t>
            </w:r>
          </w:p>
        </w:tc>
        <w:tc>
          <w:tcPr>
            <w:tcW w:w="709" w:type="dxa"/>
            <w:vAlign w:val="center"/>
          </w:tcPr>
          <w:p w14:paraId="7EC0F488" w14:textId="1BC68494" w:rsidR="00C76AE3" w:rsidRPr="001430C7" w:rsidRDefault="00C76AE3" w:rsidP="008B5CE9">
            <w:pPr>
              <w:spacing w:after="0" w:line="247" w:lineRule="auto"/>
              <w:jc w:val="center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1430C7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4B71F473" w14:textId="29E9360E" w:rsidR="00C76AE3" w:rsidRPr="00E612DC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E612DC">
              <w:rPr>
                <w:b/>
                <w:bCs/>
                <w:color w:val="00B050"/>
                <w:sz w:val="24"/>
                <w:szCs w:val="24"/>
                <w:lang w:eastAsia="zh-CN"/>
              </w:rPr>
              <w:t>完成数据获取、分析、编解码流程测试（Func-4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3</w:t>
            </w:r>
            <w:r w:rsidRPr="00E612DC">
              <w:rPr>
                <w:b/>
                <w:bCs/>
                <w:color w:val="00B05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567" w:type="dxa"/>
          </w:tcPr>
          <w:p w14:paraId="6DBBC0F5" w14:textId="77777777" w:rsidR="00C76AE3" w:rsidRPr="00E612DC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6E66765" w14:textId="77777777" w:rsidR="00C76AE3" w:rsidRPr="00E612DC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CC7569" w14:paraId="6D8EFA97" w14:textId="684E17C7" w:rsidTr="00F10227">
        <w:trPr>
          <w:cantSplit/>
          <w:trHeight w:val="651"/>
          <w:jc w:val="center"/>
        </w:trPr>
        <w:tc>
          <w:tcPr>
            <w:tcW w:w="1980" w:type="dxa"/>
            <w:vMerge/>
            <w:vAlign w:val="center"/>
          </w:tcPr>
          <w:p w14:paraId="58F5E663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C943748" w14:textId="77777777" w:rsidR="00C76AE3" w:rsidRPr="00461720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0D19C4C3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多类金融数据与量子数据之间的</w:t>
            </w:r>
            <w:bookmarkStart w:id="63" w:name="_Hlk233218898"/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快速切换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技术</w:t>
            </w:r>
            <w:bookmarkEnd w:id="63"/>
          </w:p>
        </w:tc>
        <w:tc>
          <w:tcPr>
            <w:tcW w:w="3685" w:type="dxa"/>
            <w:vMerge w:val="restart"/>
            <w:vAlign w:val="center"/>
          </w:tcPr>
          <w:p w14:paraId="309E2D34" w14:textId="77777777" w:rsidR="00C76AE3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bookmarkStart w:id="64" w:name="_Hlk233121563"/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1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.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Python源码（Src-2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.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2数据切换部分）</w:t>
            </w:r>
          </w:p>
          <w:p w14:paraId="13F71700" w14:textId="609DBDB9" w:rsidR="00C76AE3" w:rsidRPr="0046084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2.</w:t>
            </w:r>
            <w:r w:rsidRPr="00294F88">
              <w:rPr>
                <w:b/>
                <w:bCs/>
                <w:color w:val="00B050"/>
                <w:sz w:val="24"/>
                <w:szCs w:val="24"/>
                <w:lang w:eastAsia="zh-CN"/>
              </w:rPr>
              <w:t>量子信息编码压缩传输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证明材料</w:t>
            </w:r>
          </w:p>
          <w:p w14:paraId="3F38FEDB" w14:textId="0AB911A8" w:rsidR="00C76AE3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3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.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测试脚本（Tes-6）</w:t>
            </w:r>
          </w:p>
          <w:p w14:paraId="0132FD89" w14:textId="439CF792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4</w:t>
            </w:r>
            <w:r>
              <w:rPr>
                <w:b/>
                <w:bCs/>
                <w:color w:val="00B050"/>
                <w:sz w:val="24"/>
                <w:szCs w:val="24"/>
                <w:lang w:eastAsia="zh-CN"/>
              </w:rPr>
              <w:t>.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测试结果</w:t>
            </w:r>
          </w:p>
          <w:p w14:paraId="0895DEAB" w14:textId="5EB9592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5</w:t>
            </w:r>
            <w:r>
              <w:rPr>
                <w:b/>
                <w:bCs/>
                <w:color w:val="00B050"/>
                <w:sz w:val="24"/>
                <w:szCs w:val="24"/>
                <w:lang w:eastAsia="zh-CN"/>
              </w:rPr>
              <w:t>.</w:t>
            </w:r>
            <w:r w:rsidRPr="00186702">
              <w:rPr>
                <w:b/>
                <w:bCs/>
                <w:color w:val="00B050"/>
                <w:sz w:val="24"/>
                <w:szCs w:val="24"/>
                <w:lang w:eastAsia="zh-CN"/>
              </w:rPr>
              <w:t>多类金融数据与量子数据之间的切换速度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测试报告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（Res-6）</w:t>
            </w:r>
            <w:bookmarkEnd w:id="64"/>
          </w:p>
        </w:tc>
        <w:tc>
          <w:tcPr>
            <w:tcW w:w="709" w:type="dxa"/>
            <w:vAlign w:val="center"/>
          </w:tcPr>
          <w:p w14:paraId="788C080E" w14:textId="05037669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76</w:t>
            </w:r>
          </w:p>
        </w:tc>
        <w:tc>
          <w:tcPr>
            <w:tcW w:w="709" w:type="dxa"/>
            <w:vAlign w:val="center"/>
          </w:tcPr>
          <w:p w14:paraId="2F1DFB4C" w14:textId="4F17E455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01EE236F" w14:textId="043EFFE6" w:rsidR="00C76AE3" w:rsidRPr="00294F88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76AE3">
              <w:rPr>
                <w:b/>
                <w:bCs/>
                <w:color w:val="00B050"/>
                <w:sz w:val="24"/>
                <w:szCs w:val="24"/>
                <w:lang w:eastAsia="zh-CN"/>
              </w:rPr>
              <w:t>优化数据编解码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功能测试（Func-44）</w:t>
            </w:r>
          </w:p>
        </w:tc>
        <w:tc>
          <w:tcPr>
            <w:tcW w:w="567" w:type="dxa"/>
          </w:tcPr>
          <w:p w14:paraId="58ADF2A4" w14:textId="77777777" w:rsidR="00C76AE3" w:rsidRPr="00294F88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6F3118D" w14:textId="77777777" w:rsidR="00C76AE3" w:rsidRPr="00294F88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294F88" w14:paraId="4592A523" w14:textId="69F47B72" w:rsidTr="00C76AE3">
        <w:trPr>
          <w:cantSplit/>
          <w:trHeight w:val="253"/>
          <w:jc w:val="center"/>
        </w:trPr>
        <w:tc>
          <w:tcPr>
            <w:tcW w:w="1980" w:type="dxa"/>
            <w:vMerge/>
            <w:vAlign w:val="center"/>
          </w:tcPr>
          <w:p w14:paraId="7ABE1604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95F9CC0" w14:textId="77777777" w:rsidR="00C76AE3" w:rsidRPr="00461720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140D50FD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DE8A837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18A298F" w14:textId="28D0BFB2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77</w:t>
            </w:r>
          </w:p>
        </w:tc>
        <w:tc>
          <w:tcPr>
            <w:tcW w:w="709" w:type="dxa"/>
            <w:vAlign w:val="center"/>
          </w:tcPr>
          <w:p w14:paraId="6C693C25" w14:textId="77777777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66886CDB" w14:textId="3A6B975D" w:rsidR="00C76AE3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76AE3">
              <w:rPr>
                <w:b/>
                <w:bCs/>
                <w:color w:val="00B050"/>
                <w:sz w:val="24"/>
                <w:szCs w:val="24"/>
                <w:lang w:eastAsia="zh-CN"/>
              </w:rPr>
              <w:t>面向股票信息、资产结构等金融领域数据格式，结合量子态、量子门等量子信息，实现多类金融数据与量子数据之间的快速切换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（Perf-33）</w:t>
            </w:r>
          </w:p>
        </w:tc>
        <w:tc>
          <w:tcPr>
            <w:tcW w:w="567" w:type="dxa"/>
          </w:tcPr>
          <w:p w14:paraId="7E26C97F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6330BFBF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CC7569" w14:paraId="63879603" w14:textId="6038DB7A" w:rsidTr="00C76AE3">
        <w:trPr>
          <w:cantSplit/>
          <w:trHeight w:val="397"/>
          <w:jc w:val="center"/>
        </w:trPr>
        <w:tc>
          <w:tcPr>
            <w:tcW w:w="1980" w:type="dxa"/>
            <w:vMerge w:val="restart"/>
            <w:vAlign w:val="center"/>
          </w:tcPr>
          <w:p w14:paraId="25D604FC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AB0AA7">
              <w:rPr>
                <w:color w:val="000000" w:themeColor="text1"/>
                <w:sz w:val="24"/>
                <w:szCs w:val="24"/>
                <w:lang w:eastAsia="zh-CN"/>
              </w:rPr>
              <w:t>研制开源原型量子金融软件系统</w:t>
            </w:r>
          </w:p>
        </w:tc>
        <w:tc>
          <w:tcPr>
            <w:tcW w:w="2977" w:type="dxa"/>
            <w:vMerge w:val="restart"/>
            <w:vAlign w:val="center"/>
          </w:tcPr>
          <w:p w14:paraId="7361A871" w14:textId="77777777" w:rsidR="00C76AE3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AB2363">
              <w:rPr>
                <w:b/>
                <w:bCs/>
                <w:color w:val="00B050"/>
                <w:sz w:val="24"/>
                <w:szCs w:val="24"/>
                <w:lang w:eastAsia="zh-CN"/>
              </w:rPr>
              <w:t>完成各金融场景下的量子程序编码，对金融问题和基础量子算法分别进行抽象和封装。</w:t>
            </w:r>
            <w:r w:rsidRPr="00FC7250">
              <w:rPr>
                <w:b/>
                <w:bCs/>
                <w:color w:val="00B050"/>
                <w:sz w:val="24"/>
                <w:szCs w:val="24"/>
                <w:lang w:eastAsia="zh-CN"/>
              </w:rPr>
              <w:t>制定量子算法和数据结构的元语言表示法，设计量子金融算子库与软件模板为主体的编程框架，通过量子态演化可视化、量子程序自动修正与智能拼接等技术，为金融人员提供金融场景的操作、算法接口，为量子研</w:t>
            </w:r>
            <w:r w:rsidRPr="00FC7250">
              <w:rPr>
                <w:b/>
                <w:bCs/>
                <w:color w:val="00B050"/>
                <w:sz w:val="24"/>
                <w:szCs w:val="24"/>
                <w:lang w:eastAsia="zh-CN"/>
              </w:rPr>
              <w:lastRenderedPageBreak/>
              <w:t>究人员提供量子算法、配置接口。</w:t>
            </w:r>
            <w:r w:rsidRPr="009A3E36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（指标2.2）</w:t>
            </w:r>
          </w:p>
          <w:p w14:paraId="1E8A0626" w14:textId="0487E92C" w:rsidR="00C76AE3" w:rsidRPr="009A3E36" w:rsidRDefault="00C76AE3" w:rsidP="008B5CE9">
            <w:pPr>
              <w:spacing w:after="0" w:line="247" w:lineRule="auto"/>
              <w:rPr>
                <w:b/>
                <w:bCs/>
                <w:sz w:val="24"/>
                <w:szCs w:val="24"/>
                <w:lang w:eastAsia="zh-CN"/>
              </w:rPr>
            </w:pPr>
            <w:bookmarkStart w:id="65" w:name="_Hlk233285480"/>
            <w:r w:rsidRPr="00A45503">
              <w:rPr>
                <w:b/>
                <w:bCs/>
                <w:color w:val="00B050"/>
                <w:sz w:val="24"/>
                <w:szCs w:val="24"/>
                <w:lang w:eastAsia="zh-CN"/>
              </w:rPr>
              <w:t>量子金融软件编程</w:t>
            </w:r>
            <w:r w:rsidRPr="00A45503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架构具备</w:t>
            </w:r>
            <w:bookmarkStart w:id="66" w:name="_Hlk233285544"/>
            <w:r w:rsidRPr="00A45503">
              <w:rPr>
                <w:b/>
                <w:bCs/>
                <w:color w:val="00B050"/>
                <w:sz w:val="24"/>
                <w:szCs w:val="24"/>
                <w:lang w:eastAsia="zh-CN"/>
              </w:rPr>
              <w:t>代码自优化</w:t>
            </w:r>
            <w:bookmarkEnd w:id="66"/>
            <w:r w:rsidRPr="00A45503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和</w:t>
            </w:r>
            <w:r w:rsidRPr="00A45503">
              <w:rPr>
                <w:b/>
                <w:bCs/>
                <w:color w:val="00B050"/>
                <w:sz w:val="24"/>
                <w:szCs w:val="24"/>
                <w:lang w:eastAsia="zh-CN"/>
              </w:rPr>
              <w:t>可视化</w:t>
            </w:r>
            <w:r w:rsidRPr="00A45503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  <w:r w:rsidRPr="00A45503">
              <w:rPr>
                <w:b/>
                <w:bCs/>
                <w:color w:val="00B050"/>
                <w:sz w:val="24"/>
                <w:szCs w:val="24"/>
                <w:lang w:eastAsia="zh-CN"/>
              </w:rPr>
              <w:t>，</w:t>
            </w:r>
            <w:bookmarkStart w:id="67" w:name="_Hlk233285459"/>
            <w:r w:rsidRPr="00A45503">
              <w:rPr>
                <w:b/>
                <w:bCs/>
                <w:color w:val="00B050"/>
                <w:sz w:val="24"/>
                <w:szCs w:val="24"/>
                <w:lang w:eastAsia="zh-CN"/>
              </w:rPr>
              <w:t>可视化具体包括量子态可视化、</w:t>
            </w:r>
            <w:bookmarkStart w:id="68" w:name="_Hlk233285596"/>
            <w:r w:rsidRPr="00A45503">
              <w:rPr>
                <w:b/>
                <w:bCs/>
                <w:color w:val="00B050"/>
                <w:sz w:val="24"/>
                <w:szCs w:val="24"/>
                <w:lang w:eastAsia="zh-CN"/>
              </w:rPr>
              <w:t>量子电路可视化</w:t>
            </w:r>
            <w:bookmarkEnd w:id="68"/>
            <w:r w:rsidRPr="00A45503">
              <w:rPr>
                <w:b/>
                <w:bCs/>
                <w:color w:val="00B050"/>
                <w:sz w:val="24"/>
                <w:szCs w:val="24"/>
                <w:lang w:eastAsia="zh-CN"/>
              </w:rPr>
              <w:t>、</w:t>
            </w:r>
            <w:bookmarkStart w:id="69" w:name="_Hlk233285600"/>
            <w:r w:rsidRPr="00A45503">
              <w:rPr>
                <w:b/>
                <w:bCs/>
                <w:color w:val="00B050"/>
                <w:sz w:val="24"/>
                <w:szCs w:val="24"/>
                <w:lang w:eastAsia="zh-CN"/>
              </w:rPr>
              <w:t>量子计算过程可视化</w:t>
            </w:r>
            <w:bookmarkEnd w:id="65"/>
            <w:bookmarkEnd w:id="67"/>
            <w:bookmarkEnd w:id="69"/>
            <w:r w:rsidRPr="00A45503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。</w:t>
            </w:r>
            <w:r w:rsidRPr="00A45503">
              <w:rPr>
                <w:b/>
                <w:bCs/>
                <w:color w:val="00B050"/>
                <w:sz w:val="24"/>
                <w:szCs w:val="24"/>
                <w:lang w:eastAsia="zh-CN"/>
              </w:rPr>
              <w:t>降低量子金融软件的开发门槛。</w:t>
            </w:r>
          </w:p>
        </w:tc>
        <w:tc>
          <w:tcPr>
            <w:tcW w:w="1701" w:type="dxa"/>
            <w:vMerge w:val="restart"/>
            <w:vAlign w:val="center"/>
          </w:tcPr>
          <w:p w14:paraId="301AA809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bookmarkStart w:id="70" w:name="_Hlk233218990"/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lastRenderedPageBreak/>
              <w:t>量子金融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编程框架</w:t>
            </w:r>
            <w:bookmarkEnd w:id="70"/>
          </w:p>
        </w:tc>
        <w:tc>
          <w:tcPr>
            <w:tcW w:w="3685" w:type="dxa"/>
            <w:vMerge w:val="restart"/>
            <w:vAlign w:val="center"/>
          </w:tcPr>
          <w:p w14:paraId="09AD3F02" w14:textId="616020F3" w:rsidR="00C76AE3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bookmarkStart w:id="71" w:name="_Hlk233137129"/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1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.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量子金融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编程框架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源码（Src-1.5编程框架部分）</w:t>
            </w:r>
          </w:p>
          <w:p w14:paraId="589ABC45" w14:textId="3FBB2846" w:rsidR="00C76AE3" w:rsidRPr="0086378A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2.编程框架功能证明材料</w:t>
            </w:r>
          </w:p>
          <w:p w14:paraId="5656EC1E" w14:textId="6EE288AD" w:rsidR="00C76AE3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3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.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测试脚本</w:t>
            </w:r>
          </w:p>
          <w:p w14:paraId="189B1993" w14:textId="7FCD4BA0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4.测试结果</w:t>
            </w:r>
          </w:p>
          <w:p w14:paraId="5FAD242C" w14:textId="2555D44D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bookmarkStart w:id="72" w:name="_Hlk233283517"/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4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.</w:t>
            </w:r>
            <w:r w:rsidRPr="00186702">
              <w:rPr>
                <w:b/>
                <w:bCs/>
                <w:color w:val="00B050"/>
                <w:sz w:val="24"/>
                <w:szCs w:val="24"/>
                <w:lang w:eastAsia="zh-CN"/>
              </w:rPr>
              <w:t>降低量子金融软件的开发门槛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测试</w:t>
            </w:r>
            <w:bookmarkEnd w:id="71"/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报告</w:t>
            </w:r>
            <w:bookmarkEnd w:id="72"/>
          </w:p>
        </w:tc>
        <w:tc>
          <w:tcPr>
            <w:tcW w:w="709" w:type="dxa"/>
            <w:vAlign w:val="center"/>
          </w:tcPr>
          <w:p w14:paraId="10518DB2" w14:textId="7FBED1BD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78</w:t>
            </w:r>
          </w:p>
        </w:tc>
        <w:tc>
          <w:tcPr>
            <w:tcW w:w="709" w:type="dxa"/>
            <w:vAlign w:val="center"/>
          </w:tcPr>
          <w:p w14:paraId="23B593BF" w14:textId="77777777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1465E6BF" w14:textId="5D102513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9A3E36">
              <w:rPr>
                <w:b/>
                <w:bCs/>
                <w:color w:val="00B050"/>
                <w:sz w:val="24"/>
                <w:szCs w:val="24"/>
                <w:lang w:eastAsia="zh-CN"/>
              </w:rPr>
              <w:t>各金融场景下量子程序编码及金融问题、基础量子算法抽象封装测试（Func-45）</w:t>
            </w:r>
          </w:p>
        </w:tc>
        <w:tc>
          <w:tcPr>
            <w:tcW w:w="567" w:type="dxa"/>
          </w:tcPr>
          <w:p w14:paraId="5E4C82C3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048B00A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CC7569" w14:paraId="056B3E2A" w14:textId="7F962581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6392CAB4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11773E86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6A65A12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6DA31A4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BAF36E6" w14:textId="38508976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79</w:t>
            </w:r>
          </w:p>
        </w:tc>
        <w:tc>
          <w:tcPr>
            <w:tcW w:w="709" w:type="dxa"/>
            <w:vAlign w:val="center"/>
          </w:tcPr>
          <w:p w14:paraId="5BD9D29F" w14:textId="77777777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bookmarkStart w:id="73" w:name="_Hlk233136580"/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  <w:bookmarkEnd w:id="73"/>
          </w:p>
        </w:tc>
        <w:tc>
          <w:tcPr>
            <w:tcW w:w="3456" w:type="dxa"/>
            <w:vAlign w:val="center"/>
          </w:tcPr>
          <w:p w14:paraId="780C0356" w14:textId="4F6B270A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量子算法和数据结构元语言表示法测试（Func-46）</w:t>
            </w:r>
          </w:p>
        </w:tc>
        <w:tc>
          <w:tcPr>
            <w:tcW w:w="567" w:type="dxa"/>
          </w:tcPr>
          <w:p w14:paraId="3F607BC4" w14:textId="77777777" w:rsidR="00C76AE3" w:rsidRPr="00CC7569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E29B6B5" w14:textId="77777777" w:rsidR="00C76AE3" w:rsidRPr="00CC7569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CC7569" w14:paraId="403CF22E" w14:textId="615314BE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E3C82B5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26F5575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342E6583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2F91DBD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59F6E2FB" w14:textId="6214BBCF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80</w:t>
            </w:r>
          </w:p>
        </w:tc>
        <w:tc>
          <w:tcPr>
            <w:tcW w:w="709" w:type="dxa"/>
            <w:vAlign w:val="center"/>
          </w:tcPr>
          <w:p w14:paraId="6F6E92AB" w14:textId="77777777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27725DDF" w14:textId="5CC57C01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以量子金融算子库与软件模板为主体的编程框架测试（Func-47）</w:t>
            </w:r>
          </w:p>
        </w:tc>
        <w:tc>
          <w:tcPr>
            <w:tcW w:w="567" w:type="dxa"/>
          </w:tcPr>
          <w:p w14:paraId="01539532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B4FB8CE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CC7569" w14:paraId="2B2A08AD" w14:textId="4C71935F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4E6A0632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47C8D32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941999F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4AF3629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0BDB517" w14:textId="57508F0C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81</w:t>
            </w:r>
          </w:p>
        </w:tc>
        <w:tc>
          <w:tcPr>
            <w:tcW w:w="709" w:type="dxa"/>
            <w:vAlign w:val="center"/>
          </w:tcPr>
          <w:p w14:paraId="08D8DFF1" w14:textId="01CE3948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23547832" w14:textId="1F33163F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编程框架代码自优化功能测试（Func-48）</w:t>
            </w:r>
          </w:p>
        </w:tc>
        <w:tc>
          <w:tcPr>
            <w:tcW w:w="567" w:type="dxa"/>
          </w:tcPr>
          <w:p w14:paraId="5D0B9C1C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C2F89DD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CC7569" w14:paraId="13AECB5C" w14:textId="06C8C1C6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D23A540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B878095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85CC963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1AA6E56F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FBCA094" w14:textId="565C59FF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82</w:t>
            </w:r>
          </w:p>
        </w:tc>
        <w:tc>
          <w:tcPr>
            <w:tcW w:w="709" w:type="dxa"/>
            <w:vAlign w:val="center"/>
          </w:tcPr>
          <w:p w14:paraId="52690BA8" w14:textId="77777777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17F82D36" w14:textId="05E9273D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量子态演化可视化功能测试（Func-49）</w:t>
            </w:r>
          </w:p>
        </w:tc>
        <w:tc>
          <w:tcPr>
            <w:tcW w:w="567" w:type="dxa"/>
          </w:tcPr>
          <w:p w14:paraId="7E8F02E5" w14:textId="77777777" w:rsidR="00C76AE3" w:rsidRPr="00CC7569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EBE7E47" w14:textId="77777777" w:rsidR="00C76AE3" w:rsidRPr="00CC7569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CC7569" w14:paraId="6857876C" w14:textId="4CFF5038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6D145CE6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13CD36C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587B76A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2944DE6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E7D5C14" w14:textId="784ABC90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83</w:t>
            </w:r>
          </w:p>
        </w:tc>
        <w:tc>
          <w:tcPr>
            <w:tcW w:w="709" w:type="dxa"/>
            <w:vAlign w:val="center"/>
          </w:tcPr>
          <w:p w14:paraId="4A4237D8" w14:textId="270F83F4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27782B83" w14:textId="5C92F30D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量子电路可视化功能测试（Func-50）</w:t>
            </w:r>
          </w:p>
        </w:tc>
        <w:tc>
          <w:tcPr>
            <w:tcW w:w="567" w:type="dxa"/>
          </w:tcPr>
          <w:p w14:paraId="6F3AD449" w14:textId="77777777" w:rsidR="00C76AE3" w:rsidRPr="00CC7569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9B559CB" w14:textId="77777777" w:rsidR="00C76AE3" w:rsidRPr="00CC7569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CC7569" w14:paraId="6D644CE6" w14:textId="3D42BEB3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00F3393E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0DE7AE6F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0C1B8091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161FE80C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115DA61" w14:textId="78D1FFC6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84</w:t>
            </w:r>
          </w:p>
        </w:tc>
        <w:tc>
          <w:tcPr>
            <w:tcW w:w="709" w:type="dxa"/>
            <w:vAlign w:val="center"/>
          </w:tcPr>
          <w:p w14:paraId="1E679E69" w14:textId="65E6DC32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0E456DAD" w14:textId="0C8313CA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量子计算过程可视化功能测试（Func-51）</w:t>
            </w:r>
          </w:p>
        </w:tc>
        <w:tc>
          <w:tcPr>
            <w:tcW w:w="567" w:type="dxa"/>
          </w:tcPr>
          <w:p w14:paraId="6D0D32F5" w14:textId="77777777" w:rsidR="00C76AE3" w:rsidRPr="00CC7569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49ABFE7" w14:textId="77777777" w:rsidR="00C76AE3" w:rsidRPr="00CC7569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CC7569" w14:paraId="2D93FB1F" w14:textId="7FC0E9D0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33BC3DFF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7A3349B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B25F766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6A90DCC4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52724DCD" w14:textId="7464525C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85</w:t>
            </w:r>
          </w:p>
        </w:tc>
        <w:tc>
          <w:tcPr>
            <w:tcW w:w="709" w:type="dxa"/>
            <w:vAlign w:val="center"/>
          </w:tcPr>
          <w:p w14:paraId="061FA252" w14:textId="77777777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7E30278F" w14:textId="1B9AEC99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量子程序自动修正技术测试（Func-52）</w:t>
            </w:r>
          </w:p>
        </w:tc>
        <w:tc>
          <w:tcPr>
            <w:tcW w:w="567" w:type="dxa"/>
          </w:tcPr>
          <w:p w14:paraId="085822A5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6D6DC28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CC7569" w14:paraId="3AE41B89" w14:textId="1BC8AD4B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2115A26A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604814A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05E0EA59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08B127B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250AA5D" w14:textId="0D5DA5D0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86</w:t>
            </w:r>
          </w:p>
        </w:tc>
        <w:tc>
          <w:tcPr>
            <w:tcW w:w="709" w:type="dxa"/>
            <w:vAlign w:val="center"/>
          </w:tcPr>
          <w:p w14:paraId="3BA475AC" w14:textId="77777777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4E4E2A39" w14:textId="2173769C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9A3E36">
              <w:rPr>
                <w:b/>
                <w:bCs/>
                <w:color w:val="00B050"/>
                <w:sz w:val="24"/>
                <w:szCs w:val="24"/>
                <w:lang w:eastAsia="zh-CN"/>
              </w:rPr>
              <w:t>量子程序智能拼接技术测试（Func-53）</w:t>
            </w:r>
          </w:p>
        </w:tc>
        <w:tc>
          <w:tcPr>
            <w:tcW w:w="567" w:type="dxa"/>
          </w:tcPr>
          <w:p w14:paraId="03977562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CACEA03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CC7569" w14:paraId="6CE490A9" w14:textId="109A7825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5C012A50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33C12D35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14F0248C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BB6BD9D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C951711" w14:textId="382B0FEB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87</w:t>
            </w:r>
          </w:p>
        </w:tc>
        <w:tc>
          <w:tcPr>
            <w:tcW w:w="709" w:type="dxa"/>
            <w:vAlign w:val="center"/>
          </w:tcPr>
          <w:p w14:paraId="4EA29149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25063BB2" w14:textId="659A0E05" w:rsidR="00C76AE3" w:rsidRPr="00A45503" w:rsidRDefault="00C76AE3" w:rsidP="008B5CE9">
            <w:pPr>
              <w:spacing w:after="0" w:line="247" w:lineRule="auto"/>
              <w:rPr>
                <w:rFonts w:cs="宋体"/>
                <w:b/>
                <w:bCs/>
                <w:color w:val="00B050"/>
                <w:sz w:val="24"/>
                <w:lang w:eastAsia="zh-CN"/>
              </w:rPr>
            </w:pPr>
            <w:r w:rsidRPr="00A45503">
              <w:rPr>
                <w:rFonts w:cs="宋体"/>
                <w:b/>
                <w:bCs/>
                <w:color w:val="00B050"/>
                <w:sz w:val="24"/>
                <w:lang w:eastAsia="zh-CN"/>
              </w:rPr>
              <w:t>面向金融人员的金融场景操作与算法接口测试（Func-54）</w:t>
            </w:r>
          </w:p>
        </w:tc>
        <w:tc>
          <w:tcPr>
            <w:tcW w:w="567" w:type="dxa"/>
          </w:tcPr>
          <w:p w14:paraId="7079E208" w14:textId="77777777" w:rsidR="00C76AE3" w:rsidRPr="00A45503" w:rsidRDefault="00C76AE3" w:rsidP="008B5CE9">
            <w:pPr>
              <w:spacing w:after="0" w:line="247" w:lineRule="auto"/>
              <w:rPr>
                <w:rFonts w:cs="宋体"/>
                <w:b/>
                <w:bCs/>
                <w:color w:val="00B050"/>
                <w:sz w:val="24"/>
                <w:lang w:eastAsia="zh-CN"/>
              </w:rPr>
            </w:pPr>
          </w:p>
        </w:tc>
        <w:tc>
          <w:tcPr>
            <w:tcW w:w="567" w:type="dxa"/>
          </w:tcPr>
          <w:p w14:paraId="10FFCB15" w14:textId="77777777" w:rsidR="00C76AE3" w:rsidRPr="00A45503" w:rsidRDefault="00C76AE3" w:rsidP="008B5CE9">
            <w:pPr>
              <w:spacing w:after="0" w:line="247" w:lineRule="auto"/>
              <w:rPr>
                <w:rFonts w:cs="宋体"/>
                <w:b/>
                <w:bCs/>
                <w:color w:val="00B050"/>
                <w:sz w:val="24"/>
                <w:lang w:eastAsia="zh-CN"/>
              </w:rPr>
            </w:pPr>
          </w:p>
        </w:tc>
      </w:tr>
      <w:tr w:rsidR="00C76AE3" w:rsidRPr="00CC7569" w14:paraId="25F86362" w14:textId="401E9B7A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5E927EE4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351ADA67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623978A2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1D5C92D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1939386" w14:textId="33ADB4E2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88</w:t>
            </w:r>
          </w:p>
        </w:tc>
        <w:tc>
          <w:tcPr>
            <w:tcW w:w="709" w:type="dxa"/>
            <w:vAlign w:val="center"/>
          </w:tcPr>
          <w:p w14:paraId="658F3CCA" w14:textId="771DC4E6" w:rsidR="00C76AE3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06910A83" w14:textId="6218BD5E" w:rsidR="00C76AE3" w:rsidRPr="00A45503" w:rsidRDefault="00C76AE3" w:rsidP="008B5CE9">
            <w:pPr>
              <w:spacing w:after="0" w:line="247" w:lineRule="auto"/>
              <w:rPr>
                <w:rFonts w:cs="宋体"/>
                <w:b/>
                <w:bCs/>
                <w:color w:val="00B050"/>
                <w:sz w:val="24"/>
                <w:lang w:eastAsia="zh-CN"/>
              </w:rPr>
            </w:pPr>
            <w:r w:rsidRPr="00A45503">
              <w:rPr>
                <w:rFonts w:cs="宋体"/>
                <w:b/>
                <w:bCs/>
                <w:color w:val="00B050"/>
                <w:sz w:val="24"/>
                <w:lang w:eastAsia="zh-CN"/>
              </w:rPr>
              <w:t>面向量子研究人员的量子算法与配置接口测试（Func-55）</w:t>
            </w:r>
          </w:p>
        </w:tc>
        <w:tc>
          <w:tcPr>
            <w:tcW w:w="567" w:type="dxa"/>
          </w:tcPr>
          <w:p w14:paraId="7540D25E" w14:textId="77777777" w:rsidR="00C76AE3" w:rsidRPr="00A45503" w:rsidRDefault="00C76AE3" w:rsidP="008B5CE9">
            <w:pPr>
              <w:spacing w:after="0" w:line="247" w:lineRule="auto"/>
              <w:rPr>
                <w:rFonts w:cs="宋体"/>
                <w:b/>
                <w:bCs/>
                <w:color w:val="00B050"/>
                <w:sz w:val="24"/>
                <w:lang w:eastAsia="zh-CN"/>
              </w:rPr>
            </w:pPr>
          </w:p>
        </w:tc>
        <w:tc>
          <w:tcPr>
            <w:tcW w:w="567" w:type="dxa"/>
          </w:tcPr>
          <w:p w14:paraId="713F6FA8" w14:textId="77777777" w:rsidR="00C76AE3" w:rsidRPr="00A45503" w:rsidRDefault="00C76AE3" w:rsidP="008B5CE9">
            <w:pPr>
              <w:spacing w:after="0" w:line="247" w:lineRule="auto"/>
              <w:rPr>
                <w:rFonts w:cs="宋体"/>
                <w:b/>
                <w:bCs/>
                <w:color w:val="00B050"/>
                <w:sz w:val="24"/>
                <w:lang w:eastAsia="zh-CN"/>
              </w:rPr>
            </w:pPr>
          </w:p>
        </w:tc>
      </w:tr>
      <w:tr w:rsidR="00C76AE3" w:rsidRPr="009A3E36" w14:paraId="014B88B9" w14:textId="29AB8628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178E8F85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32498FD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3E0DFA2D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39436923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A2546EB" w14:textId="07A25DD7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89</w:t>
            </w:r>
          </w:p>
        </w:tc>
        <w:tc>
          <w:tcPr>
            <w:tcW w:w="709" w:type="dxa"/>
            <w:vAlign w:val="center"/>
          </w:tcPr>
          <w:p w14:paraId="331E9218" w14:textId="77777777" w:rsidR="00C76AE3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77557A53" w14:textId="6A259A09" w:rsidR="00C76AE3" w:rsidRPr="009A3E36" w:rsidRDefault="00C76AE3" w:rsidP="008B5CE9">
            <w:pPr>
              <w:spacing w:after="0" w:line="247" w:lineRule="auto"/>
              <w:rPr>
                <w:rFonts w:cs="宋体"/>
                <w:b/>
                <w:bCs/>
                <w:color w:val="00B050"/>
                <w:sz w:val="24"/>
                <w:lang w:eastAsia="zh-CN"/>
              </w:rPr>
            </w:pPr>
            <w:r w:rsidRPr="009A3E36">
              <w:rPr>
                <w:rFonts w:cs="宋体" w:hint="eastAsia"/>
                <w:b/>
                <w:bCs/>
                <w:color w:val="00B050"/>
                <w:sz w:val="24"/>
                <w:lang w:eastAsia="zh-CN"/>
              </w:rPr>
              <w:t>量子金融软件开发门槛降低测试（Perf-34）</w:t>
            </w:r>
          </w:p>
        </w:tc>
        <w:tc>
          <w:tcPr>
            <w:tcW w:w="567" w:type="dxa"/>
          </w:tcPr>
          <w:p w14:paraId="0E0AFD93" w14:textId="77777777" w:rsidR="00C76AE3" w:rsidRPr="009A3E36" w:rsidRDefault="00C76AE3" w:rsidP="008B5CE9">
            <w:pPr>
              <w:spacing w:after="0" w:line="247" w:lineRule="auto"/>
              <w:rPr>
                <w:rFonts w:cs="宋体" w:hint="eastAsia"/>
                <w:b/>
                <w:bCs/>
                <w:color w:val="00B050"/>
                <w:sz w:val="24"/>
                <w:lang w:eastAsia="zh-CN"/>
              </w:rPr>
            </w:pPr>
          </w:p>
        </w:tc>
        <w:tc>
          <w:tcPr>
            <w:tcW w:w="567" w:type="dxa"/>
          </w:tcPr>
          <w:p w14:paraId="34466541" w14:textId="77777777" w:rsidR="00C76AE3" w:rsidRPr="009A3E36" w:rsidRDefault="00C76AE3" w:rsidP="008B5CE9">
            <w:pPr>
              <w:spacing w:after="0" w:line="247" w:lineRule="auto"/>
              <w:rPr>
                <w:rFonts w:cs="宋体" w:hint="eastAsia"/>
                <w:b/>
                <w:bCs/>
                <w:color w:val="00B050"/>
                <w:sz w:val="24"/>
                <w:lang w:eastAsia="zh-CN"/>
              </w:rPr>
            </w:pPr>
          </w:p>
        </w:tc>
      </w:tr>
      <w:bookmarkEnd w:id="51"/>
      <w:tr w:rsidR="00C76AE3" w:rsidRPr="002228F5" w14:paraId="102BB967" w14:textId="0BA73559" w:rsidTr="00C76AE3">
        <w:trPr>
          <w:cantSplit/>
          <w:trHeight w:val="397"/>
          <w:jc w:val="center"/>
        </w:trPr>
        <w:tc>
          <w:tcPr>
            <w:tcW w:w="1980" w:type="dxa"/>
            <w:vMerge w:val="restart"/>
            <w:vAlign w:val="center"/>
          </w:tcPr>
          <w:p w14:paraId="0B65C7CB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在量子</w:t>
            </w:r>
            <w:bookmarkStart w:id="74" w:name="_Hlk232950836"/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金融软件</w:t>
            </w:r>
            <w:bookmarkEnd w:id="74"/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方面，建立兼容至少3种金融软件的量子金融编程开发流程，</w:t>
            </w:r>
          </w:p>
        </w:tc>
        <w:tc>
          <w:tcPr>
            <w:tcW w:w="2977" w:type="dxa"/>
            <w:vMerge w:val="restart"/>
            <w:vAlign w:val="center"/>
          </w:tcPr>
          <w:p w14:paraId="75736537" w14:textId="1B12233D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AB2363">
              <w:rPr>
                <w:color w:val="000000" w:themeColor="text1"/>
                <w:sz w:val="24"/>
                <w:szCs w:val="24"/>
                <w:lang w:eastAsia="zh-CN"/>
              </w:rPr>
              <w:t>整合量子信息编解码接口，设计端到端</w:t>
            </w:r>
            <w:bookmarkStart w:id="75" w:name="_Hlk233284559"/>
            <w:r w:rsidRPr="00AB2363">
              <w:rPr>
                <w:color w:val="000000" w:themeColor="text1"/>
                <w:sz w:val="24"/>
                <w:szCs w:val="24"/>
                <w:lang w:eastAsia="zh-CN"/>
              </w:rPr>
              <w:t>可视化编程界面</w:t>
            </w:r>
            <w:bookmarkEnd w:id="75"/>
            <w:r w:rsidRPr="00AB2363">
              <w:rPr>
                <w:color w:val="000000" w:themeColor="text1"/>
                <w:sz w:val="24"/>
                <w:szCs w:val="24"/>
                <w:lang w:eastAsia="zh-CN"/>
              </w:rPr>
              <w:t>，对接yfinance、ArcticDB等6种及以上金融软件。</w:t>
            </w:r>
            <w:r w:rsidRPr="00AB2363">
              <w:rPr>
                <w:sz w:val="24"/>
                <w:szCs w:val="24"/>
                <w:lang w:eastAsia="zh-CN"/>
              </w:rPr>
              <w:t>兼容6种金融软件的量子金融开发流程，研制开源原型量子金融软件系统，</w:t>
            </w:r>
            <w:bookmarkStart w:id="76" w:name="_Hlk233283450"/>
            <w:r w:rsidRPr="00AB2363">
              <w:rPr>
                <w:sz w:val="24"/>
                <w:szCs w:val="24"/>
                <w:lang w:eastAsia="zh-CN"/>
              </w:rPr>
              <w:t>提升量子金融软件开发效率与性能。</w:t>
            </w:r>
            <w:bookmarkStart w:id="77" w:name="_Hlk233039602"/>
            <w:bookmarkEnd w:id="76"/>
            <w:r w:rsidRPr="002228F5">
              <w:rPr>
                <w:rFonts w:hint="eastAsia"/>
                <w:sz w:val="24"/>
                <w:szCs w:val="24"/>
                <w:lang w:eastAsia="zh-CN"/>
              </w:rPr>
              <w:t>（指标2.3）</w:t>
            </w:r>
            <w:bookmarkEnd w:id="77"/>
          </w:p>
        </w:tc>
        <w:tc>
          <w:tcPr>
            <w:tcW w:w="1701" w:type="dxa"/>
            <w:vMerge w:val="restart"/>
            <w:vAlign w:val="center"/>
          </w:tcPr>
          <w:p w14:paraId="13EB0230" w14:textId="57394D4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端到端可视化编程界面</w:t>
            </w:r>
          </w:p>
        </w:tc>
        <w:tc>
          <w:tcPr>
            <w:tcW w:w="3685" w:type="dxa"/>
            <w:vMerge w:val="restart"/>
            <w:vAlign w:val="center"/>
          </w:tcPr>
          <w:p w14:paraId="28313242" w14:textId="1826357E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bookmarkStart w:id="78" w:name="_Hlk233132064"/>
            <w:r w:rsidRPr="002228F5">
              <w:rPr>
                <w:rFonts w:hint="eastAsia"/>
                <w:sz w:val="24"/>
                <w:szCs w:val="24"/>
                <w:lang w:eastAsia="zh-CN"/>
              </w:rPr>
              <w:t>1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可视化编程网页</w:t>
            </w:r>
          </w:p>
          <w:p w14:paraId="558AE448" w14:textId="51EB7B05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2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可视化编程实现证明材料</w:t>
            </w:r>
          </w:p>
          <w:p w14:paraId="1108C4B3" w14:textId="193C7259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3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.</w:t>
            </w:r>
            <w:bookmarkStart w:id="79" w:name="_Hlk233276995"/>
            <w:r w:rsidRPr="002228F5">
              <w:rPr>
                <w:rFonts w:hint="eastAsia"/>
                <w:sz w:val="24"/>
                <w:szCs w:val="24"/>
                <w:lang w:eastAsia="zh-CN"/>
              </w:rPr>
              <w:t>开发效率提升报告</w:t>
            </w:r>
            <w:bookmarkEnd w:id="78"/>
            <w:bookmarkEnd w:id="79"/>
          </w:p>
        </w:tc>
        <w:tc>
          <w:tcPr>
            <w:tcW w:w="709" w:type="dxa"/>
            <w:vAlign w:val="center"/>
          </w:tcPr>
          <w:p w14:paraId="3644CCF5" w14:textId="638EFFEA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90</w:t>
            </w:r>
          </w:p>
        </w:tc>
        <w:tc>
          <w:tcPr>
            <w:tcW w:w="709" w:type="dxa"/>
            <w:vAlign w:val="center"/>
          </w:tcPr>
          <w:p w14:paraId="66FEE344" w14:textId="4106C300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0B1046DD" w14:textId="3F9331C6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  <w:t>端到端可视化编程界面测试（Func-56）</w:t>
            </w:r>
          </w:p>
        </w:tc>
        <w:tc>
          <w:tcPr>
            <w:tcW w:w="567" w:type="dxa"/>
          </w:tcPr>
          <w:p w14:paraId="05F4135A" w14:textId="77777777" w:rsidR="00C76AE3" w:rsidRPr="002228F5" w:rsidRDefault="00C76AE3" w:rsidP="008B5CE9">
            <w:pPr>
              <w:spacing w:after="0" w:line="247" w:lineRule="auto"/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8B65CCB" w14:textId="77777777" w:rsidR="00C76AE3" w:rsidRPr="002228F5" w:rsidRDefault="00C76AE3" w:rsidP="008B5CE9">
            <w:pPr>
              <w:spacing w:after="0" w:line="247" w:lineRule="auto"/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</w:pPr>
          </w:p>
        </w:tc>
      </w:tr>
      <w:tr w:rsidR="00C76AE3" w:rsidRPr="002228F5" w14:paraId="6E40CC35" w14:textId="771299D4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67922739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CF7B11D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5528597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9DBECC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518C441" w14:textId="18EB77B6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91</w:t>
            </w:r>
          </w:p>
        </w:tc>
        <w:tc>
          <w:tcPr>
            <w:tcW w:w="709" w:type="dxa"/>
            <w:vAlign w:val="center"/>
          </w:tcPr>
          <w:p w14:paraId="222D9941" w14:textId="57BDBF85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3627438E" w14:textId="0CE93EFE" w:rsidR="00C76AE3" w:rsidRPr="002228F5" w:rsidRDefault="00C76AE3" w:rsidP="008B5CE9">
            <w:pPr>
              <w:spacing w:after="0" w:line="247" w:lineRule="auto"/>
              <w:rPr>
                <w:rFonts w:cs="宋体"/>
                <w:sz w:val="24"/>
                <w:lang w:eastAsia="zh-CN"/>
              </w:rPr>
            </w:pPr>
            <w:r w:rsidRPr="002228F5">
              <w:rPr>
                <w:rFonts w:cs="宋体"/>
                <w:sz w:val="24"/>
                <w:lang w:eastAsia="zh-CN"/>
              </w:rPr>
              <w:t>量子金融软件开发效率与性能提升测试（Perf-35）</w:t>
            </w:r>
          </w:p>
        </w:tc>
        <w:tc>
          <w:tcPr>
            <w:tcW w:w="567" w:type="dxa"/>
          </w:tcPr>
          <w:p w14:paraId="632CDB79" w14:textId="77777777" w:rsidR="00C76AE3" w:rsidRPr="002228F5" w:rsidRDefault="00C76AE3" w:rsidP="008B5CE9">
            <w:pPr>
              <w:spacing w:after="0" w:line="247" w:lineRule="auto"/>
              <w:rPr>
                <w:rFonts w:cs="宋体"/>
                <w:sz w:val="24"/>
                <w:lang w:eastAsia="zh-CN"/>
              </w:rPr>
            </w:pPr>
          </w:p>
        </w:tc>
        <w:tc>
          <w:tcPr>
            <w:tcW w:w="567" w:type="dxa"/>
          </w:tcPr>
          <w:p w14:paraId="1FA4622A" w14:textId="77777777" w:rsidR="00C76AE3" w:rsidRPr="002228F5" w:rsidRDefault="00C76AE3" w:rsidP="008B5CE9">
            <w:pPr>
              <w:spacing w:after="0" w:line="247" w:lineRule="auto"/>
              <w:rPr>
                <w:rFonts w:cs="宋体"/>
                <w:sz w:val="24"/>
                <w:lang w:eastAsia="zh-CN"/>
              </w:rPr>
            </w:pPr>
          </w:p>
        </w:tc>
      </w:tr>
      <w:tr w:rsidR="00C76AE3" w:rsidRPr="002228F5" w14:paraId="6D579BEE" w14:textId="00569A63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3A62D3B9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C61425C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A3BC1AD" w14:textId="2681A286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兼容6种金融软件的开发流程</w:t>
            </w:r>
          </w:p>
        </w:tc>
        <w:tc>
          <w:tcPr>
            <w:tcW w:w="3685" w:type="dxa"/>
            <w:vMerge w:val="restart"/>
            <w:vAlign w:val="center"/>
          </w:tcPr>
          <w:p w14:paraId="5B707649" w14:textId="29982AA2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1</w:t>
            </w:r>
            <w:r w:rsidRPr="002228F5">
              <w:rPr>
                <w:sz w:val="24"/>
                <w:szCs w:val="24"/>
                <w:lang w:eastAsia="zh-CN"/>
              </w:rPr>
              <w:t>.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量子金融编程网页</w:t>
            </w:r>
          </w:p>
          <w:p w14:paraId="7245E517" w14:textId="77777777" w:rsidR="00C76AE3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2.金融软件兼容证明材料</w:t>
            </w:r>
          </w:p>
          <w:p w14:paraId="2181E63D" w14:textId="443A3D79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3</w:t>
            </w:r>
            <w:r w:rsidRPr="00AB2363">
              <w:rPr>
                <w:sz w:val="24"/>
                <w:szCs w:val="24"/>
                <w:lang w:eastAsia="zh-CN"/>
              </w:rPr>
              <w:t>.提升量子金融软件开发效率与性能测试报告</w:t>
            </w:r>
          </w:p>
        </w:tc>
        <w:tc>
          <w:tcPr>
            <w:tcW w:w="709" w:type="dxa"/>
            <w:vAlign w:val="center"/>
          </w:tcPr>
          <w:p w14:paraId="0F6A6437" w14:textId="19A22E26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92</w:t>
            </w:r>
          </w:p>
        </w:tc>
        <w:tc>
          <w:tcPr>
            <w:tcW w:w="709" w:type="dxa"/>
            <w:vAlign w:val="center"/>
          </w:tcPr>
          <w:p w14:paraId="7F935257" w14:textId="7C5E1BA5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0412F207" w14:textId="6B224361" w:rsidR="00C76AE3" w:rsidRPr="002228F5" w:rsidRDefault="00C76AE3" w:rsidP="008B5CE9">
            <w:pPr>
              <w:spacing w:after="0" w:line="247" w:lineRule="auto"/>
              <w:rPr>
                <w:rFonts w:cs="宋体"/>
                <w:sz w:val="24"/>
                <w:lang w:eastAsia="zh-CN"/>
              </w:rPr>
            </w:pPr>
            <w:r w:rsidRPr="002228F5">
              <w:rPr>
                <w:rFonts w:cs="宋体" w:hint="eastAsia"/>
                <w:sz w:val="24"/>
                <w:lang w:eastAsia="zh-CN"/>
              </w:rPr>
              <w:t>恒生电子投资决策系统软件HUNDSUN对接兼容测试（Func-57）</w:t>
            </w:r>
          </w:p>
        </w:tc>
        <w:tc>
          <w:tcPr>
            <w:tcW w:w="567" w:type="dxa"/>
          </w:tcPr>
          <w:p w14:paraId="71AC2DB9" w14:textId="77777777" w:rsidR="00C76AE3" w:rsidRPr="002228F5" w:rsidRDefault="00C76AE3" w:rsidP="008B5CE9">
            <w:pPr>
              <w:spacing w:after="0" w:line="247" w:lineRule="auto"/>
              <w:rPr>
                <w:rFonts w:cs="宋体" w:hint="eastAsia"/>
                <w:sz w:val="24"/>
                <w:lang w:eastAsia="zh-CN"/>
              </w:rPr>
            </w:pPr>
          </w:p>
        </w:tc>
        <w:tc>
          <w:tcPr>
            <w:tcW w:w="567" w:type="dxa"/>
          </w:tcPr>
          <w:p w14:paraId="156D7320" w14:textId="77777777" w:rsidR="00C76AE3" w:rsidRPr="002228F5" w:rsidRDefault="00C76AE3" w:rsidP="008B5CE9">
            <w:pPr>
              <w:spacing w:after="0" w:line="247" w:lineRule="auto"/>
              <w:rPr>
                <w:rFonts w:cs="宋体" w:hint="eastAsia"/>
                <w:sz w:val="24"/>
                <w:lang w:eastAsia="zh-CN"/>
              </w:rPr>
            </w:pPr>
          </w:p>
        </w:tc>
      </w:tr>
      <w:tr w:rsidR="00C76AE3" w:rsidRPr="002228F5" w14:paraId="42A1F2C0" w14:textId="22E65E15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53962618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240371E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348F4FE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8F9B1E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E2BBCD9" w14:textId="5E54B9AF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93</w:t>
            </w:r>
          </w:p>
        </w:tc>
        <w:tc>
          <w:tcPr>
            <w:tcW w:w="709" w:type="dxa"/>
            <w:vAlign w:val="center"/>
          </w:tcPr>
          <w:p w14:paraId="0EF88BF4" w14:textId="52BA0A47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34955054" w14:textId="1C7FC76B" w:rsidR="00C76AE3" w:rsidRPr="002228F5" w:rsidRDefault="00C76AE3" w:rsidP="008B5CE9">
            <w:pPr>
              <w:spacing w:after="0" w:line="247" w:lineRule="auto"/>
              <w:rPr>
                <w:rFonts w:cs="宋体"/>
                <w:sz w:val="24"/>
                <w:lang w:eastAsia="zh-CN"/>
              </w:rPr>
            </w:pPr>
            <w:r w:rsidRPr="002228F5">
              <w:rPr>
                <w:rFonts w:cs="宋体" w:hint="eastAsia"/>
                <w:sz w:val="24"/>
                <w:lang w:eastAsia="zh-CN"/>
              </w:rPr>
              <w:t>中国工行金融市场交易管理系统F-FMBM对接兼容测试（Func-58）</w:t>
            </w:r>
          </w:p>
        </w:tc>
        <w:tc>
          <w:tcPr>
            <w:tcW w:w="567" w:type="dxa"/>
          </w:tcPr>
          <w:p w14:paraId="74D1975F" w14:textId="77777777" w:rsidR="00C76AE3" w:rsidRPr="002228F5" w:rsidRDefault="00C76AE3" w:rsidP="008B5CE9">
            <w:pPr>
              <w:spacing w:after="0" w:line="247" w:lineRule="auto"/>
              <w:rPr>
                <w:rFonts w:cs="宋体" w:hint="eastAsia"/>
                <w:sz w:val="24"/>
                <w:lang w:eastAsia="zh-CN"/>
              </w:rPr>
            </w:pPr>
          </w:p>
        </w:tc>
        <w:tc>
          <w:tcPr>
            <w:tcW w:w="567" w:type="dxa"/>
          </w:tcPr>
          <w:p w14:paraId="7AB40A19" w14:textId="77777777" w:rsidR="00C76AE3" w:rsidRPr="002228F5" w:rsidRDefault="00C76AE3" w:rsidP="008B5CE9">
            <w:pPr>
              <w:spacing w:after="0" w:line="247" w:lineRule="auto"/>
              <w:rPr>
                <w:rFonts w:cs="宋体" w:hint="eastAsia"/>
                <w:sz w:val="24"/>
                <w:lang w:eastAsia="zh-CN"/>
              </w:rPr>
            </w:pPr>
          </w:p>
        </w:tc>
      </w:tr>
      <w:tr w:rsidR="00C76AE3" w:rsidRPr="002228F5" w14:paraId="5795C6CA" w14:textId="67F45585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59EA7DE6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13ECCBB5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E4F887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C3403E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287266A" w14:textId="6A32110E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94</w:t>
            </w:r>
          </w:p>
        </w:tc>
        <w:tc>
          <w:tcPr>
            <w:tcW w:w="709" w:type="dxa"/>
            <w:vAlign w:val="center"/>
          </w:tcPr>
          <w:p w14:paraId="15D97465" w14:textId="35641C5B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6EF0987A" w14:textId="6D120BFD" w:rsidR="00C76AE3" w:rsidRPr="002228F5" w:rsidRDefault="00C76AE3" w:rsidP="008B5CE9">
            <w:pPr>
              <w:spacing w:after="0" w:line="247" w:lineRule="auto"/>
              <w:rPr>
                <w:rFonts w:cs="宋体"/>
                <w:sz w:val="24"/>
                <w:lang w:eastAsia="zh-CN"/>
              </w:rPr>
            </w:pPr>
            <w:r w:rsidRPr="002228F5">
              <w:rPr>
                <w:rFonts w:cs="宋体" w:hint="eastAsia"/>
                <w:sz w:val="24"/>
                <w:lang w:eastAsia="zh-CN"/>
              </w:rPr>
              <w:t>大数据开放社区软件Tushare对接兼容测试（Func-59）</w:t>
            </w:r>
          </w:p>
        </w:tc>
        <w:tc>
          <w:tcPr>
            <w:tcW w:w="567" w:type="dxa"/>
          </w:tcPr>
          <w:p w14:paraId="1B842A4D" w14:textId="77777777" w:rsidR="00C76AE3" w:rsidRPr="002228F5" w:rsidRDefault="00C76AE3" w:rsidP="008B5CE9">
            <w:pPr>
              <w:spacing w:after="0" w:line="247" w:lineRule="auto"/>
              <w:rPr>
                <w:rFonts w:cs="宋体" w:hint="eastAsia"/>
                <w:sz w:val="24"/>
                <w:lang w:eastAsia="zh-CN"/>
              </w:rPr>
            </w:pPr>
          </w:p>
        </w:tc>
        <w:tc>
          <w:tcPr>
            <w:tcW w:w="567" w:type="dxa"/>
          </w:tcPr>
          <w:p w14:paraId="2381B37F" w14:textId="77777777" w:rsidR="00C76AE3" w:rsidRPr="002228F5" w:rsidRDefault="00C76AE3" w:rsidP="008B5CE9">
            <w:pPr>
              <w:spacing w:after="0" w:line="247" w:lineRule="auto"/>
              <w:rPr>
                <w:rFonts w:cs="宋体" w:hint="eastAsia"/>
                <w:sz w:val="24"/>
                <w:lang w:eastAsia="zh-CN"/>
              </w:rPr>
            </w:pPr>
          </w:p>
        </w:tc>
      </w:tr>
      <w:tr w:rsidR="00C76AE3" w:rsidRPr="002228F5" w14:paraId="31F0A3E2" w14:textId="41CFE35B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5505E1C3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DB2C9AF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EF0223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D5DFB3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297C29C7" w14:textId="32B6671C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95</w:t>
            </w:r>
          </w:p>
        </w:tc>
        <w:tc>
          <w:tcPr>
            <w:tcW w:w="709" w:type="dxa"/>
            <w:vAlign w:val="center"/>
          </w:tcPr>
          <w:p w14:paraId="1B5B903C" w14:textId="1B0EEAA2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3DE5BF7F" w14:textId="6862EAFC" w:rsidR="00C76AE3" w:rsidRPr="002228F5" w:rsidRDefault="00C76AE3" w:rsidP="008B5CE9">
            <w:pPr>
              <w:spacing w:after="0" w:line="247" w:lineRule="auto"/>
              <w:rPr>
                <w:rFonts w:cs="宋体"/>
                <w:sz w:val="24"/>
                <w:lang w:eastAsia="zh-CN"/>
              </w:rPr>
            </w:pPr>
            <w:r w:rsidRPr="002228F5">
              <w:rPr>
                <w:rFonts w:cs="宋体" w:hint="eastAsia"/>
                <w:sz w:val="24"/>
                <w:lang w:eastAsia="zh-CN"/>
              </w:rPr>
              <w:t>雅虎财经工具yfinance对接兼容测试（Func-60）</w:t>
            </w:r>
          </w:p>
        </w:tc>
        <w:tc>
          <w:tcPr>
            <w:tcW w:w="567" w:type="dxa"/>
          </w:tcPr>
          <w:p w14:paraId="11C3B94E" w14:textId="77777777" w:rsidR="00C76AE3" w:rsidRPr="002228F5" w:rsidRDefault="00C76AE3" w:rsidP="008B5CE9">
            <w:pPr>
              <w:spacing w:after="0" w:line="247" w:lineRule="auto"/>
              <w:rPr>
                <w:rFonts w:cs="宋体" w:hint="eastAsia"/>
                <w:sz w:val="24"/>
                <w:lang w:eastAsia="zh-CN"/>
              </w:rPr>
            </w:pPr>
          </w:p>
        </w:tc>
        <w:tc>
          <w:tcPr>
            <w:tcW w:w="567" w:type="dxa"/>
          </w:tcPr>
          <w:p w14:paraId="5F51FA31" w14:textId="77777777" w:rsidR="00C76AE3" w:rsidRPr="002228F5" w:rsidRDefault="00C76AE3" w:rsidP="008B5CE9">
            <w:pPr>
              <w:spacing w:after="0" w:line="247" w:lineRule="auto"/>
              <w:rPr>
                <w:rFonts w:cs="宋体" w:hint="eastAsia"/>
                <w:sz w:val="24"/>
                <w:lang w:eastAsia="zh-CN"/>
              </w:rPr>
            </w:pPr>
          </w:p>
        </w:tc>
      </w:tr>
      <w:tr w:rsidR="00C76AE3" w:rsidRPr="002228F5" w14:paraId="5A699881" w14:textId="66F8055C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7CBDED4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3306107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20726A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763B29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6C6E202" w14:textId="4AC75117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96</w:t>
            </w:r>
          </w:p>
        </w:tc>
        <w:tc>
          <w:tcPr>
            <w:tcW w:w="709" w:type="dxa"/>
            <w:vAlign w:val="center"/>
          </w:tcPr>
          <w:p w14:paraId="56D94583" w14:textId="4F0A326F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6B4508F6" w14:textId="35DDABFA" w:rsidR="00C76AE3" w:rsidRPr="002228F5" w:rsidRDefault="00C76AE3" w:rsidP="008B5CE9">
            <w:pPr>
              <w:spacing w:after="0" w:line="247" w:lineRule="auto"/>
              <w:rPr>
                <w:rFonts w:cs="宋体"/>
                <w:sz w:val="24"/>
                <w:lang w:eastAsia="zh-CN"/>
              </w:rPr>
            </w:pPr>
            <w:r w:rsidRPr="002228F5">
              <w:rPr>
                <w:rFonts w:cs="宋体" w:hint="eastAsia"/>
                <w:sz w:val="24"/>
                <w:lang w:eastAsia="zh-CN"/>
              </w:rPr>
              <w:t>金融数据分析平台Qlib对接兼容测试（Func-61）</w:t>
            </w:r>
          </w:p>
        </w:tc>
        <w:tc>
          <w:tcPr>
            <w:tcW w:w="567" w:type="dxa"/>
          </w:tcPr>
          <w:p w14:paraId="0999A525" w14:textId="77777777" w:rsidR="00C76AE3" w:rsidRPr="002228F5" w:rsidRDefault="00C76AE3" w:rsidP="008B5CE9">
            <w:pPr>
              <w:spacing w:after="0" w:line="247" w:lineRule="auto"/>
              <w:rPr>
                <w:rFonts w:cs="宋体" w:hint="eastAsia"/>
                <w:sz w:val="24"/>
                <w:lang w:eastAsia="zh-CN"/>
              </w:rPr>
            </w:pPr>
          </w:p>
        </w:tc>
        <w:tc>
          <w:tcPr>
            <w:tcW w:w="567" w:type="dxa"/>
          </w:tcPr>
          <w:p w14:paraId="53F29946" w14:textId="77777777" w:rsidR="00C76AE3" w:rsidRPr="002228F5" w:rsidRDefault="00C76AE3" w:rsidP="008B5CE9">
            <w:pPr>
              <w:spacing w:after="0" w:line="247" w:lineRule="auto"/>
              <w:rPr>
                <w:rFonts w:cs="宋体" w:hint="eastAsia"/>
                <w:sz w:val="24"/>
                <w:lang w:eastAsia="zh-CN"/>
              </w:rPr>
            </w:pPr>
          </w:p>
        </w:tc>
      </w:tr>
      <w:tr w:rsidR="00C76AE3" w:rsidRPr="002228F5" w14:paraId="11325986" w14:textId="1CEF0021" w:rsidTr="00C76AE3">
        <w:trPr>
          <w:cantSplit/>
          <w:trHeight w:val="171"/>
          <w:jc w:val="center"/>
        </w:trPr>
        <w:tc>
          <w:tcPr>
            <w:tcW w:w="1980" w:type="dxa"/>
            <w:vMerge/>
            <w:vAlign w:val="center"/>
          </w:tcPr>
          <w:p w14:paraId="38082E3C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CE293A2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0B466D8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7E5301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E736802" w14:textId="29C6EB7D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97</w:t>
            </w:r>
          </w:p>
        </w:tc>
        <w:tc>
          <w:tcPr>
            <w:tcW w:w="709" w:type="dxa"/>
            <w:vAlign w:val="center"/>
          </w:tcPr>
          <w:p w14:paraId="4C69D34B" w14:textId="38D48E2A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09D3331B" w14:textId="141B54EA" w:rsidR="00C76AE3" w:rsidRPr="002228F5" w:rsidRDefault="00C76AE3" w:rsidP="008B5CE9">
            <w:pPr>
              <w:spacing w:after="0" w:line="247" w:lineRule="auto"/>
              <w:rPr>
                <w:rFonts w:cs="宋体"/>
                <w:sz w:val="24"/>
                <w:lang w:eastAsia="zh-CN"/>
              </w:rPr>
            </w:pPr>
            <w:r w:rsidRPr="002228F5">
              <w:rPr>
                <w:rFonts w:cs="宋体" w:hint="eastAsia"/>
                <w:sz w:val="24"/>
                <w:lang w:eastAsia="zh-CN"/>
              </w:rPr>
              <w:t>时间序列存储库ArcticDB对接兼容测试（Func-62）</w:t>
            </w:r>
          </w:p>
        </w:tc>
        <w:tc>
          <w:tcPr>
            <w:tcW w:w="567" w:type="dxa"/>
          </w:tcPr>
          <w:p w14:paraId="3AA02EB9" w14:textId="77777777" w:rsidR="00C76AE3" w:rsidRPr="002228F5" w:rsidRDefault="00C76AE3" w:rsidP="008B5CE9">
            <w:pPr>
              <w:spacing w:after="0" w:line="247" w:lineRule="auto"/>
              <w:rPr>
                <w:rFonts w:cs="宋体" w:hint="eastAsia"/>
                <w:sz w:val="24"/>
                <w:lang w:eastAsia="zh-CN"/>
              </w:rPr>
            </w:pPr>
          </w:p>
        </w:tc>
        <w:tc>
          <w:tcPr>
            <w:tcW w:w="567" w:type="dxa"/>
          </w:tcPr>
          <w:p w14:paraId="17E4A278" w14:textId="77777777" w:rsidR="00C76AE3" w:rsidRPr="002228F5" w:rsidRDefault="00C76AE3" w:rsidP="008B5CE9">
            <w:pPr>
              <w:spacing w:after="0" w:line="247" w:lineRule="auto"/>
              <w:rPr>
                <w:rFonts w:cs="宋体" w:hint="eastAsia"/>
                <w:sz w:val="24"/>
                <w:lang w:eastAsia="zh-CN"/>
              </w:rPr>
            </w:pPr>
          </w:p>
        </w:tc>
      </w:tr>
      <w:tr w:rsidR="00C76AE3" w:rsidRPr="002228F5" w14:paraId="0CA6EF24" w14:textId="39399D13" w:rsidTr="00C76AE3">
        <w:trPr>
          <w:cantSplit/>
          <w:trHeight w:val="170"/>
          <w:jc w:val="center"/>
        </w:trPr>
        <w:tc>
          <w:tcPr>
            <w:tcW w:w="1980" w:type="dxa"/>
            <w:vMerge/>
            <w:vAlign w:val="center"/>
          </w:tcPr>
          <w:p w14:paraId="6A51E07D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21DFED7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33C6595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B5F4E2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72451FCD" w14:textId="22F95152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98</w:t>
            </w:r>
          </w:p>
        </w:tc>
        <w:tc>
          <w:tcPr>
            <w:tcW w:w="709" w:type="dxa"/>
            <w:vAlign w:val="center"/>
          </w:tcPr>
          <w:p w14:paraId="60E1F72D" w14:textId="133AFF7B" w:rsidR="00C76AE3" w:rsidRPr="00AB2363" w:rsidRDefault="00C76AE3" w:rsidP="008B5CE9">
            <w:pPr>
              <w:spacing w:after="0" w:line="247" w:lineRule="auto"/>
              <w:rPr>
                <w:rFonts w:cs="宋体"/>
                <w:b/>
                <w:bCs/>
                <w:color w:val="00B050"/>
                <w:sz w:val="24"/>
                <w:lang w:eastAsia="zh-CN"/>
              </w:rPr>
            </w:pPr>
            <w:r w:rsidRPr="00AB2363">
              <w:rPr>
                <w:rFonts w:cs="宋体" w:hint="eastAsia"/>
                <w:b/>
                <w:bCs/>
                <w:color w:val="00B050"/>
                <w:sz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1BB0DF53" w14:textId="7795463C" w:rsidR="00C76AE3" w:rsidRDefault="00C76AE3" w:rsidP="008B5CE9">
            <w:pPr>
              <w:spacing w:after="0" w:line="247" w:lineRule="auto"/>
              <w:rPr>
                <w:rFonts w:cs="宋体"/>
                <w:b/>
                <w:bCs/>
                <w:color w:val="00B050"/>
                <w:sz w:val="24"/>
                <w:lang w:eastAsia="zh-CN"/>
              </w:rPr>
            </w:pPr>
            <w:r>
              <w:rPr>
                <w:rFonts w:cs="宋体" w:hint="eastAsia"/>
                <w:b/>
                <w:bCs/>
                <w:color w:val="00B050"/>
                <w:sz w:val="24"/>
                <w:lang w:eastAsia="zh-CN"/>
              </w:rPr>
              <w:t>开源原型量子金融软件系统构建及开发效率与性能提升测试（Perf-36）</w:t>
            </w:r>
          </w:p>
        </w:tc>
        <w:tc>
          <w:tcPr>
            <w:tcW w:w="567" w:type="dxa"/>
          </w:tcPr>
          <w:p w14:paraId="19E80814" w14:textId="77777777" w:rsidR="00C76AE3" w:rsidRDefault="00C76AE3" w:rsidP="008B5CE9">
            <w:pPr>
              <w:spacing w:after="0" w:line="247" w:lineRule="auto"/>
              <w:rPr>
                <w:rFonts w:cs="宋体" w:hint="eastAsia"/>
                <w:b/>
                <w:bCs/>
                <w:color w:val="00B050"/>
                <w:sz w:val="24"/>
                <w:lang w:eastAsia="zh-CN"/>
              </w:rPr>
            </w:pPr>
          </w:p>
        </w:tc>
        <w:tc>
          <w:tcPr>
            <w:tcW w:w="567" w:type="dxa"/>
          </w:tcPr>
          <w:p w14:paraId="724BC6AE" w14:textId="77777777" w:rsidR="00C76AE3" w:rsidRDefault="00C76AE3" w:rsidP="008B5CE9">
            <w:pPr>
              <w:spacing w:after="0" w:line="247" w:lineRule="auto"/>
              <w:rPr>
                <w:rFonts w:cs="宋体" w:hint="eastAsia"/>
                <w:b/>
                <w:bCs/>
                <w:color w:val="00B050"/>
                <w:sz w:val="24"/>
                <w:lang w:eastAsia="zh-CN"/>
              </w:rPr>
            </w:pPr>
          </w:p>
        </w:tc>
      </w:tr>
      <w:tr w:rsidR="00C76AE3" w:rsidRPr="002228F5" w14:paraId="7284B79E" w14:textId="6011E6D0" w:rsidTr="00C76AE3">
        <w:trPr>
          <w:cantSplit/>
          <w:trHeight w:val="680"/>
          <w:jc w:val="center"/>
        </w:trPr>
        <w:tc>
          <w:tcPr>
            <w:tcW w:w="1980" w:type="dxa"/>
            <w:vMerge w:val="restart"/>
            <w:vAlign w:val="center"/>
          </w:tcPr>
          <w:p w14:paraId="25C7C6C8" w14:textId="0307DA00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硬件部署方案支持算法编译优化与量子电路优化</w:t>
            </w:r>
            <w:r w:rsidRPr="002228F5"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  <w:t>，</w:t>
            </w:r>
          </w:p>
        </w:tc>
        <w:tc>
          <w:tcPr>
            <w:tcW w:w="2977" w:type="dxa"/>
            <w:vMerge w:val="restart"/>
            <w:vAlign w:val="center"/>
          </w:tcPr>
          <w:p w14:paraId="0534AABB" w14:textId="7DA440F4" w:rsidR="00C76AE3" w:rsidRPr="00771F93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  <w:bookmarkStart w:id="80" w:name="_Hlk233279033"/>
            <w:r w:rsidRPr="00F60FE0">
              <w:rPr>
                <w:b/>
                <w:bCs/>
                <w:color w:val="00B0F0"/>
                <w:sz w:val="24"/>
                <w:szCs w:val="24"/>
                <w:lang w:eastAsia="zh-CN"/>
              </w:rPr>
              <w:t>基于量子门变换、噪声消除、拓扑结构映射等</w:t>
            </w:r>
            <w:bookmarkStart w:id="81" w:name="_Hlk233285877"/>
            <w:r w:rsidRPr="00F60FE0">
              <w:rPr>
                <w:b/>
                <w:bCs/>
                <w:color w:val="00B0F0"/>
                <w:sz w:val="24"/>
                <w:szCs w:val="24"/>
                <w:lang w:eastAsia="zh-CN"/>
              </w:rPr>
              <w:t>编译方法</w:t>
            </w:r>
            <w:bookmarkEnd w:id="81"/>
            <w:r w:rsidRPr="00F60FE0">
              <w:rPr>
                <w:b/>
                <w:bCs/>
                <w:color w:val="00B0F0"/>
                <w:sz w:val="24"/>
                <w:szCs w:val="24"/>
                <w:lang w:eastAsia="zh-CN"/>
              </w:rPr>
              <w:t>优化量子电路，以降低电路规模和计算误差，使量子金融算法能在量子芯片上初步运行。基于超导量子计算机体系结构、量子芯片工艺等物理载体特征，提出量子门变换、噪声消除、拓扑结构映射等编译优化理论</w:t>
            </w:r>
            <w:bookmarkEnd w:id="80"/>
            <w:r w:rsidRPr="00F60FE0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。（指标1.1第一部分）</w:t>
            </w:r>
          </w:p>
        </w:tc>
        <w:tc>
          <w:tcPr>
            <w:tcW w:w="1701" w:type="dxa"/>
            <w:vMerge w:val="restart"/>
            <w:vAlign w:val="center"/>
          </w:tcPr>
          <w:p w14:paraId="793540CD" w14:textId="3A418662" w:rsidR="00C76AE3" w:rsidRPr="00B96826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bookmarkStart w:id="82" w:name="_Hlk233286781"/>
            <w:bookmarkStart w:id="83" w:name="_Hlk233286809"/>
            <w:r w:rsidRPr="00B96826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量子电路</w:t>
            </w:r>
            <w:r w:rsidRPr="00B96826">
              <w:rPr>
                <w:b/>
                <w:bCs/>
                <w:color w:val="00B0F0"/>
                <w:sz w:val="24"/>
                <w:szCs w:val="24"/>
                <w:lang w:eastAsia="zh-CN"/>
              </w:rPr>
              <w:t>编译</w:t>
            </w:r>
            <w:bookmarkEnd w:id="82"/>
            <w:r w:rsidRPr="00B96826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优化理论</w:t>
            </w:r>
            <w:bookmarkEnd w:id="83"/>
          </w:p>
        </w:tc>
        <w:tc>
          <w:tcPr>
            <w:tcW w:w="3685" w:type="dxa"/>
            <w:vMerge w:val="restart"/>
            <w:vAlign w:val="center"/>
          </w:tcPr>
          <w:p w14:paraId="6BD2983C" w14:textId="627767DA" w:rsidR="00C76AE3" w:rsidRPr="00B96826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B96826">
              <w:rPr>
                <w:b/>
                <w:bCs/>
                <w:color w:val="00B0F0"/>
                <w:sz w:val="24"/>
                <w:szCs w:val="24"/>
                <w:lang w:eastAsia="zh-CN"/>
              </w:rPr>
              <w:t>1.</w:t>
            </w:r>
            <w:bookmarkStart w:id="84" w:name="_Hlk233286728"/>
            <w:r w:rsidRPr="00B96826">
              <w:rPr>
                <w:b/>
                <w:bCs/>
                <w:color w:val="00B0F0"/>
                <w:sz w:val="24"/>
                <w:szCs w:val="24"/>
                <w:lang w:eastAsia="zh-CN"/>
              </w:rPr>
              <w:t>门变换编译</w:t>
            </w:r>
            <w:r w:rsidRPr="00B96826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方法</w:t>
            </w:r>
            <w:r w:rsidRPr="00B96826">
              <w:rPr>
                <w:b/>
                <w:bCs/>
                <w:color w:val="00B0F0"/>
                <w:sz w:val="24"/>
                <w:szCs w:val="24"/>
                <w:lang w:eastAsia="zh-CN"/>
              </w:rPr>
              <w:t>源码</w:t>
            </w:r>
          </w:p>
          <w:bookmarkEnd w:id="84"/>
          <w:p w14:paraId="09272A04" w14:textId="31FFD362" w:rsidR="00C76AE3" w:rsidRPr="00B96826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B96826">
              <w:rPr>
                <w:b/>
                <w:bCs/>
                <w:color w:val="00B0F0"/>
                <w:sz w:val="24"/>
                <w:szCs w:val="24"/>
                <w:lang w:eastAsia="zh-CN"/>
              </w:rPr>
              <w:t>2.噪声消除编译</w:t>
            </w:r>
            <w:r w:rsidRPr="00B96826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方法</w:t>
            </w:r>
            <w:r w:rsidRPr="00B96826">
              <w:rPr>
                <w:b/>
                <w:bCs/>
                <w:color w:val="00B0F0"/>
                <w:sz w:val="24"/>
                <w:szCs w:val="24"/>
                <w:lang w:eastAsia="zh-CN"/>
              </w:rPr>
              <w:t>源码</w:t>
            </w:r>
          </w:p>
          <w:p w14:paraId="3E838470" w14:textId="27D6D0F9" w:rsidR="00C76AE3" w:rsidRPr="00B96826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B96826">
              <w:rPr>
                <w:b/>
                <w:bCs/>
                <w:color w:val="00B0F0"/>
                <w:sz w:val="24"/>
                <w:szCs w:val="24"/>
                <w:lang w:eastAsia="zh-CN"/>
              </w:rPr>
              <w:t>3.拓扑结构映射编译方法</w:t>
            </w:r>
            <w:r w:rsidRPr="00B96826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源码</w:t>
            </w:r>
          </w:p>
          <w:p w14:paraId="5D9EE4AF" w14:textId="40E88965" w:rsidR="00C76AE3" w:rsidRPr="00B96826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B96826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4.</w:t>
            </w:r>
            <w:r w:rsidRPr="00B96826">
              <w:rPr>
                <w:b/>
                <w:bCs/>
                <w:color w:val="00B0F0"/>
                <w:sz w:val="24"/>
                <w:szCs w:val="24"/>
                <w:lang w:eastAsia="zh-CN"/>
              </w:rPr>
              <w:t>量子电路编译优化理论</w:t>
            </w:r>
            <w:r w:rsidRPr="00B96826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技术报告</w:t>
            </w:r>
          </w:p>
          <w:p w14:paraId="567CA43D" w14:textId="3AA772B7" w:rsidR="00C76AE3" w:rsidRPr="00B96826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B96826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5</w:t>
            </w:r>
            <w:r w:rsidRPr="00B96826">
              <w:rPr>
                <w:b/>
                <w:bCs/>
                <w:color w:val="00B0F0"/>
                <w:sz w:val="24"/>
                <w:szCs w:val="24"/>
                <w:lang w:eastAsia="zh-CN"/>
              </w:rPr>
              <w:t>.测试脚本</w:t>
            </w:r>
          </w:p>
          <w:p w14:paraId="21031A1E" w14:textId="2D3711AC" w:rsidR="00C76AE3" w:rsidRPr="00B96826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B96826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6</w:t>
            </w:r>
            <w:r w:rsidRPr="00B96826">
              <w:rPr>
                <w:b/>
                <w:bCs/>
                <w:color w:val="00B0F0"/>
                <w:sz w:val="24"/>
                <w:szCs w:val="24"/>
                <w:lang w:eastAsia="zh-CN"/>
              </w:rPr>
              <w:t>.测试结果</w:t>
            </w:r>
          </w:p>
        </w:tc>
        <w:tc>
          <w:tcPr>
            <w:tcW w:w="709" w:type="dxa"/>
            <w:vAlign w:val="center"/>
          </w:tcPr>
          <w:p w14:paraId="09991213" w14:textId="21F559F5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99</w:t>
            </w:r>
          </w:p>
        </w:tc>
        <w:tc>
          <w:tcPr>
            <w:tcW w:w="709" w:type="dxa"/>
            <w:vAlign w:val="center"/>
          </w:tcPr>
          <w:p w14:paraId="508672B8" w14:textId="510D228F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652DFB4D" w14:textId="34B45299" w:rsidR="00C76AE3" w:rsidRPr="00F60FE0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F60FE0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量子门变换编译方法测试（Func-63）</w:t>
            </w:r>
          </w:p>
        </w:tc>
        <w:tc>
          <w:tcPr>
            <w:tcW w:w="567" w:type="dxa"/>
          </w:tcPr>
          <w:p w14:paraId="6264D0ED" w14:textId="77777777" w:rsidR="00C76AE3" w:rsidRPr="00F60FE0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9D09F18" w14:textId="77777777" w:rsidR="00C76AE3" w:rsidRPr="00F60FE0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</w:tr>
      <w:tr w:rsidR="00C76AE3" w:rsidRPr="002228F5" w14:paraId="58DB3FD6" w14:textId="437413EA" w:rsidTr="00C76AE3">
        <w:trPr>
          <w:cantSplit/>
          <w:trHeight w:val="680"/>
          <w:jc w:val="center"/>
        </w:trPr>
        <w:tc>
          <w:tcPr>
            <w:tcW w:w="1980" w:type="dxa"/>
            <w:vMerge/>
            <w:vAlign w:val="center"/>
          </w:tcPr>
          <w:p w14:paraId="53AA9C99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3468BB2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46A1E0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060DED4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5F535E67" w14:textId="097C3170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100</w:t>
            </w:r>
          </w:p>
        </w:tc>
        <w:tc>
          <w:tcPr>
            <w:tcW w:w="709" w:type="dxa"/>
            <w:vAlign w:val="center"/>
          </w:tcPr>
          <w:p w14:paraId="1C59916D" w14:textId="5D76F0BA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3C4AEE68" w14:textId="04D19984" w:rsidR="00C76AE3" w:rsidRPr="00F60FE0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F60FE0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噪声消除编译方法测试（Func-64）</w:t>
            </w:r>
          </w:p>
        </w:tc>
        <w:tc>
          <w:tcPr>
            <w:tcW w:w="567" w:type="dxa"/>
          </w:tcPr>
          <w:p w14:paraId="098413A3" w14:textId="77777777" w:rsidR="00C76AE3" w:rsidRPr="00F60FE0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72CDAB0" w14:textId="77777777" w:rsidR="00C76AE3" w:rsidRPr="00F60FE0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</w:tr>
      <w:tr w:rsidR="00C76AE3" w:rsidRPr="002228F5" w14:paraId="3AFA609D" w14:textId="6ECE743E" w:rsidTr="00C76AE3">
        <w:trPr>
          <w:cantSplit/>
          <w:trHeight w:val="680"/>
          <w:jc w:val="center"/>
        </w:trPr>
        <w:tc>
          <w:tcPr>
            <w:tcW w:w="1980" w:type="dxa"/>
            <w:vMerge/>
            <w:vAlign w:val="center"/>
          </w:tcPr>
          <w:p w14:paraId="6E2CD459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8DB51D8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0DF9A8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3D37ABF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BCE1AA6" w14:textId="09E2FF46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101</w:t>
            </w:r>
          </w:p>
        </w:tc>
        <w:tc>
          <w:tcPr>
            <w:tcW w:w="709" w:type="dxa"/>
            <w:vAlign w:val="center"/>
          </w:tcPr>
          <w:p w14:paraId="4CE110F2" w14:textId="1DB6ABE7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63D4C098" w14:textId="77FB1FF0" w:rsidR="00C76AE3" w:rsidRPr="00F60FE0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F60FE0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拓扑结构映射编译方法测试（Func-65）</w:t>
            </w:r>
          </w:p>
        </w:tc>
        <w:tc>
          <w:tcPr>
            <w:tcW w:w="567" w:type="dxa"/>
          </w:tcPr>
          <w:p w14:paraId="231AD798" w14:textId="77777777" w:rsidR="00C76AE3" w:rsidRPr="00F60FE0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14E545B" w14:textId="77777777" w:rsidR="00C76AE3" w:rsidRPr="00F60FE0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</w:tr>
      <w:tr w:rsidR="00C76AE3" w:rsidRPr="002228F5" w14:paraId="350E4FC9" w14:textId="3506D4D7" w:rsidTr="00C76AE3">
        <w:trPr>
          <w:cantSplit/>
          <w:trHeight w:val="680"/>
          <w:jc w:val="center"/>
        </w:trPr>
        <w:tc>
          <w:tcPr>
            <w:tcW w:w="1980" w:type="dxa"/>
            <w:vMerge/>
            <w:vAlign w:val="center"/>
          </w:tcPr>
          <w:p w14:paraId="325946B8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5FAD8F6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362203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067AEFC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54E045B" w14:textId="7F5E6FC2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102</w:t>
            </w:r>
          </w:p>
        </w:tc>
        <w:tc>
          <w:tcPr>
            <w:tcW w:w="709" w:type="dxa"/>
            <w:vAlign w:val="center"/>
          </w:tcPr>
          <w:p w14:paraId="0D09E716" w14:textId="7EBE62B3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74BCCD9A" w14:textId="780522DC" w:rsidR="00C76AE3" w:rsidRPr="00F60FE0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F60FE0">
              <w:rPr>
                <w:b/>
                <w:bCs/>
                <w:color w:val="00B0F0"/>
                <w:sz w:val="24"/>
                <w:szCs w:val="24"/>
                <w:lang w:eastAsia="zh-CN"/>
              </w:rPr>
              <w:t>量子电路编译方法降低电路规模测试（Perf-37）</w:t>
            </w:r>
          </w:p>
        </w:tc>
        <w:tc>
          <w:tcPr>
            <w:tcW w:w="567" w:type="dxa"/>
          </w:tcPr>
          <w:p w14:paraId="08083BE8" w14:textId="77777777" w:rsidR="00C76AE3" w:rsidRPr="00F60FE0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62201545" w14:textId="77777777" w:rsidR="00C76AE3" w:rsidRPr="00F60FE0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</w:tr>
      <w:tr w:rsidR="00C76AE3" w:rsidRPr="002228F5" w14:paraId="4F3DFC5C" w14:textId="03DCE341" w:rsidTr="00C76AE3">
        <w:trPr>
          <w:cantSplit/>
          <w:trHeight w:val="680"/>
          <w:jc w:val="center"/>
        </w:trPr>
        <w:tc>
          <w:tcPr>
            <w:tcW w:w="1980" w:type="dxa"/>
            <w:vMerge/>
            <w:vAlign w:val="center"/>
          </w:tcPr>
          <w:p w14:paraId="01179589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00D04F23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278A53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96625F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5ECB9287" w14:textId="426193E3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103</w:t>
            </w:r>
          </w:p>
        </w:tc>
        <w:tc>
          <w:tcPr>
            <w:tcW w:w="709" w:type="dxa"/>
            <w:vAlign w:val="center"/>
          </w:tcPr>
          <w:p w14:paraId="42C1336A" w14:textId="6E0E3D62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4E3219C7" w14:textId="781748AE" w:rsidR="00C76AE3" w:rsidRPr="00F60FE0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F60FE0">
              <w:rPr>
                <w:b/>
                <w:bCs/>
                <w:color w:val="00B0F0"/>
                <w:sz w:val="24"/>
                <w:szCs w:val="24"/>
                <w:lang w:eastAsia="zh-CN"/>
              </w:rPr>
              <w:t>量子电路编译方法降低计算误差测试（Perf-38）</w:t>
            </w:r>
          </w:p>
        </w:tc>
        <w:tc>
          <w:tcPr>
            <w:tcW w:w="567" w:type="dxa"/>
          </w:tcPr>
          <w:p w14:paraId="6B880FA2" w14:textId="77777777" w:rsidR="00C76AE3" w:rsidRPr="00F60FE0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C06F50D" w14:textId="77777777" w:rsidR="00C76AE3" w:rsidRPr="00F60FE0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</w:tr>
      <w:tr w:rsidR="00C76AE3" w:rsidRPr="002228F5" w14:paraId="757EAE0C" w14:textId="41F3D5A7" w:rsidTr="00C76AE3">
        <w:trPr>
          <w:cantSplit/>
          <w:trHeight w:val="342"/>
          <w:jc w:val="center"/>
        </w:trPr>
        <w:tc>
          <w:tcPr>
            <w:tcW w:w="1980" w:type="dxa"/>
            <w:vMerge/>
            <w:vAlign w:val="center"/>
          </w:tcPr>
          <w:p w14:paraId="5E149400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1DDA0E0B" w14:textId="32F29A9A" w:rsidR="00C76AE3" w:rsidRPr="002228F5" w:rsidRDefault="00C76AE3" w:rsidP="008B5CE9">
            <w:pPr>
              <w:spacing w:after="0" w:line="247" w:lineRule="auto"/>
              <w:rPr>
                <w:b/>
                <w:bCs/>
                <w:sz w:val="24"/>
                <w:szCs w:val="24"/>
                <w:lang w:eastAsia="zh-CN"/>
              </w:rPr>
            </w:pPr>
            <w:r w:rsidRPr="00F14870">
              <w:rPr>
                <w:b/>
                <w:bCs/>
                <w:color w:val="00B0F0"/>
                <w:sz w:val="24"/>
                <w:szCs w:val="24"/>
                <w:lang w:eastAsia="zh-CN"/>
              </w:rPr>
              <w:t>面向金融场景中各类计算时延需求，</w:t>
            </w:r>
            <w:bookmarkStart w:id="85" w:name="_Hlk233284132"/>
            <w:bookmarkStart w:id="86" w:name="_Hlk233284241"/>
            <w:r w:rsidRPr="00F14870">
              <w:rPr>
                <w:b/>
                <w:bCs/>
                <w:color w:val="00B0F0"/>
                <w:sz w:val="24"/>
                <w:szCs w:val="24"/>
                <w:lang w:eastAsia="zh-CN"/>
              </w:rPr>
              <w:t>突破</w:t>
            </w:r>
            <w:bookmarkStart w:id="87" w:name="_Hlk233284268"/>
            <w:r w:rsidRPr="00F14870">
              <w:rPr>
                <w:b/>
                <w:bCs/>
                <w:color w:val="00B0F0"/>
                <w:sz w:val="24"/>
                <w:szCs w:val="24"/>
                <w:lang w:eastAsia="zh-CN"/>
              </w:rPr>
              <w:t>上百量子比特低延迟编译优化</w:t>
            </w:r>
            <w:bookmarkEnd w:id="85"/>
            <w:bookmarkEnd w:id="87"/>
            <w:r w:rsidRPr="00F14870">
              <w:rPr>
                <w:b/>
                <w:bCs/>
                <w:color w:val="00B0F0"/>
                <w:sz w:val="24"/>
                <w:szCs w:val="24"/>
                <w:lang w:eastAsia="zh-CN"/>
              </w:rPr>
              <w:t>、</w:t>
            </w:r>
            <w:bookmarkStart w:id="88" w:name="_Hlk233284249"/>
            <w:r w:rsidRPr="00F14870">
              <w:rPr>
                <w:b/>
                <w:bCs/>
                <w:color w:val="00B0F0"/>
                <w:sz w:val="24"/>
                <w:szCs w:val="24"/>
                <w:lang w:eastAsia="zh-CN"/>
              </w:rPr>
              <w:t>量子电路动态编译等关键技术</w:t>
            </w:r>
            <w:bookmarkEnd w:id="88"/>
            <w:r w:rsidRPr="00F14870">
              <w:rPr>
                <w:b/>
                <w:bCs/>
                <w:color w:val="00B0F0"/>
                <w:sz w:val="24"/>
                <w:szCs w:val="24"/>
                <w:lang w:eastAsia="zh-CN"/>
              </w:rPr>
              <w:t>，</w:t>
            </w:r>
            <w:bookmarkStart w:id="89" w:name="_Hlk233284314"/>
            <w:bookmarkEnd w:id="86"/>
            <w:r w:rsidRPr="00F14870">
              <w:rPr>
                <w:b/>
                <w:bCs/>
                <w:color w:val="00B0F0"/>
                <w:sz w:val="24"/>
                <w:szCs w:val="24"/>
                <w:lang w:eastAsia="zh-CN"/>
              </w:rPr>
              <w:t>实现端到端的量子计算加速。</w:t>
            </w:r>
            <w:bookmarkEnd w:id="89"/>
            <w:r w:rsidRPr="002228F5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（指标3.2）</w:t>
            </w:r>
          </w:p>
        </w:tc>
        <w:tc>
          <w:tcPr>
            <w:tcW w:w="1701" w:type="dxa"/>
            <w:vMerge w:val="restart"/>
            <w:vAlign w:val="center"/>
          </w:tcPr>
          <w:p w14:paraId="51596AE7" w14:textId="7668612B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8A0061">
              <w:rPr>
                <w:b/>
                <w:bCs/>
                <w:color w:val="00B0F0"/>
                <w:sz w:val="24"/>
                <w:szCs w:val="24"/>
                <w:lang w:eastAsia="zh-CN"/>
              </w:rPr>
              <w:t>低延迟编译优化技术</w:t>
            </w:r>
            <w:bookmarkStart w:id="90" w:name="_Hlk233276818"/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、</w:t>
            </w:r>
            <w:bookmarkEnd w:id="90"/>
            <w:r w:rsidRPr="008A0061">
              <w:rPr>
                <w:b/>
                <w:bCs/>
                <w:color w:val="00B0F0"/>
                <w:sz w:val="24"/>
                <w:szCs w:val="24"/>
                <w:lang w:eastAsia="zh-CN"/>
              </w:rPr>
              <w:t>量子电路动态编译技术</w:t>
            </w:r>
          </w:p>
        </w:tc>
        <w:tc>
          <w:tcPr>
            <w:tcW w:w="3685" w:type="dxa"/>
            <w:vMerge w:val="restart"/>
            <w:vAlign w:val="center"/>
          </w:tcPr>
          <w:p w14:paraId="67404841" w14:textId="730C80D2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bookmarkStart w:id="91" w:name="_Hlk233286703"/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1.</w:t>
            </w:r>
            <w:r w:rsidRPr="00D9709E">
              <w:rPr>
                <w:b/>
                <w:bCs/>
                <w:color w:val="00B0F0"/>
                <w:sz w:val="24"/>
                <w:szCs w:val="24"/>
                <w:lang w:eastAsia="zh-CN"/>
              </w:rPr>
              <w:t>低延迟编译优化技术、量子电路动态编译技术</w:t>
            </w:r>
            <w:r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源码</w:t>
            </w:r>
          </w:p>
          <w:p w14:paraId="7873DFF6" w14:textId="7F820DBE" w:rsidR="00C76AE3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2.</w:t>
            </w:r>
            <w:r w:rsidRPr="00C04062">
              <w:rPr>
                <w:b/>
                <w:bCs/>
                <w:color w:val="00B0F0"/>
                <w:sz w:val="24"/>
                <w:szCs w:val="24"/>
                <w:lang w:eastAsia="zh-CN"/>
              </w:rPr>
              <w:t>低延迟编译优化</w:t>
            </w:r>
            <w:r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实现技术报告</w:t>
            </w:r>
          </w:p>
          <w:p w14:paraId="1063D9C1" w14:textId="769218A4" w:rsidR="00C76AE3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3.</w:t>
            </w:r>
            <w:r w:rsidRPr="00C04062">
              <w:rPr>
                <w:b/>
                <w:bCs/>
                <w:color w:val="00B0F0"/>
                <w:sz w:val="24"/>
                <w:szCs w:val="24"/>
                <w:lang w:eastAsia="zh-CN"/>
              </w:rPr>
              <w:t>动态量子电路综合技术</w:t>
            </w:r>
            <w:r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报告</w:t>
            </w:r>
          </w:p>
          <w:p w14:paraId="217833D1" w14:textId="0964FC23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4</w:t>
            </w: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.</w:t>
            </w:r>
            <w:r w:rsidRPr="00186702">
              <w:rPr>
                <w:b/>
                <w:bCs/>
                <w:color w:val="00B0F0"/>
                <w:sz w:val="24"/>
                <w:szCs w:val="24"/>
                <w:lang w:eastAsia="zh-CN"/>
              </w:rPr>
              <w:t>测试</w:t>
            </w: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脚本</w:t>
            </w:r>
          </w:p>
          <w:p w14:paraId="64AED041" w14:textId="0FD4AD34" w:rsidR="00C76AE3" w:rsidRPr="009C28ED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5</w:t>
            </w: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.测试结果</w:t>
            </w:r>
          </w:p>
          <w:p w14:paraId="6E66EE84" w14:textId="12F73976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6</w:t>
            </w: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.</w:t>
            </w:r>
            <w:bookmarkStart w:id="92" w:name="_Hlk233276003"/>
            <w:r w:rsidRPr="00186702">
              <w:rPr>
                <w:b/>
                <w:bCs/>
                <w:color w:val="00B0F0"/>
                <w:sz w:val="24"/>
                <w:szCs w:val="24"/>
                <w:lang w:eastAsia="zh-CN"/>
              </w:rPr>
              <w:t>金融算法的端到端加速</w:t>
            </w:r>
            <w:bookmarkStart w:id="93" w:name="_Hlk233277111"/>
            <w:r w:rsidRPr="00186702">
              <w:rPr>
                <w:b/>
                <w:bCs/>
                <w:color w:val="00B0F0"/>
                <w:sz w:val="24"/>
                <w:szCs w:val="24"/>
                <w:lang w:eastAsia="zh-CN"/>
              </w:rPr>
              <w:t>测试报告</w:t>
            </w:r>
            <w:bookmarkEnd w:id="91"/>
            <w:bookmarkEnd w:id="92"/>
            <w:bookmarkEnd w:id="93"/>
          </w:p>
        </w:tc>
        <w:tc>
          <w:tcPr>
            <w:tcW w:w="709" w:type="dxa"/>
            <w:vAlign w:val="center"/>
          </w:tcPr>
          <w:p w14:paraId="07C10CA3" w14:textId="47CE9522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104</w:t>
            </w:r>
          </w:p>
        </w:tc>
        <w:tc>
          <w:tcPr>
            <w:tcW w:w="709" w:type="dxa"/>
            <w:vAlign w:val="center"/>
          </w:tcPr>
          <w:p w14:paraId="7DD92C8B" w14:textId="66E48462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5A774968" w14:textId="304C37AB" w:rsidR="00C76AE3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上百量子比特低延迟编译优化技术测试（Func-66）</w:t>
            </w:r>
          </w:p>
        </w:tc>
        <w:tc>
          <w:tcPr>
            <w:tcW w:w="567" w:type="dxa"/>
          </w:tcPr>
          <w:p w14:paraId="0F0DDF3D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2585104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</w:tr>
      <w:tr w:rsidR="00C76AE3" w:rsidRPr="002228F5" w14:paraId="1BD6C174" w14:textId="5128EF21" w:rsidTr="00C76AE3">
        <w:trPr>
          <w:cantSplit/>
          <w:trHeight w:val="341"/>
          <w:jc w:val="center"/>
        </w:trPr>
        <w:tc>
          <w:tcPr>
            <w:tcW w:w="1980" w:type="dxa"/>
            <w:vMerge/>
            <w:vAlign w:val="center"/>
          </w:tcPr>
          <w:p w14:paraId="490C67B5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BF35827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189C25C" w14:textId="3C6A715E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CF2165E" w14:textId="29FCEDEC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E50F0E9" w14:textId="2BB8E4F7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105</w:t>
            </w:r>
          </w:p>
        </w:tc>
        <w:tc>
          <w:tcPr>
            <w:tcW w:w="709" w:type="dxa"/>
            <w:vAlign w:val="center"/>
          </w:tcPr>
          <w:p w14:paraId="1236EF8B" w14:textId="2B009A20" w:rsidR="00C76AE3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3EBF2F92" w14:textId="770069B8" w:rsidR="00C76AE3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量子电路动态编译技术测试（Func-67）</w:t>
            </w:r>
          </w:p>
        </w:tc>
        <w:tc>
          <w:tcPr>
            <w:tcW w:w="567" w:type="dxa"/>
          </w:tcPr>
          <w:p w14:paraId="1F0CE1D5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A6A9550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</w:tr>
      <w:tr w:rsidR="00C76AE3" w:rsidRPr="002228F5" w14:paraId="681DC25A" w14:textId="55EEED1C" w:rsidTr="00C76AE3">
        <w:trPr>
          <w:cantSplit/>
          <w:trHeight w:val="1677"/>
          <w:jc w:val="center"/>
        </w:trPr>
        <w:tc>
          <w:tcPr>
            <w:tcW w:w="1980" w:type="dxa"/>
            <w:vMerge/>
            <w:vAlign w:val="center"/>
          </w:tcPr>
          <w:p w14:paraId="25052153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bookmarkStart w:id="94" w:name="_Hlk233284191"/>
          </w:p>
        </w:tc>
        <w:tc>
          <w:tcPr>
            <w:tcW w:w="2977" w:type="dxa"/>
            <w:vMerge/>
            <w:vAlign w:val="center"/>
          </w:tcPr>
          <w:p w14:paraId="50DC3CF3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C1B2147" w14:textId="7467FAA7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7D862F5" w14:textId="616406CB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3591364" w14:textId="5042C59A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106</w:t>
            </w:r>
          </w:p>
        </w:tc>
        <w:tc>
          <w:tcPr>
            <w:tcW w:w="709" w:type="dxa"/>
            <w:vAlign w:val="center"/>
          </w:tcPr>
          <w:p w14:paraId="7B49BA9E" w14:textId="25D25436" w:rsidR="00C76AE3" w:rsidRPr="00BE19DD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165CE343" w14:textId="65E4A670" w:rsidR="00C76AE3" w:rsidRPr="00F14870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F14870">
              <w:rPr>
                <w:b/>
                <w:bCs/>
                <w:color w:val="00B0F0"/>
                <w:sz w:val="24"/>
                <w:szCs w:val="24"/>
                <w:lang w:eastAsia="zh-CN"/>
              </w:rPr>
              <w:t>端到端量子计算加速测试（Perf-39）</w:t>
            </w:r>
          </w:p>
        </w:tc>
        <w:tc>
          <w:tcPr>
            <w:tcW w:w="567" w:type="dxa"/>
          </w:tcPr>
          <w:p w14:paraId="5C69CE38" w14:textId="77777777" w:rsidR="00C76AE3" w:rsidRPr="00F14870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A0B3D36" w14:textId="77777777" w:rsidR="00C76AE3" w:rsidRPr="00F14870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</w:tr>
      <w:tr w:rsidR="00C76AE3" w:rsidRPr="002228F5" w14:paraId="4DEFCC5C" w14:textId="2C382BFE" w:rsidTr="00C76AE3">
        <w:trPr>
          <w:cantSplit/>
          <w:trHeight w:val="1423"/>
          <w:jc w:val="center"/>
        </w:trPr>
        <w:tc>
          <w:tcPr>
            <w:tcW w:w="1980" w:type="dxa"/>
            <w:vMerge w:val="restart"/>
            <w:vAlign w:val="center"/>
          </w:tcPr>
          <w:p w14:paraId="68850B90" w14:textId="3B819EBF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bookmarkStart w:id="95" w:name="_Hlk232952739"/>
            <w:bookmarkEnd w:id="94"/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在量子金融实践方面，在 50 个及以上量子比特的物理量子计算</w:t>
            </w:r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lastRenderedPageBreak/>
              <w:t>机上部署 5 种以上量子金融应用算法，相较于 IBM Qiskit 部署方案能够降低20%以上计算误差，降低30%以上量子计算复杂度，</w:t>
            </w:r>
            <w:bookmarkEnd w:id="95"/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且算法在硬件上执行的量子门保真度达到98%以上，</w:t>
            </w:r>
          </w:p>
        </w:tc>
        <w:tc>
          <w:tcPr>
            <w:tcW w:w="2977" w:type="dxa"/>
            <w:vMerge w:val="restart"/>
            <w:vAlign w:val="center"/>
          </w:tcPr>
          <w:p w14:paraId="6052BEE2" w14:textId="507CA178" w:rsidR="00C76AE3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F14870">
              <w:rPr>
                <w:b/>
                <w:bCs/>
                <w:color w:val="00B0F0"/>
                <w:sz w:val="24"/>
                <w:szCs w:val="24"/>
                <w:lang w:eastAsia="zh-CN"/>
              </w:rPr>
              <w:lastRenderedPageBreak/>
              <w:t>开展量子芯片控制研究，保证量子门的保真度和结果的可信度。量子金融算法在硬件上执行的量子门</w:t>
            </w:r>
            <w:r w:rsidRPr="00F14870">
              <w:rPr>
                <w:b/>
                <w:bCs/>
                <w:color w:val="00B0F0"/>
                <w:sz w:val="24"/>
                <w:szCs w:val="24"/>
                <w:lang w:eastAsia="zh-CN"/>
              </w:rPr>
              <w:lastRenderedPageBreak/>
              <w:t>保真度达到98%及以上</w:t>
            </w:r>
            <w:bookmarkStart w:id="96" w:name="_Hlk233124229"/>
            <w:r w:rsidRPr="002228F5">
              <w:rPr>
                <w:b/>
                <w:bCs/>
                <w:color w:val="00B0F0"/>
                <w:sz w:val="24"/>
                <w:szCs w:val="24"/>
                <w:lang w:eastAsia="zh-CN"/>
              </w:rPr>
              <w:t>。</w:t>
            </w:r>
            <w:bookmarkStart w:id="97" w:name="_Hlk233124502"/>
            <w:bookmarkEnd w:id="96"/>
            <w:r w:rsidRPr="00F14870">
              <w:rPr>
                <w:b/>
                <w:bCs/>
                <w:color w:val="00B0F0"/>
                <w:sz w:val="24"/>
                <w:szCs w:val="24"/>
                <w:lang w:eastAsia="zh-CN"/>
              </w:rPr>
              <w:t>结合超导量子芯片底层物理实现，突破波形一致性校准和读取矫正等关键技术。量子金融算法在硬件上执行的单比特门保真度达到99%及以上。</w:t>
            </w:r>
            <w:r w:rsidRPr="00EE514D"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  <w:t>（指标3.3</w:t>
            </w:r>
            <w: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  <w:t>第一部分</w:t>
            </w:r>
            <w:r w:rsidRPr="00EE514D"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  <w:t>）</w:t>
            </w:r>
          </w:p>
          <w:bookmarkEnd w:id="97"/>
          <w:p w14:paraId="09A5C904" w14:textId="7C0D548E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300951CF" w14:textId="32F059DB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lastRenderedPageBreak/>
              <w:t>量子芯片校准技术</w:t>
            </w:r>
          </w:p>
        </w:tc>
        <w:tc>
          <w:tcPr>
            <w:tcW w:w="3685" w:type="dxa"/>
            <w:vAlign w:val="center"/>
          </w:tcPr>
          <w:p w14:paraId="052D31F2" w14:textId="343ED84A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1.芯片校准源码</w:t>
            </w:r>
          </w:p>
          <w:p w14:paraId="3DD28A1E" w14:textId="2C726E0A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2.测试脚本</w:t>
            </w:r>
          </w:p>
          <w:p w14:paraId="5ED08F81" w14:textId="7C46380F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3.测试结果</w:t>
            </w:r>
          </w:p>
          <w:p w14:paraId="1E19527E" w14:textId="640B2448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4.量子硬件</w:t>
            </w:r>
            <w:bookmarkStart w:id="98" w:name="_Hlk233275797"/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校准</w:t>
            </w:r>
            <w:bookmarkEnd w:id="98"/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测试报告</w:t>
            </w:r>
          </w:p>
        </w:tc>
        <w:tc>
          <w:tcPr>
            <w:tcW w:w="709" w:type="dxa"/>
            <w:vAlign w:val="center"/>
          </w:tcPr>
          <w:p w14:paraId="4826A5F1" w14:textId="19EFD7EA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107</w:t>
            </w:r>
          </w:p>
        </w:tc>
        <w:tc>
          <w:tcPr>
            <w:tcW w:w="709" w:type="dxa"/>
            <w:vAlign w:val="center"/>
          </w:tcPr>
          <w:p w14:paraId="381D64E3" w14:textId="471B8D8F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5394757E" w14:textId="0FD1F46D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00B0F0"/>
                <w:sz w:val="24"/>
                <w:szCs w:val="24"/>
                <w:lang w:eastAsia="zh-CN"/>
              </w:rPr>
              <w:t>量子金融算法硬件执行量子门保真度98%及以上与单比特门保真度99%及以上测试（Perf-40）</w:t>
            </w:r>
          </w:p>
        </w:tc>
        <w:tc>
          <w:tcPr>
            <w:tcW w:w="567" w:type="dxa"/>
          </w:tcPr>
          <w:p w14:paraId="7AF0D529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1FC6DEB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</w:tr>
      <w:tr w:rsidR="00C76AE3" w:rsidRPr="002228F5" w14:paraId="02FAF096" w14:textId="4C117E27" w:rsidTr="00C76AE3">
        <w:trPr>
          <w:cantSplit/>
          <w:trHeight w:val="1274"/>
          <w:jc w:val="center"/>
        </w:trPr>
        <w:tc>
          <w:tcPr>
            <w:tcW w:w="1980" w:type="dxa"/>
            <w:vMerge/>
            <w:vAlign w:val="center"/>
          </w:tcPr>
          <w:p w14:paraId="27F0118B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3FDDCA54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3AA7C146" w14:textId="7635732E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波形一致性校准技术</w:t>
            </w:r>
          </w:p>
        </w:tc>
        <w:tc>
          <w:tcPr>
            <w:tcW w:w="3685" w:type="dxa"/>
            <w:vAlign w:val="center"/>
          </w:tcPr>
          <w:p w14:paraId="6E772CB2" w14:textId="69FC5DDB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1.波形时序校准源码</w:t>
            </w:r>
          </w:p>
          <w:p w14:paraId="50AE5C37" w14:textId="41F673D1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bookmarkStart w:id="99" w:name="_Hlk233276055"/>
            <w:r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2</w:t>
            </w: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.波形时序一致性</w:t>
            </w:r>
            <w:r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技术</w:t>
            </w: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报告</w:t>
            </w:r>
            <w:bookmarkEnd w:id="99"/>
          </w:p>
        </w:tc>
        <w:tc>
          <w:tcPr>
            <w:tcW w:w="709" w:type="dxa"/>
            <w:vAlign w:val="center"/>
          </w:tcPr>
          <w:p w14:paraId="4C149640" w14:textId="6D094DC8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108</w:t>
            </w:r>
          </w:p>
        </w:tc>
        <w:tc>
          <w:tcPr>
            <w:tcW w:w="709" w:type="dxa"/>
            <w:vAlign w:val="center"/>
          </w:tcPr>
          <w:p w14:paraId="4CD50125" w14:textId="246D7BE5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30136812" w14:textId="049AB5FE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00B0F0"/>
                <w:sz w:val="24"/>
                <w:szCs w:val="24"/>
                <w:lang w:eastAsia="zh-CN"/>
              </w:rPr>
              <w:t>超导量子芯片底层物理实现中的波形一致性校准技术测试（Func-68）</w:t>
            </w:r>
          </w:p>
        </w:tc>
        <w:tc>
          <w:tcPr>
            <w:tcW w:w="567" w:type="dxa"/>
          </w:tcPr>
          <w:p w14:paraId="06A1ECDB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6217755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</w:tr>
      <w:tr w:rsidR="00C76AE3" w:rsidRPr="002228F5" w14:paraId="5726F41F" w14:textId="5CEBEE90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6FEC5FEA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A288167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5EF944AD" w14:textId="181957DE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量子读取矫正技术</w:t>
            </w:r>
          </w:p>
        </w:tc>
        <w:tc>
          <w:tcPr>
            <w:tcW w:w="3685" w:type="dxa"/>
            <w:vAlign w:val="center"/>
          </w:tcPr>
          <w:p w14:paraId="2BE1B2E7" w14:textId="11A985A2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1.</w:t>
            </w:r>
            <w:r w:rsidRPr="00186702">
              <w:rPr>
                <w:b/>
                <w:bCs/>
                <w:color w:val="00B0F0"/>
                <w:sz w:val="24"/>
                <w:szCs w:val="24"/>
                <w:lang w:eastAsia="zh-CN"/>
              </w:rPr>
              <w:t>读取矫正</w:t>
            </w: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源码</w:t>
            </w:r>
          </w:p>
          <w:p w14:paraId="1BCC8F25" w14:textId="142A0D6E" w:rsidR="00C76AE3" w:rsidRPr="00186702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2</w:t>
            </w: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.</w:t>
            </w:r>
            <w:bookmarkStart w:id="100" w:name="_Hlk233276035"/>
            <w:r w:rsidRPr="00186702">
              <w:rPr>
                <w:b/>
                <w:bCs/>
                <w:color w:val="00B0F0"/>
                <w:sz w:val="24"/>
                <w:szCs w:val="24"/>
                <w:lang w:eastAsia="zh-CN"/>
              </w:rPr>
              <w:t>读取矫正内存与延迟使用降低的测试</w:t>
            </w:r>
            <w:r w:rsidRPr="00186702"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报告</w:t>
            </w:r>
            <w:bookmarkEnd w:id="100"/>
          </w:p>
        </w:tc>
        <w:tc>
          <w:tcPr>
            <w:tcW w:w="709" w:type="dxa"/>
            <w:vAlign w:val="center"/>
          </w:tcPr>
          <w:p w14:paraId="119C404E" w14:textId="468424E5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109</w:t>
            </w:r>
          </w:p>
        </w:tc>
        <w:tc>
          <w:tcPr>
            <w:tcW w:w="709" w:type="dxa"/>
            <w:vAlign w:val="center"/>
          </w:tcPr>
          <w:p w14:paraId="325BBD37" w14:textId="60D75E69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684BF8E5" w14:textId="3E44942F" w:rsidR="00C76AE3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  <w:t>量子读取矫正关键技术测试（Func-69）</w:t>
            </w:r>
          </w:p>
        </w:tc>
        <w:tc>
          <w:tcPr>
            <w:tcW w:w="567" w:type="dxa"/>
          </w:tcPr>
          <w:p w14:paraId="0EF63BFD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622BFFB9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</w:tr>
      <w:tr w:rsidR="00C76AE3" w:rsidRPr="002228F5" w14:paraId="3A425184" w14:textId="4CFE4E3F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52CB5B7E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5E81C2D2" w14:textId="70C627A7" w:rsidR="00C76AE3" w:rsidRPr="00185F13" w:rsidRDefault="00C76AE3" w:rsidP="008B5CE9">
            <w:pPr>
              <w:spacing w:after="0" w:line="247" w:lineRule="auto"/>
              <w:rPr>
                <w:color w:val="00B0F0"/>
                <w:sz w:val="24"/>
                <w:szCs w:val="24"/>
                <w:lang w:eastAsia="zh-CN"/>
              </w:rPr>
            </w:pPr>
            <w:bookmarkStart w:id="101" w:name="_Hlk233286889"/>
            <w:r w:rsidRPr="00F14870">
              <w:rPr>
                <w:color w:val="000000" w:themeColor="text1"/>
                <w:sz w:val="24"/>
                <w:szCs w:val="24"/>
                <w:lang w:eastAsia="zh-CN"/>
              </w:rPr>
              <w:t>在200及以上量子比特的量子计算机</w:t>
            </w:r>
            <w:bookmarkEnd w:id="101"/>
            <w:r w:rsidRPr="00F14870">
              <w:rPr>
                <w:color w:val="000000" w:themeColor="text1"/>
                <w:sz w:val="24"/>
                <w:szCs w:val="24"/>
                <w:lang w:eastAsia="zh-CN"/>
              </w:rPr>
              <w:t>上部署10种及以上量子金融应用算法。</w:t>
            </w:r>
            <w:r w:rsidRPr="00185F13">
              <w:rPr>
                <w:color w:val="000000" w:themeColor="text1"/>
                <w:sz w:val="24"/>
                <w:szCs w:val="24"/>
                <w:lang w:eastAsia="zh-CN"/>
              </w:rPr>
              <w:t>（指标3.3</w:t>
            </w:r>
            <w: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  <w:t>第二部分</w:t>
            </w:r>
            <w:r w:rsidRPr="00185F13">
              <w:rPr>
                <w:color w:val="000000" w:themeColor="text1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701" w:type="dxa"/>
            <w:vMerge w:val="restart"/>
            <w:vAlign w:val="center"/>
          </w:tcPr>
          <w:p w14:paraId="331BC828" w14:textId="154C2CA0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算法</w:t>
            </w:r>
            <w:r>
              <w:rPr>
                <w:rFonts w:hint="eastAsia"/>
                <w:sz w:val="24"/>
                <w:szCs w:val="24"/>
                <w:lang w:eastAsia="zh-CN"/>
              </w:rPr>
              <w:t>的</w:t>
            </w:r>
            <w:r w:rsidRPr="002228F5">
              <w:rPr>
                <w:rFonts w:hint="eastAsia"/>
                <w:sz w:val="24"/>
                <w:szCs w:val="24"/>
                <w:lang w:eastAsia="zh-CN"/>
              </w:rPr>
              <w:t>真机部署</w:t>
            </w:r>
            <w:r>
              <w:rPr>
                <w:rFonts w:hint="eastAsia"/>
                <w:sz w:val="24"/>
                <w:szCs w:val="24"/>
                <w:lang w:eastAsia="zh-CN"/>
              </w:rPr>
              <w:t>实现</w:t>
            </w:r>
          </w:p>
        </w:tc>
        <w:tc>
          <w:tcPr>
            <w:tcW w:w="3685" w:type="dxa"/>
            <w:vMerge w:val="restart"/>
            <w:vAlign w:val="center"/>
          </w:tcPr>
          <w:p w14:paraId="458C78D5" w14:textId="77777777" w:rsidR="00C76AE3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1.真机部署源码</w:t>
            </w:r>
          </w:p>
          <w:p w14:paraId="4BDA8684" w14:textId="371FC19F" w:rsidR="00C76AE3" w:rsidRPr="00671132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2.</w:t>
            </w:r>
            <w:r w:rsidRPr="00671132">
              <w:rPr>
                <w:sz w:val="24"/>
                <w:szCs w:val="24"/>
                <w:lang w:eastAsia="zh-CN"/>
              </w:rPr>
              <w:t>在200及以上量子比特的量子计算机</w:t>
            </w:r>
            <w:r>
              <w:rPr>
                <w:rFonts w:hint="eastAsia"/>
                <w:sz w:val="24"/>
                <w:szCs w:val="24"/>
                <w:lang w:eastAsia="zh-CN"/>
              </w:rPr>
              <w:t>上部署10种及以上量子金融应用算法的证明材料</w:t>
            </w:r>
          </w:p>
        </w:tc>
        <w:tc>
          <w:tcPr>
            <w:tcW w:w="709" w:type="dxa"/>
            <w:vAlign w:val="center"/>
          </w:tcPr>
          <w:p w14:paraId="19674395" w14:textId="43D2C87C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110</w:t>
            </w:r>
          </w:p>
        </w:tc>
        <w:tc>
          <w:tcPr>
            <w:tcW w:w="709" w:type="dxa"/>
            <w:vAlign w:val="center"/>
          </w:tcPr>
          <w:p w14:paraId="29986580" w14:textId="776719F6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bookmarkStart w:id="102" w:name="_Hlk233188193"/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  <w:bookmarkEnd w:id="102"/>
          </w:p>
        </w:tc>
        <w:tc>
          <w:tcPr>
            <w:tcW w:w="3456" w:type="dxa"/>
            <w:vAlign w:val="center"/>
          </w:tcPr>
          <w:p w14:paraId="7FA080EF" w14:textId="67F5B0C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最优投资组合算法——在200及以上量子比特的量子计算机上部署测试（Func-70）</w:t>
            </w:r>
          </w:p>
        </w:tc>
        <w:tc>
          <w:tcPr>
            <w:tcW w:w="567" w:type="dxa"/>
          </w:tcPr>
          <w:p w14:paraId="115BF95A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30CB242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</w:tr>
      <w:tr w:rsidR="00C76AE3" w:rsidRPr="002228F5" w14:paraId="5FD9A6BA" w14:textId="291F72FB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1B29C1D3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BFD696F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33C2A07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C93BB1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5A7D5FD5" w14:textId="34968557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111</w:t>
            </w:r>
          </w:p>
        </w:tc>
        <w:tc>
          <w:tcPr>
            <w:tcW w:w="709" w:type="dxa"/>
            <w:vAlign w:val="center"/>
          </w:tcPr>
          <w:p w14:paraId="16D25F99" w14:textId="002B8235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6D855499" w14:textId="578BBD19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风险价值计量算法——在200及以上量子比特的量子计算机上部署测试（Func-71）</w:t>
            </w:r>
          </w:p>
        </w:tc>
        <w:tc>
          <w:tcPr>
            <w:tcW w:w="567" w:type="dxa"/>
          </w:tcPr>
          <w:p w14:paraId="24F643D7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68ADB54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</w:tr>
      <w:tr w:rsidR="00C76AE3" w:rsidRPr="002228F5" w14:paraId="0690DBEE" w14:textId="080CFEAF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3BDE23F5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416478B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5C37BA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676BC5E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2C942216" w14:textId="6C6C5B10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112</w:t>
            </w:r>
          </w:p>
        </w:tc>
        <w:tc>
          <w:tcPr>
            <w:tcW w:w="709" w:type="dxa"/>
            <w:vAlign w:val="center"/>
          </w:tcPr>
          <w:p w14:paraId="49EC6070" w14:textId="41B61703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648C2407" w14:textId="26E25D1F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金融衍生品定价算法——在200及以上量子比特的量子计算机上部署测试（Func-72）</w:t>
            </w:r>
          </w:p>
        </w:tc>
        <w:tc>
          <w:tcPr>
            <w:tcW w:w="567" w:type="dxa"/>
          </w:tcPr>
          <w:p w14:paraId="7AB1970F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59338E4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</w:tr>
      <w:tr w:rsidR="00C76AE3" w:rsidRPr="002228F5" w14:paraId="2C683AA1" w14:textId="2BFA814F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E51DDCC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5B6DEFC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395376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3E7B135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2A15E1A" w14:textId="3D23169A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113</w:t>
            </w:r>
          </w:p>
        </w:tc>
        <w:tc>
          <w:tcPr>
            <w:tcW w:w="709" w:type="dxa"/>
            <w:vAlign w:val="center"/>
          </w:tcPr>
          <w:p w14:paraId="53A3C417" w14:textId="17968EC4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455B2297" w14:textId="551B3D76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动态账本更新算法——在200及以上量子比特的量子计算机上部署测试（Func-73）</w:t>
            </w:r>
          </w:p>
        </w:tc>
        <w:tc>
          <w:tcPr>
            <w:tcW w:w="567" w:type="dxa"/>
          </w:tcPr>
          <w:p w14:paraId="4ED1A062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43F7E8D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</w:tr>
      <w:tr w:rsidR="00C76AE3" w:rsidRPr="002228F5" w14:paraId="39FD9B0F" w14:textId="52E6D2AB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359DF434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07AE2DD6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0210E0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F2437F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B834676" w14:textId="1C674442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114</w:t>
            </w:r>
          </w:p>
        </w:tc>
        <w:tc>
          <w:tcPr>
            <w:tcW w:w="709" w:type="dxa"/>
            <w:vAlign w:val="center"/>
          </w:tcPr>
          <w:p w14:paraId="3632E6E6" w14:textId="580702C9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5691F98A" w14:textId="1111B17C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去中心化金融管理算法——在200及以上量子比特的量子计算机上部署测试（Func-74）</w:t>
            </w:r>
          </w:p>
        </w:tc>
        <w:tc>
          <w:tcPr>
            <w:tcW w:w="567" w:type="dxa"/>
          </w:tcPr>
          <w:p w14:paraId="0E8A587A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C2CD617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</w:tr>
      <w:tr w:rsidR="00C76AE3" w:rsidRPr="002228F5" w14:paraId="06DDEDC8" w14:textId="5F1E26BE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51325A5A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13C1089D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6F74214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52ECF5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7FD4BE7A" w14:textId="136A0E4A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115</w:t>
            </w:r>
          </w:p>
        </w:tc>
        <w:tc>
          <w:tcPr>
            <w:tcW w:w="709" w:type="dxa"/>
            <w:vAlign w:val="center"/>
          </w:tcPr>
          <w:p w14:paraId="1F9C3CEB" w14:textId="250E471E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78C9C0DD" w14:textId="6ED29ED0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反欺诈监测算法——在200及以上量子比特的量子计算机上部署测试（Func-75）</w:t>
            </w:r>
          </w:p>
        </w:tc>
        <w:tc>
          <w:tcPr>
            <w:tcW w:w="567" w:type="dxa"/>
          </w:tcPr>
          <w:p w14:paraId="47846568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2C12091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</w:tr>
      <w:tr w:rsidR="00C76AE3" w:rsidRPr="002228F5" w14:paraId="1FB5FD5B" w14:textId="660B1079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0AF7D492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0A2A061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9EFA40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9752F0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7F9A3B77" w14:textId="78A64BF6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116</w:t>
            </w:r>
          </w:p>
        </w:tc>
        <w:tc>
          <w:tcPr>
            <w:tcW w:w="709" w:type="dxa"/>
            <w:vAlign w:val="center"/>
          </w:tcPr>
          <w:p w14:paraId="5AE84435" w14:textId="1BA8E38E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58FB5B81" w14:textId="21237751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支付与结算系统算法——在200及以上量子比特的量子计算机上部署测试（Func-76）</w:t>
            </w:r>
          </w:p>
        </w:tc>
        <w:tc>
          <w:tcPr>
            <w:tcW w:w="567" w:type="dxa"/>
          </w:tcPr>
          <w:p w14:paraId="6D26C90D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183DBD4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</w:tr>
      <w:tr w:rsidR="00C76AE3" w:rsidRPr="002228F5" w14:paraId="242AAE59" w14:textId="4A95471B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23C55929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4FA5036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1E40B0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488A69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96D04BF" w14:textId="54A8251F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117</w:t>
            </w:r>
          </w:p>
        </w:tc>
        <w:tc>
          <w:tcPr>
            <w:tcW w:w="709" w:type="dxa"/>
            <w:vAlign w:val="center"/>
          </w:tcPr>
          <w:p w14:paraId="065BC4D8" w14:textId="4822273B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1529C68B" w14:textId="68A52B86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贷款发放决策算法——在200及以上量子比特的量子计算机上部署测试（Func-77）</w:t>
            </w:r>
          </w:p>
        </w:tc>
        <w:tc>
          <w:tcPr>
            <w:tcW w:w="567" w:type="dxa"/>
          </w:tcPr>
          <w:p w14:paraId="745D511A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BD5B0A5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</w:tr>
      <w:tr w:rsidR="00C76AE3" w:rsidRPr="002228F5" w14:paraId="01D93F52" w14:textId="2FE6A1FA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146F5072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0D6DDD2A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4ACA4D2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DFDBFA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AAE739D" w14:textId="3EFDCE3B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118</w:t>
            </w:r>
          </w:p>
        </w:tc>
        <w:tc>
          <w:tcPr>
            <w:tcW w:w="709" w:type="dxa"/>
            <w:vAlign w:val="center"/>
          </w:tcPr>
          <w:p w14:paraId="319610DF" w14:textId="1DE58F14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2067577E" w14:textId="2383B05D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银行网点布局优化算法——在200及以上量子比特的量子计算机上部署测试（Func-78）</w:t>
            </w:r>
          </w:p>
        </w:tc>
        <w:tc>
          <w:tcPr>
            <w:tcW w:w="567" w:type="dxa"/>
          </w:tcPr>
          <w:p w14:paraId="1FCF04B7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DE0CD36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</w:tr>
      <w:tr w:rsidR="00C76AE3" w:rsidRPr="002228F5" w14:paraId="725D388A" w14:textId="742D5ED7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065ED4BB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F13B64A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32453A1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4D2C7F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54F3F3A" w14:textId="320300F5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119</w:t>
            </w:r>
          </w:p>
        </w:tc>
        <w:tc>
          <w:tcPr>
            <w:tcW w:w="709" w:type="dxa"/>
            <w:vAlign w:val="center"/>
          </w:tcPr>
          <w:p w14:paraId="0C3979C0" w14:textId="69165BD3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4CE343B6" w14:textId="0E119CDB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指数追踪算法——在200及以上量子比特的量子计算机上部署测试（Func-79）</w:t>
            </w:r>
          </w:p>
        </w:tc>
        <w:tc>
          <w:tcPr>
            <w:tcW w:w="567" w:type="dxa"/>
          </w:tcPr>
          <w:p w14:paraId="3D9CD8F9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B9C503A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</w:tr>
      <w:tr w:rsidR="00C76AE3" w:rsidRPr="002228F5" w14:paraId="3378CF43" w14:textId="06BE66C3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43EB8818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3DD0E4D3" w14:textId="1AF9FF1E" w:rsidR="00C76AE3" w:rsidRPr="00185F13" w:rsidRDefault="00C76AE3" w:rsidP="008B5CE9">
            <w:pPr>
              <w:spacing w:after="0" w:line="247" w:lineRule="auto"/>
              <w:rPr>
                <w:color w:val="00B0F0"/>
                <w:sz w:val="24"/>
                <w:szCs w:val="24"/>
                <w:lang w:eastAsia="zh-CN"/>
              </w:rPr>
            </w:pPr>
            <w:r w:rsidRPr="00F14870">
              <w:rPr>
                <w:color w:val="000000" w:themeColor="text1"/>
                <w:sz w:val="24"/>
                <w:szCs w:val="24"/>
                <w:lang w:eastAsia="zh-CN"/>
              </w:rPr>
              <w:t>相较于IBM Qiskit部署方案能够降低40%</w:t>
            </w:r>
            <w:bookmarkStart w:id="103" w:name="_Hlk233283786"/>
            <w:r w:rsidRPr="00F14870">
              <w:rPr>
                <w:color w:val="000000" w:themeColor="text1"/>
                <w:sz w:val="24"/>
                <w:szCs w:val="24"/>
                <w:lang w:eastAsia="zh-CN"/>
              </w:rPr>
              <w:t>以上</w:t>
            </w:r>
            <w:bookmarkEnd w:id="103"/>
            <w:r w:rsidRPr="00F14870">
              <w:rPr>
                <w:color w:val="000000" w:themeColor="text1"/>
                <w:sz w:val="24"/>
                <w:szCs w:val="24"/>
                <w:lang w:eastAsia="zh-CN"/>
              </w:rPr>
              <w:t>计算误差，</w:t>
            </w:r>
            <w:bookmarkStart w:id="104" w:name="_Hlk233283838"/>
            <w:r w:rsidRPr="00F14870">
              <w:rPr>
                <w:color w:val="000000" w:themeColor="text1"/>
                <w:sz w:val="24"/>
                <w:szCs w:val="24"/>
                <w:lang w:eastAsia="zh-CN"/>
              </w:rPr>
              <w:t>降低50%以上量子计算复杂度</w:t>
            </w:r>
            <w:bookmarkEnd w:id="104"/>
            <w:r w:rsidRPr="00F14870">
              <w:rPr>
                <w:color w:val="000000" w:themeColor="text1"/>
                <w:sz w:val="24"/>
                <w:szCs w:val="24"/>
                <w:lang w:eastAsia="zh-CN"/>
              </w:rPr>
              <w:t>。</w:t>
            </w:r>
            <w:r>
              <w:rPr>
                <w:rFonts w:hint="eastAsia"/>
                <w:color w:val="000000" w:themeColor="text1"/>
                <w:sz w:val="24"/>
                <w:szCs w:val="24"/>
                <w:lang w:eastAsia="zh-CN"/>
              </w:rPr>
              <w:t>（指标3.1第二部分）</w:t>
            </w:r>
          </w:p>
        </w:tc>
        <w:tc>
          <w:tcPr>
            <w:tcW w:w="1701" w:type="dxa"/>
            <w:vMerge w:val="restart"/>
            <w:vAlign w:val="center"/>
          </w:tcPr>
          <w:p w14:paraId="11E73FE8" w14:textId="063864CA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部署优化技术</w:t>
            </w:r>
          </w:p>
        </w:tc>
        <w:tc>
          <w:tcPr>
            <w:tcW w:w="3685" w:type="dxa"/>
            <w:vMerge w:val="restart"/>
            <w:vAlign w:val="center"/>
          </w:tcPr>
          <w:p w14:paraId="6EB539BA" w14:textId="77777777" w:rsidR="00C76AE3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1.部署优化技术源码</w:t>
            </w:r>
          </w:p>
          <w:p w14:paraId="6F8B652B" w14:textId="3A80EE8E" w:rsidR="00C76AE3" w:rsidRPr="00671132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2.测试脚本</w:t>
            </w:r>
            <w:r>
              <w:rPr>
                <w:sz w:val="24"/>
                <w:szCs w:val="24"/>
                <w:lang w:eastAsia="zh-CN"/>
              </w:rPr>
              <w:br/>
            </w:r>
            <w:r>
              <w:rPr>
                <w:rFonts w:hint="eastAsia"/>
                <w:sz w:val="24"/>
                <w:szCs w:val="24"/>
                <w:lang w:eastAsia="zh-CN"/>
              </w:rPr>
              <w:t>3.测试结果</w:t>
            </w:r>
            <w:r>
              <w:rPr>
                <w:sz w:val="24"/>
                <w:szCs w:val="24"/>
                <w:lang w:eastAsia="zh-CN"/>
              </w:rPr>
              <w:br/>
            </w:r>
            <w:r>
              <w:rPr>
                <w:rFonts w:hint="eastAsia"/>
                <w:sz w:val="24"/>
                <w:szCs w:val="24"/>
                <w:lang w:eastAsia="zh-CN"/>
              </w:rPr>
              <w:t>4.相较于IBM Qiskit部署发难优化的测试报告</w:t>
            </w:r>
          </w:p>
        </w:tc>
        <w:tc>
          <w:tcPr>
            <w:tcW w:w="709" w:type="dxa"/>
            <w:vAlign w:val="center"/>
          </w:tcPr>
          <w:p w14:paraId="51B5242C" w14:textId="5114F538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120</w:t>
            </w:r>
          </w:p>
        </w:tc>
        <w:tc>
          <w:tcPr>
            <w:tcW w:w="709" w:type="dxa"/>
            <w:vAlign w:val="center"/>
          </w:tcPr>
          <w:p w14:paraId="2D398813" w14:textId="5F6A3207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13678E1B" w14:textId="54BB3275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最优投资组合算法——相较于IBM Qiskit部署方案降低40%以上计算误差测试（Perf-41）</w:t>
            </w:r>
          </w:p>
        </w:tc>
        <w:tc>
          <w:tcPr>
            <w:tcW w:w="567" w:type="dxa"/>
          </w:tcPr>
          <w:p w14:paraId="3F930D28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1790854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20F6FCBC" w14:textId="2B414EEA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39FFBFEB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37271E4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887F14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1240D6A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5C77FA5E" w14:textId="0931BEC6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121</w:t>
            </w:r>
          </w:p>
        </w:tc>
        <w:tc>
          <w:tcPr>
            <w:tcW w:w="709" w:type="dxa"/>
            <w:vAlign w:val="center"/>
          </w:tcPr>
          <w:p w14:paraId="01CCD459" w14:textId="7023146A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11FE7CEA" w14:textId="2C8B957C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风险价值计量算法——相较于IBM Qiskit部署方案降低40%以上计算误差测试（Perf-42）</w:t>
            </w:r>
          </w:p>
        </w:tc>
        <w:tc>
          <w:tcPr>
            <w:tcW w:w="567" w:type="dxa"/>
          </w:tcPr>
          <w:p w14:paraId="69EF683E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37D3D08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06ED7061" w14:textId="769AFD19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3E4A8639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C0C0EF3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05A65CB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A409E0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7BFBEE99" w14:textId="749C1338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122</w:t>
            </w:r>
          </w:p>
        </w:tc>
        <w:tc>
          <w:tcPr>
            <w:tcW w:w="709" w:type="dxa"/>
            <w:vAlign w:val="center"/>
          </w:tcPr>
          <w:p w14:paraId="0AFD6549" w14:textId="7C4D191F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1A06AA0C" w14:textId="01F28DDE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金融衍生品定价算法——相较于IBM Qiskit部署方案降低40%以上计算误差测试（Perf-43）</w:t>
            </w:r>
          </w:p>
        </w:tc>
        <w:tc>
          <w:tcPr>
            <w:tcW w:w="567" w:type="dxa"/>
          </w:tcPr>
          <w:p w14:paraId="450FA5FA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2EC93D4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067FC3E1" w14:textId="38F00D80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5DFCE478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9D5C861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975039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09175CE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052A682" w14:textId="159B9CA9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123</w:t>
            </w:r>
          </w:p>
        </w:tc>
        <w:tc>
          <w:tcPr>
            <w:tcW w:w="709" w:type="dxa"/>
            <w:vAlign w:val="center"/>
          </w:tcPr>
          <w:p w14:paraId="5DCABEB6" w14:textId="444710ED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49AEE1E5" w14:textId="51392CA1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动态账本更新算法——相较于IBM Qiskit部署方案降低40%以上计算误差测试（Perf-44）</w:t>
            </w:r>
          </w:p>
        </w:tc>
        <w:tc>
          <w:tcPr>
            <w:tcW w:w="567" w:type="dxa"/>
          </w:tcPr>
          <w:p w14:paraId="54D9E86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6C42A70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27A49B14" w14:textId="540F05AB" w:rsidTr="00C76AE3">
        <w:trPr>
          <w:cantSplit/>
          <w:trHeight w:val="1068"/>
          <w:jc w:val="center"/>
        </w:trPr>
        <w:tc>
          <w:tcPr>
            <w:tcW w:w="1980" w:type="dxa"/>
            <w:vMerge/>
            <w:vAlign w:val="center"/>
          </w:tcPr>
          <w:p w14:paraId="6E8A4DC0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4AD5B5BC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03A9D83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5D8BDE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6FA0D6E" w14:textId="5DE21CA7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124</w:t>
            </w:r>
          </w:p>
        </w:tc>
        <w:tc>
          <w:tcPr>
            <w:tcW w:w="709" w:type="dxa"/>
            <w:vAlign w:val="center"/>
          </w:tcPr>
          <w:p w14:paraId="41E1E584" w14:textId="552BA20A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4EE7A4A2" w14:textId="1971F210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去中心化金融管理算法——相较于IBM Qiskit部署方案降低40%以上计算误差测试（Perf-45）</w:t>
            </w:r>
          </w:p>
        </w:tc>
        <w:tc>
          <w:tcPr>
            <w:tcW w:w="567" w:type="dxa"/>
          </w:tcPr>
          <w:p w14:paraId="400531F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F5965A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6B9B6188" w14:textId="039CE301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0DE0DE1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11C752BF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6BE335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69C4752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0CF7698" w14:textId="20C6C3DB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125</w:t>
            </w:r>
          </w:p>
        </w:tc>
        <w:tc>
          <w:tcPr>
            <w:tcW w:w="709" w:type="dxa"/>
            <w:vAlign w:val="center"/>
          </w:tcPr>
          <w:p w14:paraId="220570C0" w14:textId="57DDC16C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4E29BE0B" w14:textId="43600490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反欺诈监测算法——相较于IBM Qiskit部署方案降低40%以上计算误差测试（Perf-46）</w:t>
            </w:r>
          </w:p>
        </w:tc>
        <w:tc>
          <w:tcPr>
            <w:tcW w:w="567" w:type="dxa"/>
          </w:tcPr>
          <w:p w14:paraId="0C0F0C0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4BD471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6E2CFCF8" w14:textId="5C5D6A97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42F9982A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C4F638A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0CAA8EA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062EAD1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7B38687" w14:textId="37F3420C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126</w:t>
            </w:r>
          </w:p>
        </w:tc>
        <w:tc>
          <w:tcPr>
            <w:tcW w:w="709" w:type="dxa"/>
            <w:vAlign w:val="center"/>
          </w:tcPr>
          <w:p w14:paraId="4D3CB8D7" w14:textId="67EA6F7A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06A807D1" w14:textId="559BDD5B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支付与结算系统算法——相较于IBM Qiskit部署方案降低40%以上计算误差测试（Perf-47）</w:t>
            </w:r>
          </w:p>
        </w:tc>
        <w:tc>
          <w:tcPr>
            <w:tcW w:w="567" w:type="dxa"/>
          </w:tcPr>
          <w:p w14:paraId="22839E0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6CEFAE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686DE2CD" w14:textId="4D7C0D70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4EF19ED8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6679BC3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6FCF52C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FA71B9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8DB6453" w14:textId="601132B5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127</w:t>
            </w:r>
          </w:p>
        </w:tc>
        <w:tc>
          <w:tcPr>
            <w:tcW w:w="709" w:type="dxa"/>
            <w:vAlign w:val="center"/>
          </w:tcPr>
          <w:p w14:paraId="23A49B99" w14:textId="215AB55D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03860A5E" w14:textId="5787CC1E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贷款发放决策算法——相较于IBM Qiskit部署方案降低40%以上计算误差测试（Perf-48）</w:t>
            </w:r>
          </w:p>
        </w:tc>
        <w:tc>
          <w:tcPr>
            <w:tcW w:w="567" w:type="dxa"/>
          </w:tcPr>
          <w:p w14:paraId="348E98E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B1C714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3A20CA95" w14:textId="7D31B635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5AA2BB25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FF27121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02EACE0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04EF215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4DDBF12" w14:textId="558AAA12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128</w:t>
            </w:r>
          </w:p>
        </w:tc>
        <w:tc>
          <w:tcPr>
            <w:tcW w:w="709" w:type="dxa"/>
            <w:vAlign w:val="center"/>
          </w:tcPr>
          <w:p w14:paraId="29F8118B" w14:textId="7930C6DA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1FA5D028" w14:textId="0FAE6F7F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银行网点布局优化算法——相较于IBM Qiskit部署方案降低40%以上计算误差测试（Perf-49）</w:t>
            </w:r>
          </w:p>
        </w:tc>
        <w:tc>
          <w:tcPr>
            <w:tcW w:w="567" w:type="dxa"/>
          </w:tcPr>
          <w:p w14:paraId="761D7B3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728092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366FAB85" w14:textId="55F4581D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17089418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3F2607A7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31006E9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89F069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7CCE577" w14:textId="1ECDC6B2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129</w:t>
            </w:r>
          </w:p>
        </w:tc>
        <w:tc>
          <w:tcPr>
            <w:tcW w:w="709" w:type="dxa"/>
            <w:vAlign w:val="center"/>
          </w:tcPr>
          <w:p w14:paraId="5A8BBD74" w14:textId="54C52292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2FF4DF7F" w14:textId="31F81163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指数追踪算法——相较于IBM Qiskit部署方案降低40%以上计算误差测试（Perf-50）</w:t>
            </w:r>
          </w:p>
        </w:tc>
        <w:tc>
          <w:tcPr>
            <w:tcW w:w="567" w:type="dxa"/>
          </w:tcPr>
          <w:p w14:paraId="6FF6D1D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9E531D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0073672A" w14:textId="08B6E99E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A569100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605A81B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020EFE7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1443AE0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37759BA" w14:textId="28414B84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130</w:t>
            </w:r>
          </w:p>
        </w:tc>
        <w:tc>
          <w:tcPr>
            <w:tcW w:w="709" w:type="dxa"/>
            <w:vAlign w:val="center"/>
          </w:tcPr>
          <w:p w14:paraId="14B9D445" w14:textId="7E045B43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007AEEDC" w14:textId="14BFC9ED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最优投资组合算法——相较于IBM Qiskit部署方案降低50%以上量子计算复杂度测试（Perf-51）</w:t>
            </w:r>
          </w:p>
        </w:tc>
        <w:tc>
          <w:tcPr>
            <w:tcW w:w="567" w:type="dxa"/>
          </w:tcPr>
          <w:p w14:paraId="1A1638B6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6C2D0F50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43E9845E" w14:textId="17B163C1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602808D5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AE7AA71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482B3C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53897F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272AA610" w14:textId="0EFF666B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131</w:t>
            </w:r>
          </w:p>
        </w:tc>
        <w:tc>
          <w:tcPr>
            <w:tcW w:w="709" w:type="dxa"/>
            <w:vAlign w:val="center"/>
          </w:tcPr>
          <w:p w14:paraId="2A318AA8" w14:textId="22CD448D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77B487B0" w14:textId="1CB23D1A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风险价值计量算法——相较于IBM Qiskit部署方案降低50%以上量子计算复杂度测试（Perf-52）</w:t>
            </w:r>
          </w:p>
        </w:tc>
        <w:tc>
          <w:tcPr>
            <w:tcW w:w="567" w:type="dxa"/>
          </w:tcPr>
          <w:p w14:paraId="15A4E0A6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B4CA7FA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473AADE2" w14:textId="16D4D287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087EFC0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A057E48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FCA486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E49673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10ABA12" w14:textId="2786C729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132</w:t>
            </w:r>
          </w:p>
        </w:tc>
        <w:tc>
          <w:tcPr>
            <w:tcW w:w="709" w:type="dxa"/>
            <w:vAlign w:val="center"/>
          </w:tcPr>
          <w:p w14:paraId="73912AD0" w14:textId="2203781C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4DD9A7D9" w14:textId="7CDEC42A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  <w:t>金融衍生品定价算法——相较于IBM Qiskit部署方案降低50%以上量子计算复杂度测试（Perf-53）</w:t>
            </w:r>
          </w:p>
        </w:tc>
        <w:tc>
          <w:tcPr>
            <w:tcW w:w="567" w:type="dxa"/>
          </w:tcPr>
          <w:p w14:paraId="63C1CDF7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D9D3B10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E97132" w:themeColor="accent2"/>
                <w:sz w:val="24"/>
                <w:szCs w:val="24"/>
                <w:lang w:eastAsia="zh-CN"/>
              </w:rPr>
            </w:pPr>
          </w:p>
        </w:tc>
      </w:tr>
      <w:tr w:rsidR="00C76AE3" w:rsidRPr="002228F5" w14:paraId="4EE2A1A5" w14:textId="13EFD398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312D9D28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3DF2CA25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641B34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187695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2E1BB9A" w14:textId="43589BCD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133</w:t>
            </w:r>
          </w:p>
        </w:tc>
        <w:tc>
          <w:tcPr>
            <w:tcW w:w="709" w:type="dxa"/>
            <w:vAlign w:val="center"/>
          </w:tcPr>
          <w:p w14:paraId="28E6B9DF" w14:textId="5832D3AF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1DDF1304" w14:textId="09188888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动态账本更新算法——相较于IBM Qiskit部署方案降低50%以上量子计算复杂度测试（Perf-54）</w:t>
            </w:r>
          </w:p>
        </w:tc>
        <w:tc>
          <w:tcPr>
            <w:tcW w:w="567" w:type="dxa"/>
          </w:tcPr>
          <w:p w14:paraId="3EB063C7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2952E9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6FCF0AB7" w14:textId="6028E517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67600D55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AEC6046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09365AF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054B664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89EA6E0" w14:textId="5F606557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134</w:t>
            </w:r>
          </w:p>
        </w:tc>
        <w:tc>
          <w:tcPr>
            <w:tcW w:w="709" w:type="dxa"/>
            <w:vAlign w:val="center"/>
          </w:tcPr>
          <w:p w14:paraId="3974C25B" w14:textId="327E4DD6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3B4BD9B1" w14:textId="0D3A73E5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去中心化金融管理算法——相较于IBM Qiskit部署方案降低50%以上量子计算复杂度测试（Perf-55）</w:t>
            </w:r>
          </w:p>
        </w:tc>
        <w:tc>
          <w:tcPr>
            <w:tcW w:w="567" w:type="dxa"/>
          </w:tcPr>
          <w:p w14:paraId="1F1950BB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BE990D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79D9250C" w14:textId="6A65D6F3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4DB0A69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122B489F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18DB39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42F415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3EA2A6E" w14:textId="34F31A04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135</w:t>
            </w:r>
          </w:p>
        </w:tc>
        <w:tc>
          <w:tcPr>
            <w:tcW w:w="709" w:type="dxa"/>
            <w:vAlign w:val="center"/>
          </w:tcPr>
          <w:p w14:paraId="396A7B8D" w14:textId="5DD1927D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463A0E0D" w14:textId="167CCB4C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反欺诈监测算法——相较于IBM Qiskit部署方案降低50%以上量子计算复杂度测试（Perf-56）</w:t>
            </w:r>
          </w:p>
        </w:tc>
        <w:tc>
          <w:tcPr>
            <w:tcW w:w="567" w:type="dxa"/>
          </w:tcPr>
          <w:p w14:paraId="51E874D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FF4227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04A1D1C3" w14:textId="33DBD2B4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1A6F3E2A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38B08E07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684561EE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8CADAED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293D8C6B" w14:textId="60048C97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136</w:t>
            </w:r>
          </w:p>
        </w:tc>
        <w:tc>
          <w:tcPr>
            <w:tcW w:w="709" w:type="dxa"/>
            <w:vAlign w:val="center"/>
          </w:tcPr>
          <w:p w14:paraId="3940A1F0" w14:textId="435FDD18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1350E484" w14:textId="4C8FD170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支付与结算系统算法——相较于IBM Qiskit部署方案降低50%以上量子计算复杂度测试（Perf-57）</w:t>
            </w:r>
          </w:p>
        </w:tc>
        <w:tc>
          <w:tcPr>
            <w:tcW w:w="567" w:type="dxa"/>
          </w:tcPr>
          <w:p w14:paraId="7C60E1B0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32F0D33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2152700D" w14:textId="0F1A0DC9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4EF8D75E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3B6B0D76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14F0395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ED39CE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7737713B" w14:textId="710B9A31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137</w:t>
            </w:r>
          </w:p>
        </w:tc>
        <w:tc>
          <w:tcPr>
            <w:tcW w:w="709" w:type="dxa"/>
            <w:vAlign w:val="center"/>
          </w:tcPr>
          <w:p w14:paraId="24FFD56D" w14:textId="1771D2D8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45903151" w14:textId="4462A3AF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贷款发放决策算法——相较于IBM Qiskit部署方案降低50%以上量子计算复杂度测试（Perf-58）</w:t>
            </w:r>
          </w:p>
        </w:tc>
        <w:tc>
          <w:tcPr>
            <w:tcW w:w="567" w:type="dxa"/>
          </w:tcPr>
          <w:p w14:paraId="5FBC2994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58F8A9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2228F5" w14:paraId="1FAF3673" w14:textId="1EC4DA5D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72A1719F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3690C4DE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6ADD45E6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5CF6CCF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18E1C63" w14:textId="2D2CB2AF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138</w:t>
            </w:r>
          </w:p>
        </w:tc>
        <w:tc>
          <w:tcPr>
            <w:tcW w:w="709" w:type="dxa"/>
            <w:vAlign w:val="center"/>
          </w:tcPr>
          <w:p w14:paraId="03E3DDFB" w14:textId="6177E32B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49394E97" w14:textId="172E3CEE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银行网点布局优化算法——相较于IBM Qiskit部署方案降低50%以上量子计算复杂度测试（Perf-59）</w:t>
            </w:r>
          </w:p>
        </w:tc>
        <w:tc>
          <w:tcPr>
            <w:tcW w:w="567" w:type="dxa"/>
          </w:tcPr>
          <w:p w14:paraId="59E53A12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0F9DFE8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A90074" w14:paraId="7A7EE8DF" w14:textId="0D0F6AA7" w:rsidTr="00C76AE3">
        <w:trPr>
          <w:cantSplit/>
          <w:trHeight w:val="397"/>
          <w:jc w:val="center"/>
        </w:trPr>
        <w:tc>
          <w:tcPr>
            <w:tcW w:w="1980" w:type="dxa"/>
            <w:vMerge/>
            <w:vAlign w:val="center"/>
          </w:tcPr>
          <w:p w14:paraId="1FC88C82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BC30993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00B0F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34534F01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B0AA3EA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23F3DF1" w14:textId="083858FD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139</w:t>
            </w:r>
          </w:p>
        </w:tc>
        <w:tc>
          <w:tcPr>
            <w:tcW w:w="709" w:type="dxa"/>
            <w:vAlign w:val="center"/>
          </w:tcPr>
          <w:p w14:paraId="2F384302" w14:textId="0CC3DCE7" w:rsidR="00C76AE3" w:rsidRPr="002228F5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sz w:val="24"/>
                <w:szCs w:val="24"/>
                <w:lang w:eastAsia="zh-CN"/>
              </w:rPr>
              <w:t>性能</w:t>
            </w:r>
          </w:p>
        </w:tc>
        <w:tc>
          <w:tcPr>
            <w:tcW w:w="3456" w:type="dxa"/>
            <w:vAlign w:val="center"/>
          </w:tcPr>
          <w:p w14:paraId="3C758EE9" w14:textId="63E42D75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2228F5">
              <w:rPr>
                <w:sz w:val="24"/>
                <w:szCs w:val="24"/>
                <w:lang w:eastAsia="zh-CN"/>
              </w:rPr>
              <w:t>指数追踪算法——相较于IBM Qiskit部署方案降低50%以上量子计算复杂度测试（Perf-60）</w:t>
            </w:r>
          </w:p>
        </w:tc>
        <w:tc>
          <w:tcPr>
            <w:tcW w:w="567" w:type="dxa"/>
          </w:tcPr>
          <w:p w14:paraId="547E2A9C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37B31F5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5D2FEC" w14:paraId="2996D47A" w14:textId="48384634" w:rsidTr="00C76AE3">
        <w:trPr>
          <w:cantSplit/>
          <w:trHeight w:val="251"/>
          <w:jc w:val="center"/>
        </w:trPr>
        <w:tc>
          <w:tcPr>
            <w:tcW w:w="1980" w:type="dxa"/>
            <w:vMerge w:val="restart"/>
            <w:vAlign w:val="center"/>
          </w:tcPr>
          <w:p w14:paraId="57F2DC1E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AB0AA7">
              <w:rPr>
                <w:color w:val="000000" w:themeColor="text1"/>
                <w:sz w:val="24"/>
                <w:szCs w:val="24"/>
                <w:lang w:eastAsia="zh-CN"/>
              </w:rPr>
              <w:t>用实际问题实现原型系统的验证，</w:t>
            </w:r>
          </w:p>
        </w:tc>
        <w:tc>
          <w:tcPr>
            <w:tcW w:w="2977" w:type="dxa"/>
            <w:vMerge w:val="restart"/>
            <w:vAlign w:val="center"/>
          </w:tcPr>
          <w:p w14:paraId="1AF34ABC" w14:textId="4C8E23F8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F14870">
              <w:rPr>
                <w:b/>
                <w:bCs/>
                <w:color w:val="00B050"/>
                <w:sz w:val="24"/>
                <w:szCs w:val="24"/>
                <w:lang w:eastAsia="zh-CN"/>
              </w:rPr>
              <w:t>研制量子金融算法建模、求解精度分析、计算复杂度对比分析、算法复杂度优化、含噪量子金融计算模拟等含有不少于5项工具构件的软件仿真工具</w:t>
            </w:r>
            <w:r w:rsidRPr="009A3E36">
              <w:rPr>
                <w:b/>
                <w:bCs/>
                <w:color w:val="00B050"/>
                <w:sz w:val="24"/>
                <w:szCs w:val="24"/>
                <w:lang w:eastAsia="zh-CN"/>
              </w:rPr>
              <w:t>。</w:t>
            </w:r>
            <w:r w:rsidRPr="00F14870">
              <w:rPr>
                <w:b/>
                <w:bCs/>
                <w:color w:val="00B050"/>
                <w:sz w:val="24"/>
                <w:szCs w:val="24"/>
                <w:lang w:eastAsia="zh-CN"/>
              </w:rPr>
              <w:t>完善软件仿真工具设计，支撑20比特及以上的量</w:t>
            </w:r>
            <w:r w:rsidRPr="00F14870">
              <w:rPr>
                <w:b/>
                <w:bCs/>
                <w:color w:val="00B050"/>
                <w:sz w:val="24"/>
                <w:szCs w:val="24"/>
                <w:lang w:eastAsia="zh-CN"/>
              </w:rPr>
              <w:lastRenderedPageBreak/>
              <w:t>子金融算法设计与仿真需求。</w:t>
            </w:r>
            <w:r w:rsidRPr="009A3E36">
              <w:rPr>
                <w:b/>
                <w:bCs/>
                <w:color w:val="00B050"/>
                <w:sz w:val="24"/>
                <w:szCs w:val="24"/>
                <w:lang w:eastAsia="zh-CN"/>
              </w:rPr>
              <w:t>（指标</w:t>
            </w:r>
            <w:r w:rsidRPr="009A3E36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4.1</w:t>
            </w:r>
            <w:r w:rsidRPr="009A3E36">
              <w:rPr>
                <w:b/>
                <w:bCs/>
                <w:color w:val="00B05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701" w:type="dxa"/>
            <w:vMerge w:val="restart"/>
            <w:vAlign w:val="center"/>
          </w:tcPr>
          <w:p w14:paraId="0286CDFD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bookmarkStart w:id="105" w:name="_Hlk233137315"/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lastRenderedPageBreak/>
              <w:t>软件仿真工具</w:t>
            </w:r>
            <w:bookmarkEnd w:id="105"/>
          </w:p>
        </w:tc>
        <w:tc>
          <w:tcPr>
            <w:tcW w:w="3685" w:type="dxa"/>
            <w:vMerge w:val="restart"/>
            <w:vAlign w:val="center"/>
          </w:tcPr>
          <w:p w14:paraId="08992586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1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. 软件仿真工具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源码</w:t>
            </w:r>
            <w:bookmarkStart w:id="106" w:name="_Hlk233137324"/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（Src-xx）</w:t>
            </w:r>
            <w:bookmarkEnd w:id="106"/>
          </w:p>
          <w:p w14:paraId="76414B83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2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.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5项工具构件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证明材料</w:t>
            </w:r>
          </w:p>
          <w:p w14:paraId="41FADC83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3.20比特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及以上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量子金融算法设计和模拟证明材料</w:t>
            </w:r>
          </w:p>
        </w:tc>
        <w:tc>
          <w:tcPr>
            <w:tcW w:w="709" w:type="dxa"/>
            <w:vAlign w:val="center"/>
          </w:tcPr>
          <w:p w14:paraId="4FEA68C7" w14:textId="357D6314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140</w:t>
            </w:r>
          </w:p>
        </w:tc>
        <w:tc>
          <w:tcPr>
            <w:tcW w:w="709" w:type="dxa"/>
            <w:vAlign w:val="center"/>
          </w:tcPr>
          <w:p w14:paraId="6EC2764D" w14:textId="77777777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460A8059" w14:textId="43B0C7C8" w:rsidR="00C76AE3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量子金融算法建模工具构件测试（Func-80）</w:t>
            </w:r>
          </w:p>
        </w:tc>
        <w:tc>
          <w:tcPr>
            <w:tcW w:w="567" w:type="dxa"/>
          </w:tcPr>
          <w:p w14:paraId="2A389C4A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1EA11F2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5D2FEC" w14:paraId="2D4B7DF6" w14:textId="7BBF32FF" w:rsidTr="00C76AE3">
        <w:trPr>
          <w:cantSplit/>
          <w:trHeight w:val="251"/>
          <w:jc w:val="center"/>
        </w:trPr>
        <w:tc>
          <w:tcPr>
            <w:tcW w:w="1980" w:type="dxa"/>
            <w:vMerge/>
            <w:vAlign w:val="center"/>
          </w:tcPr>
          <w:p w14:paraId="1A620605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3D8D9C0C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CA854F8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60D09B6A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3DE70BF2" w14:textId="34F4D720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141</w:t>
            </w:r>
          </w:p>
        </w:tc>
        <w:tc>
          <w:tcPr>
            <w:tcW w:w="709" w:type="dxa"/>
            <w:vAlign w:val="center"/>
          </w:tcPr>
          <w:p w14:paraId="63C225F8" w14:textId="77777777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17556410" w14:textId="6FED1B2B" w:rsidR="00C76AE3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求解精度分析工具构件测试（Func-81）</w:t>
            </w:r>
          </w:p>
        </w:tc>
        <w:tc>
          <w:tcPr>
            <w:tcW w:w="567" w:type="dxa"/>
          </w:tcPr>
          <w:p w14:paraId="535336D2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11468C7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5D2FEC" w14:paraId="7098CB4A" w14:textId="37049C25" w:rsidTr="00C76AE3">
        <w:trPr>
          <w:cantSplit/>
          <w:trHeight w:val="251"/>
          <w:jc w:val="center"/>
        </w:trPr>
        <w:tc>
          <w:tcPr>
            <w:tcW w:w="1980" w:type="dxa"/>
            <w:vMerge/>
            <w:vAlign w:val="center"/>
          </w:tcPr>
          <w:p w14:paraId="442C1C4F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B46E9A6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1A7E752D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0061FA2C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9C70DA6" w14:textId="4C9082D6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142</w:t>
            </w:r>
          </w:p>
        </w:tc>
        <w:tc>
          <w:tcPr>
            <w:tcW w:w="709" w:type="dxa"/>
            <w:vAlign w:val="center"/>
          </w:tcPr>
          <w:p w14:paraId="746384D3" w14:textId="77777777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26715E53" w14:textId="763846D1" w:rsidR="00C76AE3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计算复杂度对比分析工具构件测试（Func-82）</w:t>
            </w:r>
          </w:p>
        </w:tc>
        <w:tc>
          <w:tcPr>
            <w:tcW w:w="567" w:type="dxa"/>
          </w:tcPr>
          <w:p w14:paraId="368A7122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6E7090A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5D2FEC" w14:paraId="58E10CBD" w14:textId="2852970E" w:rsidTr="00C76AE3">
        <w:trPr>
          <w:cantSplit/>
          <w:trHeight w:val="251"/>
          <w:jc w:val="center"/>
        </w:trPr>
        <w:tc>
          <w:tcPr>
            <w:tcW w:w="1980" w:type="dxa"/>
            <w:vMerge/>
            <w:vAlign w:val="center"/>
          </w:tcPr>
          <w:p w14:paraId="30BBBE2F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D7BE4EC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0509EF08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6923A958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82491F4" w14:textId="71E04A20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143</w:t>
            </w:r>
          </w:p>
        </w:tc>
        <w:tc>
          <w:tcPr>
            <w:tcW w:w="709" w:type="dxa"/>
            <w:vAlign w:val="center"/>
          </w:tcPr>
          <w:p w14:paraId="4DFFF037" w14:textId="77777777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339F031E" w14:textId="6801A60D" w:rsidR="00C76AE3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算法复杂度优化工具构件测试（Func-83）</w:t>
            </w:r>
          </w:p>
        </w:tc>
        <w:tc>
          <w:tcPr>
            <w:tcW w:w="567" w:type="dxa"/>
          </w:tcPr>
          <w:p w14:paraId="6DA85A61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379C670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5D2FEC" w14:paraId="6395025C" w14:textId="71BE5BB3" w:rsidTr="00C76AE3">
        <w:trPr>
          <w:cantSplit/>
          <w:trHeight w:val="251"/>
          <w:jc w:val="center"/>
        </w:trPr>
        <w:tc>
          <w:tcPr>
            <w:tcW w:w="1980" w:type="dxa"/>
            <w:vMerge/>
            <w:vAlign w:val="center"/>
          </w:tcPr>
          <w:p w14:paraId="4CB29ED4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B8401A1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123F7CCB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28A3429A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A3ED308" w14:textId="47681375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144</w:t>
            </w:r>
          </w:p>
        </w:tc>
        <w:tc>
          <w:tcPr>
            <w:tcW w:w="709" w:type="dxa"/>
            <w:vAlign w:val="center"/>
          </w:tcPr>
          <w:p w14:paraId="77329F83" w14:textId="77777777" w:rsidR="00C76AE3" w:rsidRPr="00CC7569" w:rsidRDefault="00C76AE3" w:rsidP="008B5CE9">
            <w:pPr>
              <w:spacing w:after="0" w:line="247" w:lineRule="auto"/>
              <w:jc w:val="center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29C8032D" w14:textId="224C30BE" w:rsidR="00C76AE3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含噪量子金融计算模拟工具构件测试（Func-84）</w:t>
            </w:r>
          </w:p>
        </w:tc>
        <w:tc>
          <w:tcPr>
            <w:tcW w:w="567" w:type="dxa"/>
          </w:tcPr>
          <w:p w14:paraId="14CD2786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ED0D7E4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5D2FEC" w14:paraId="165D1E72" w14:textId="1CF71508" w:rsidTr="00C76AE3">
        <w:trPr>
          <w:cantSplit/>
          <w:trHeight w:val="251"/>
          <w:jc w:val="center"/>
        </w:trPr>
        <w:tc>
          <w:tcPr>
            <w:tcW w:w="1980" w:type="dxa"/>
            <w:vMerge/>
            <w:vAlign w:val="center"/>
          </w:tcPr>
          <w:p w14:paraId="66885FA8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18CAA0E0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308A79FB" w14:textId="77777777" w:rsidR="00C76AE3" w:rsidRPr="00E95CDC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B766C66" w14:textId="77777777" w:rsidR="00C76AE3" w:rsidRPr="005D2FEC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19295335" w14:textId="0A6232AC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145</w:t>
            </w:r>
          </w:p>
        </w:tc>
        <w:tc>
          <w:tcPr>
            <w:tcW w:w="709" w:type="dxa"/>
            <w:vAlign w:val="center"/>
          </w:tcPr>
          <w:p w14:paraId="6169DD09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0B99BD6E" w14:textId="5FF6B1B4" w:rsidR="00C76AE3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20比特及以上量子金融算法设计与仿真支撑能力测试（Func-85）</w:t>
            </w:r>
          </w:p>
        </w:tc>
        <w:tc>
          <w:tcPr>
            <w:tcW w:w="567" w:type="dxa"/>
          </w:tcPr>
          <w:p w14:paraId="393F038C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DEE8728" w14:textId="77777777" w:rsidR="00C76AE3" w:rsidRDefault="00C76AE3" w:rsidP="008B5CE9">
            <w:pPr>
              <w:spacing w:after="0" w:line="247" w:lineRule="auto"/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C642E0" w14:paraId="2ECCEE98" w14:textId="52C3ECA9" w:rsidTr="00C76AE3">
        <w:trPr>
          <w:cantSplit/>
          <w:trHeight w:val="251"/>
          <w:jc w:val="center"/>
        </w:trPr>
        <w:tc>
          <w:tcPr>
            <w:tcW w:w="1980" w:type="dxa"/>
            <w:vMerge/>
            <w:vAlign w:val="center"/>
          </w:tcPr>
          <w:p w14:paraId="0D65AD18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10AE359B" w14:textId="75A68F8F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F14870">
              <w:rPr>
                <w:b/>
                <w:bCs/>
                <w:color w:val="00B050"/>
                <w:sz w:val="24"/>
                <w:szCs w:val="24"/>
                <w:lang w:eastAsia="zh-CN"/>
              </w:rPr>
              <w:t>构建量子金融算法可视化分析工具，对接不少6项常用金融软件与经典金融信息数据格式</w:t>
            </w:r>
            <w:bookmarkStart w:id="107" w:name="_Hlk233136843"/>
            <w:r w:rsidRPr="009A3E36">
              <w:rPr>
                <w:b/>
                <w:bCs/>
                <w:color w:val="00B050"/>
                <w:sz w:val="24"/>
                <w:szCs w:val="24"/>
                <w:lang w:eastAsia="zh-CN"/>
              </w:rPr>
              <w:t>。</w:t>
            </w:r>
            <w:bookmarkEnd w:id="107"/>
            <w:r w:rsidRPr="00F14870">
              <w:rPr>
                <w:b/>
                <w:bCs/>
                <w:color w:val="00B050"/>
                <w:sz w:val="24"/>
                <w:szCs w:val="24"/>
                <w:lang w:eastAsia="zh-CN"/>
              </w:rPr>
              <w:t>将平台与量子计算物理芯片连接，面向金融人员、算法开发人员、运维人员等不同知识储备人员，提供多样化编程开发接口。</w:t>
            </w:r>
            <w:r w:rsidRPr="009A3E36">
              <w:rPr>
                <w:b/>
                <w:bCs/>
                <w:color w:val="00B050"/>
                <w:sz w:val="24"/>
                <w:szCs w:val="24"/>
                <w:lang w:eastAsia="zh-CN"/>
              </w:rPr>
              <w:t>（指标</w:t>
            </w:r>
            <w:r w:rsidRPr="009A3E36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4.2</w:t>
            </w:r>
            <w:r w:rsidRPr="009A3E36">
              <w:rPr>
                <w:b/>
                <w:bCs/>
                <w:color w:val="00B05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701" w:type="dxa"/>
            <w:vMerge w:val="restart"/>
            <w:vAlign w:val="center"/>
          </w:tcPr>
          <w:p w14:paraId="064B4484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9A3E36">
              <w:rPr>
                <w:b/>
                <w:bCs/>
                <w:color w:val="00B050"/>
                <w:sz w:val="24"/>
                <w:szCs w:val="24"/>
                <w:lang w:eastAsia="zh-CN"/>
              </w:rPr>
              <w:t>可视化分析工具</w:t>
            </w:r>
          </w:p>
        </w:tc>
        <w:tc>
          <w:tcPr>
            <w:tcW w:w="3685" w:type="dxa"/>
            <w:vMerge w:val="restart"/>
            <w:vAlign w:val="center"/>
          </w:tcPr>
          <w:p w14:paraId="10904131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bookmarkStart w:id="108" w:name="_Hlk233137306"/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1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.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可视化分析工具源码（Src-xx）</w:t>
            </w:r>
          </w:p>
          <w:p w14:paraId="0921A1FC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2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.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金融软件兼容证明材料</w:t>
            </w:r>
          </w:p>
          <w:p w14:paraId="6A500853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3.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对接经典金融信息数据格式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证明材料</w:t>
            </w:r>
            <w:bookmarkEnd w:id="108"/>
          </w:p>
        </w:tc>
        <w:tc>
          <w:tcPr>
            <w:tcW w:w="709" w:type="dxa"/>
            <w:vAlign w:val="center"/>
          </w:tcPr>
          <w:p w14:paraId="1B5C58CF" w14:textId="22082756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146</w:t>
            </w:r>
          </w:p>
        </w:tc>
        <w:tc>
          <w:tcPr>
            <w:tcW w:w="709" w:type="dxa"/>
            <w:vAlign w:val="center"/>
          </w:tcPr>
          <w:p w14:paraId="40C7ABF4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66E4E9E5" w14:textId="160C2793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9A3E36">
              <w:rPr>
                <w:b/>
                <w:bCs/>
                <w:color w:val="00B050"/>
                <w:sz w:val="24"/>
                <w:szCs w:val="24"/>
                <w:lang w:eastAsia="zh-CN"/>
              </w:rPr>
              <w:t>可视化分析工具对接不少于6项常用金融软件测试（Func-86）</w:t>
            </w:r>
          </w:p>
        </w:tc>
        <w:tc>
          <w:tcPr>
            <w:tcW w:w="567" w:type="dxa"/>
          </w:tcPr>
          <w:p w14:paraId="2EA5DA34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15AF526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C642E0" w14:paraId="67541168" w14:textId="597B7FE8" w:rsidTr="00C76AE3">
        <w:trPr>
          <w:cantSplit/>
          <w:trHeight w:val="251"/>
          <w:jc w:val="center"/>
        </w:trPr>
        <w:tc>
          <w:tcPr>
            <w:tcW w:w="1980" w:type="dxa"/>
            <w:vMerge/>
            <w:vAlign w:val="center"/>
          </w:tcPr>
          <w:p w14:paraId="06EA1A35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5DFC26B0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D651A0F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1AA58F69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5C7B8071" w14:textId="16457D61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147</w:t>
            </w:r>
          </w:p>
        </w:tc>
        <w:tc>
          <w:tcPr>
            <w:tcW w:w="709" w:type="dxa"/>
            <w:vAlign w:val="center"/>
          </w:tcPr>
          <w:p w14:paraId="08FB4BF7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1F6BF0E3" w14:textId="6B56FC6E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9A3E36">
              <w:rPr>
                <w:b/>
                <w:bCs/>
                <w:color w:val="00B050"/>
                <w:sz w:val="24"/>
                <w:szCs w:val="24"/>
                <w:lang w:eastAsia="zh-CN"/>
              </w:rPr>
              <w:t>可视化分析工具对接经典金融信息数据格式测试（Func-87）</w:t>
            </w:r>
          </w:p>
        </w:tc>
        <w:tc>
          <w:tcPr>
            <w:tcW w:w="567" w:type="dxa"/>
          </w:tcPr>
          <w:p w14:paraId="38532AD1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71E6BD99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5D2FEC" w14:paraId="0488FD75" w14:textId="3C047A03" w:rsidTr="00C76AE3">
        <w:trPr>
          <w:cantSplit/>
          <w:trHeight w:val="251"/>
          <w:jc w:val="center"/>
        </w:trPr>
        <w:tc>
          <w:tcPr>
            <w:tcW w:w="1980" w:type="dxa"/>
            <w:vMerge/>
            <w:vAlign w:val="center"/>
          </w:tcPr>
          <w:p w14:paraId="1F2CA05E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0E110AF8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3EDE973F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高兼容性平台</w:t>
            </w:r>
          </w:p>
        </w:tc>
        <w:tc>
          <w:tcPr>
            <w:tcW w:w="3685" w:type="dxa"/>
            <w:vMerge w:val="restart"/>
            <w:vAlign w:val="center"/>
          </w:tcPr>
          <w:p w14:paraId="7C5D2CD7" w14:textId="699E8538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bookmarkStart w:id="109" w:name="_Hlk233137194"/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1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.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量子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金融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云平台</w:t>
            </w:r>
          </w:p>
          <w:p w14:paraId="1D8E35F5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2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.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平台与</w:t>
            </w:r>
            <w:r w:rsidRPr="00CC7569">
              <w:rPr>
                <w:b/>
                <w:bCs/>
                <w:color w:val="00B050"/>
                <w:sz w:val="24"/>
                <w:szCs w:val="24"/>
                <w:lang w:eastAsia="zh-CN"/>
              </w:rPr>
              <w:t>物理芯片连接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证明材料</w:t>
            </w:r>
          </w:p>
          <w:p w14:paraId="73B8C999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3.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三种</w:t>
            </w: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编程开发接口证明材料</w:t>
            </w:r>
            <w:bookmarkEnd w:id="109"/>
          </w:p>
        </w:tc>
        <w:tc>
          <w:tcPr>
            <w:tcW w:w="709" w:type="dxa"/>
            <w:vAlign w:val="center"/>
          </w:tcPr>
          <w:p w14:paraId="131AEB5F" w14:textId="0EF7CAB0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148</w:t>
            </w:r>
          </w:p>
        </w:tc>
        <w:tc>
          <w:tcPr>
            <w:tcW w:w="709" w:type="dxa"/>
            <w:vAlign w:val="center"/>
          </w:tcPr>
          <w:p w14:paraId="0AC44780" w14:textId="77777777" w:rsidR="00C76AE3" w:rsidRPr="005D2FEC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583703B8" w14:textId="031EF37D" w:rsidR="00C76AE3" w:rsidRPr="00E95CDC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E95CDC">
              <w:rPr>
                <w:sz w:val="24"/>
                <w:szCs w:val="24"/>
                <w:lang w:eastAsia="zh-CN"/>
              </w:rPr>
              <w:t>平台与量子计算物理芯片连接测试（Func-88）</w:t>
            </w:r>
          </w:p>
        </w:tc>
        <w:tc>
          <w:tcPr>
            <w:tcW w:w="567" w:type="dxa"/>
          </w:tcPr>
          <w:p w14:paraId="7BA123FF" w14:textId="77777777" w:rsidR="00C76AE3" w:rsidRPr="00E95CDC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12C9A06E" w14:textId="77777777" w:rsidR="00C76AE3" w:rsidRPr="00E95CDC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</w:tr>
      <w:tr w:rsidR="00C76AE3" w:rsidRPr="00CC7569" w14:paraId="0F4B29EC" w14:textId="5C1C5F8B" w:rsidTr="00C76AE3">
        <w:trPr>
          <w:cantSplit/>
          <w:trHeight w:val="170"/>
          <w:jc w:val="center"/>
        </w:trPr>
        <w:tc>
          <w:tcPr>
            <w:tcW w:w="1980" w:type="dxa"/>
            <w:vMerge/>
            <w:vAlign w:val="center"/>
          </w:tcPr>
          <w:p w14:paraId="16701A45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65AC7559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241EBE96" w14:textId="77777777" w:rsidR="00C76AE3" w:rsidRPr="005D2FEC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4A823F82" w14:textId="77777777" w:rsidR="00C76AE3" w:rsidRPr="005D2FEC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01CB2EDB" w14:textId="2A0FE05C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149</w:t>
            </w:r>
          </w:p>
        </w:tc>
        <w:tc>
          <w:tcPr>
            <w:tcW w:w="709" w:type="dxa"/>
            <w:vAlign w:val="center"/>
          </w:tcPr>
          <w:p w14:paraId="6AD125C1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17FB8E97" w14:textId="556FA8B3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9A3E36">
              <w:rPr>
                <w:b/>
                <w:bCs/>
                <w:color w:val="00B050"/>
                <w:sz w:val="24"/>
                <w:szCs w:val="24"/>
                <w:lang w:eastAsia="zh-CN"/>
              </w:rPr>
              <w:t>面向金融人员的编程开发接口测试（Func-89）</w:t>
            </w:r>
          </w:p>
        </w:tc>
        <w:tc>
          <w:tcPr>
            <w:tcW w:w="567" w:type="dxa"/>
          </w:tcPr>
          <w:p w14:paraId="3A5B378C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78A518E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9A3E36" w14:paraId="30F9A9D8" w14:textId="20678A4E" w:rsidTr="00C76AE3">
        <w:trPr>
          <w:cantSplit/>
          <w:trHeight w:val="168"/>
          <w:jc w:val="center"/>
        </w:trPr>
        <w:tc>
          <w:tcPr>
            <w:tcW w:w="1980" w:type="dxa"/>
            <w:vMerge/>
            <w:vAlign w:val="center"/>
          </w:tcPr>
          <w:p w14:paraId="519409B1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3744A5AA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F9446D8" w14:textId="77777777" w:rsidR="00C76AE3" w:rsidRPr="005D2FEC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566EAF60" w14:textId="77777777" w:rsidR="00C76AE3" w:rsidRPr="005D2FEC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F4AC6B8" w14:textId="43FB7379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150</w:t>
            </w:r>
          </w:p>
        </w:tc>
        <w:tc>
          <w:tcPr>
            <w:tcW w:w="709" w:type="dxa"/>
            <w:vAlign w:val="center"/>
          </w:tcPr>
          <w:p w14:paraId="22B680AC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378B24D7" w14:textId="37A7ADE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9A3E36">
              <w:rPr>
                <w:b/>
                <w:bCs/>
                <w:color w:val="00B050"/>
                <w:sz w:val="24"/>
                <w:szCs w:val="24"/>
                <w:lang w:eastAsia="zh-CN"/>
              </w:rPr>
              <w:t>面向算法开发人员的编程开发接口测试（Func-90）</w:t>
            </w:r>
          </w:p>
        </w:tc>
        <w:tc>
          <w:tcPr>
            <w:tcW w:w="567" w:type="dxa"/>
          </w:tcPr>
          <w:p w14:paraId="2A74021F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F31A462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9A3E36" w14:paraId="451BDFBA" w14:textId="6E7C1978" w:rsidTr="00C76AE3">
        <w:trPr>
          <w:cantSplit/>
          <w:trHeight w:val="168"/>
          <w:jc w:val="center"/>
        </w:trPr>
        <w:tc>
          <w:tcPr>
            <w:tcW w:w="1980" w:type="dxa"/>
            <w:vMerge/>
            <w:vAlign w:val="center"/>
          </w:tcPr>
          <w:p w14:paraId="74F58FD1" w14:textId="77777777" w:rsidR="00C76AE3" w:rsidRPr="00AB0AA7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0B9B48A7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F3EEE95" w14:textId="77777777" w:rsidR="00C76AE3" w:rsidRPr="005D2FEC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0C53A1A6" w14:textId="77777777" w:rsidR="00C76AE3" w:rsidRPr="005D2FEC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7F6D16C5" w14:textId="5FBB0103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151</w:t>
            </w:r>
          </w:p>
        </w:tc>
        <w:tc>
          <w:tcPr>
            <w:tcW w:w="709" w:type="dxa"/>
            <w:vAlign w:val="center"/>
          </w:tcPr>
          <w:p w14:paraId="170F8FFC" w14:textId="77777777" w:rsidR="00C76AE3" w:rsidRPr="00CC7569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CC7569">
              <w:rPr>
                <w:rFonts w:hint="eastAsia"/>
                <w:b/>
                <w:bCs/>
                <w:color w:val="00B05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5B121BCB" w14:textId="36C73D5A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  <w:r w:rsidRPr="009A3E36">
              <w:rPr>
                <w:b/>
                <w:bCs/>
                <w:color w:val="00B050"/>
                <w:sz w:val="24"/>
                <w:szCs w:val="24"/>
                <w:lang w:eastAsia="zh-CN"/>
              </w:rPr>
              <w:t>面向运维人员的编程开发接口测试（Func-91）</w:t>
            </w:r>
          </w:p>
        </w:tc>
        <w:tc>
          <w:tcPr>
            <w:tcW w:w="567" w:type="dxa"/>
          </w:tcPr>
          <w:p w14:paraId="7D5D5F96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29E9F094" w14:textId="77777777" w:rsidR="00C76AE3" w:rsidRPr="009A3E36" w:rsidRDefault="00C76AE3" w:rsidP="008B5CE9">
            <w:pPr>
              <w:spacing w:after="0" w:line="247" w:lineRule="auto"/>
              <w:rPr>
                <w:b/>
                <w:bCs/>
                <w:color w:val="00B050"/>
                <w:sz w:val="24"/>
                <w:szCs w:val="24"/>
                <w:lang w:eastAsia="zh-CN"/>
              </w:rPr>
            </w:pPr>
          </w:p>
        </w:tc>
      </w:tr>
      <w:tr w:rsidR="00C76AE3" w:rsidRPr="002228F5" w14:paraId="06F01C5F" w14:textId="0EBF2B78" w:rsidTr="00C76AE3">
        <w:trPr>
          <w:cantSplit/>
          <w:trHeight w:val="397"/>
          <w:jc w:val="center"/>
        </w:trPr>
        <w:tc>
          <w:tcPr>
            <w:tcW w:w="1980" w:type="dxa"/>
            <w:vMerge w:val="restart"/>
            <w:vAlign w:val="center"/>
          </w:tcPr>
          <w:p w14:paraId="371DB938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  <w:r w:rsidRPr="002228F5">
              <w:rPr>
                <w:color w:val="000000" w:themeColor="text1"/>
                <w:sz w:val="24"/>
                <w:szCs w:val="24"/>
                <w:lang w:eastAsia="zh-CN"/>
              </w:rPr>
              <w:t>并提供相关量子金融算法的云服务。</w:t>
            </w:r>
          </w:p>
        </w:tc>
        <w:tc>
          <w:tcPr>
            <w:tcW w:w="2977" w:type="dxa"/>
            <w:vMerge w:val="restart"/>
            <w:vAlign w:val="center"/>
          </w:tcPr>
          <w:p w14:paraId="0A5766D3" w14:textId="4F040EFC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  <w:r w:rsidRPr="00F14870">
              <w:rPr>
                <w:b/>
                <w:bCs/>
                <w:color w:val="C00000"/>
                <w:sz w:val="24"/>
                <w:szCs w:val="24"/>
                <w:lang w:eastAsia="zh-CN"/>
              </w:rPr>
              <w:t>搭建量子金融软硬件一体化原型系统，完成数据库、中间件等基础环境建设。</w:t>
            </w:r>
            <w:bookmarkStart w:id="110" w:name="_Hlk233285993"/>
            <w:r w:rsidRPr="00F14870">
              <w:rPr>
                <w:b/>
                <w:bCs/>
                <w:color w:val="C00000"/>
                <w:sz w:val="24"/>
                <w:szCs w:val="24"/>
                <w:lang w:eastAsia="zh-CN"/>
              </w:rPr>
              <w:t>在浙大量子云平台上添加金融仿真工具和开发套件</w:t>
            </w:r>
            <w:bookmarkEnd w:id="110"/>
            <w:r w:rsidRPr="00F14870">
              <w:rPr>
                <w:b/>
                <w:bCs/>
                <w:color w:val="C00000"/>
                <w:sz w:val="24"/>
                <w:szCs w:val="24"/>
                <w:lang w:eastAsia="zh-CN"/>
              </w:rPr>
              <w:t>。</w:t>
            </w:r>
            <w:bookmarkStart w:id="111" w:name="_Hlk233283922"/>
            <w:r w:rsidRPr="00F14870">
              <w:rPr>
                <w:b/>
                <w:bCs/>
                <w:color w:val="C00000"/>
                <w:sz w:val="24"/>
                <w:szCs w:val="24"/>
                <w:lang w:eastAsia="zh-CN"/>
              </w:rPr>
              <w:t>完成软硬件一体化量子金融原型验证</w:t>
            </w:r>
            <w:bookmarkEnd w:id="111"/>
            <w:r w:rsidRPr="00F14870">
              <w:rPr>
                <w:b/>
                <w:bCs/>
                <w:color w:val="C00000"/>
                <w:sz w:val="24"/>
                <w:szCs w:val="24"/>
                <w:lang w:eastAsia="zh-CN"/>
              </w:rPr>
              <w:t>，</w:t>
            </w:r>
            <w:bookmarkStart w:id="112" w:name="_Hlk233283930"/>
            <w:r w:rsidRPr="00F14870">
              <w:rPr>
                <w:b/>
                <w:bCs/>
                <w:color w:val="C00000"/>
                <w:sz w:val="24"/>
                <w:szCs w:val="24"/>
                <w:lang w:eastAsia="zh-CN"/>
              </w:rPr>
              <w:t>依托浙江大学太元量子云平台提供量子金融算法云服务</w:t>
            </w:r>
            <w:bookmarkEnd w:id="112"/>
            <w:r w:rsidRPr="00F14870">
              <w:rPr>
                <w:b/>
                <w:bCs/>
                <w:color w:val="C00000"/>
                <w:sz w:val="24"/>
                <w:szCs w:val="24"/>
                <w:lang w:eastAsia="zh-CN"/>
              </w:rPr>
              <w:t>。</w:t>
            </w:r>
            <w:r w:rsidRPr="002228F5">
              <w:rPr>
                <w:b/>
                <w:bCs/>
                <w:color w:val="C00000"/>
                <w:sz w:val="24"/>
                <w:szCs w:val="24"/>
                <w:lang w:eastAsia="zh-CN"/>
              </w:rPr>
              <w:t>（指标</w:t>
            </w:r>
            <w:r w:rsidRPr="002228F5"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4</w:t>
            </w:r>
            <w:r w:rsidRPr="002228F5">
              <w:rPr>
                <w:b/>
                <w:bCs/>
                <w:color w:val="C00000"/>
                <w:sz w:val="24"/>
                <w:szCs w:val="24"/>
                <w:lang w:eastAsia="zh-CN"/>
              </w:rPr>
              <w:t>.3）</w:t>
            </w:r>
          </w:p>
        </w:tc>
        <w:tc>
          <w:tcPr>
            <w:tcW w:w="1701" w:type="dxa"/>
            <w:vMerge w:val="restart"/>
            <w:vAlign w:val="center"/>
          </w:tcPr>
          <w:p w14:paraId="56107016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C00000"/>
                <w:sz w:val="24"/>
                <w:szCs w:val="24"/>
                <w:lang w:eastAsia="zh-CN"/>
              </w:rPr>
              <w:t>软硬件一体化量子金融原型</w:t>
            </w:r>
            <w:r w:rsidRPr="002228F5"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系统</w:t>
            </w:r>
          </w:p>
        </w:tc>
        <w:tc>
          <w:tcPr>
            <w:tcW w:w="3685" w:type="dxa"/>
            <w:vMerge w:val="restart"/>
            <w:vAlign w:val="center"/>
          </w:tcPr>
          <w:p w14:paraId="4FA8E81D" w14:textId="013037B9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1.</w:t>
            </w:r>
            <w:r w:rsidRPr="00EE514D">
              <w:rPr>
                <w:b/>
                <w:bCs/>
                <w:color w:val="C00000"/>
                <w:sz w:val="24"/>
                <w:szCs w:val="24"/>
                <w:lang w:eastAsia="zh-CN"/>
              </w:rPr>
              <w:t>量子金融</w:t>
            </w:r>
            <w:r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云平台</w:t>
            </w:r>
          </w:p>
          <w:p w14:paraId="2CFA5CEC" w14:textId="443EAE2C" w:rsidR="00C76AE3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  <w:bookmarkStart w:id="113" w:name="_Hlk233187970"/>
            <w:r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2.</w:t>
            </w:r>
            <w:r w:rsidRPr="000911B3">
              <w:rPr>
                <w:b/>
                <w:bCs/>
                <w:color w:val="C00000"/>
                <w:sz w:val="24"/>
                <w:szCs w:val="24"/>
                <w:lang w:eastAsia="zh-CN"/>
              </w:rPr>
              <w:t>软硬件一体化量子金融原型验证</w:t>
            </w:r>
            <w:r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证明材料</w:t>
            </w:r>
          </w:p>
          <w:p w14:paraId="15C503B8" w14:textId="726FB765" w:rsidR="00C76AE3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3.平台具备</w:t>
            </w:r>
            <w:r w:rsidRPr="000911B3">
              <w:rPr>
                <w:b/>
                <w:bCs/>
                <w:color w:val="C00000"/>
                <w:sz w:val="24"/>
                <w:szCs w:val="24"/>
                <w:lang w:eastAsia="zh-CN"/>
              </w:rPr>
              <w:t>数据库、中间件基础环境</w:t>
            </w:r>
            <w:r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证明材料</w:t>
            </w:r>
          </w:p>
          <w:p w14:paraId="4DEB79B6" w14:textId="79E5D77F" w:rsidR="00C76AE3" w:rsidRPr="00F14870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4.平台具备</w:t>
            </w:r>
            <w:r w:rsidRPr="000911B3">
              <w:rPr>
                <w:b/>
                <w:bCs/>
                <w:color w:val="C00000"/>
                <w:sz w:val="24"/>
                <w:szCs w:val="24"/>
                <w:lang w:eastAsia="zh-CN"/>
              </w:rPr>
              <w:t>金融仿真工具和开发套件</w:t>
            </w:r>
            <w:r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证明材料</w:t>
            </w:r>
          </w:p>
          <w:bookmarkEnd w:id="113"/>
          <w:p w14:paraId="1DDD7E7F" w14:textId="3D5BB8F5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5</w:t>
            </w:r>
            <w:r w:rsidRPr="002228F5"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.</w:t>
            </w:r>
            <w:r>
              <w:rPr>
                <w:lang w:eastAsia="zh-CN"/>
              </w:rPr>
              <w:t xml:space="preserve"> </w:t>
            </w:r>
            <w:r w:rsidRPr="000911B3">
              <w:rPr>
                <w:b/>
                <w:bCs/>
                <w:color w:val="C00000"/>
                <w:sz w:val="24"/>
                <w:szCs w:val="24"/>
                <w:lang w:eastAsia="zh-CN"/>
              </w:rPr>
              <w:t>依托浙江大学太元量子云平台</w:t>
            </w:r>
            <w:r w:rsidRPr="002228F5"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提供云服务证明材料</w:t>
            </w:r>
          </w:p>
        </w:tc>
        <w:tc>
          <w:tcPr>
            <w:tcW w:w="709" w:type="dxa"/>
            <w:vAlign w:val="center"/>
          </w:tcPr>
          <w:p w14:paraId="554A9F6F" w14:textId="64BD9483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152</w:t>
            </w:r>
          </w:p>
        </w:tc>
        <w:tc>
          <w:tcPr>
            <w:tcW w:w="709" w:type="dxa"/>
            <w:vAlign w:val="center"/>
          </w:tcPr>
          <w:p w14:paraId="2AD3423D" w14:textId="77777777" w:rsidR="00C76AE3" w:rsidRPr="002228F5" w:rsidRDefault="00C76AE3" w:rsidP="008B5CE9">
            <w:pPr>
              <w:spacing w:after="0" w:line="247" w:lineRule="auto"/>
              <w:jc w:val="center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6DBAA812" w14:textId="148975A6" w:rsidR="00C76AE3" w:rsidRPr="00F14870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  <w:r w:rsidRPr="00F14870">
              <w:rPr>
                <w:b/>
                <w:bCs/>
                <w:color w:val="C00000"/>
                <w:sz w:val="24"/>
                <w:szCs w:val="24"/>
                <w:lang w:eastAsia="zh-CN"/>
              </w:rPr>
              <w:t>软硬件一体化量子金融原型验证测试（Func-92）</w:t>
            </w:r>
          </w:p>
        </w:tc>
        <w:tc>
          <w:tcPr>
            <w:tcW w:w="567" w:type="dxa"/>
          </w:tcPr>
          <w:p w14:paraId="781DF87B" w14:textId="77777777" w:rsidR="00C76AE3" w:rsidRPr="00F14870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56F35BEE" w14:textId="77777777" w:rsidR="00C76AE3" w:rsidRPr="00F14870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</w:tr>
      <w:tr w:rsidR="00C76AE3" w:rsidRPr="002228F5" w14:paraId="2EACBC35" w14:textId="511AA249" w:rsidTr="00C76AE3">
        <w:trPr>
          <w:cantSplit/>
          <w:trHeight w:val="171"/>
          <w:jc w:val="center"/>
        </w:trPr>
        <w:tc>
          <w:tcPr>
            <w:tcW w:w="1980" w:type="dxa"/>
            <w:vMerge/>
            <w:vAlign w:val="center"/>
          </w:tcPr>
          <w:p w14:paraId="447D1FBC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0F37441E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563CFE0D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CEB19AD" w14:textId="7B8C7794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624503B2" w14:textId="489E9334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153</w:t>
            </w:r>
          </w:p>
        </w:tc>
        <w:tc>
          <w:tcPr>
            <w:tcW w:w="709" w:type="dxa"/>
            <w:vAlign w:val="center"/>
          </w:tcPr>
          <w:p w14:paraId="0CABBBA1" w14:textId="77777777" w:rsidR="00C76AE3" w:rsidRPr="002228F5" w:rsidRDefault="00C76AE3" w:rsidP="008B5CE9">
            <w:pPr>
              <w:spacing w:after="0" w:line="247" w:lineRule="auto"/>
              <w:jc w:val="center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1012F177" w14:textId="78730D82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  <w:r w:rsidRPr="002228F5">
              <w:rPr>
                <w:b/>
                <w:bCs/>
                <w:color w:val="C00000"/>
                <w:sz w:val="24"/>
                <w:szCs w:val="24"/>
                <w:lang w:eastAsia="zh-CN"/>
              </w:rPr>
              <w:t>数据库、中间件等基础环境建设测试（Func-93）</w:t>
            </w:r>
          </w:p>
        </w:tc>
        <w:tc>
          <w:tcPr>
            <w:tcW w:w="567" w:type="dxa"/>
          </w:tcPr>
          <w:p w14:paraId="13D06622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05D0A8C8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</w:tr>
      <w:tr w:rsidR="00C76AE3" w:rsidRPr="002228F5" w14:paraId="728DE845" w14:textId="30E7C777" w:rsidTr="00C76AE3">
        <w:trPr>
          <w:cantSplit/>
          <w:trHeight w:val="170"/>
          <w:jc w:val="center"/>
        </w:trPr>
        <w:tc>
          <w:tcPr>
            <w:tcW w:w="1980" w:type="dxa"/>
            <w:vMerge/>
            <w:vAlign w:val="center"/>
          </w:tcPr>
          <w:p w14:paraId="3FC2AF22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2AC577C8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490F19E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779242EA" w14:textId="1FD61346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411E0943" w14:textId="45D23910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154</w:t>
            </w:r>
          </w:p>
        </w:tc>
        <w:tc>
          <w:tcPr>
            <w:tcW w:w="709" w:type="dxa"/>
            <w:vAlign w:val="center"/>
          </w:tcPr>
          <w:p w14:paraId="38562BBA" w14:textId="5B516832" w:rsidR="00C76AE3" w:rsidRPr="002228F5" w:rsidRDefault="00C76AE3" w:rsidP="008B5CE9">
            <w:pPr>
              <w:spacing w:after="0" w:line="247" w:lineRule="auto"/>
              <w:jc w:val="center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69499AC2" w14:textId="70DA3ADF" w:rsidR="00C76AE3" w:rsidRPr="000911B3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  <w:r w:rsidRPr="000911B3">
              <w:rPr>
                <w:b/>
                <w:bCs/>
                <w:color w:val="C00000"/>
                <w:sz w:val="24"/>
                <w:szCs w:val="24"/>
                <w:lang w:eastAsia="zh-CN"/>
              </w:rPr>
              <w:t>在浙大量子云平台上添加金融仿真工具和开发套件测试（Func-94）</w:t>
            </w:r>
          </w:p>
        </w:tc>
        <w:tc>
          <w:tcPr>
            <w:tcW w:w="567" w:type="dxa"/>
          </w:tcPr>
          <w:p w14:paraId="1AAA750F" w14:textId="77777777" w:rsidR="00C76AE3" w:rsidRPr="000911B3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46DBECA8" w14:textId="77777777" w:rsidR="00C76AE3" w:rsidRPr="000911B3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</w:tr>
      <w:tr w:rsidR="00C76AE3" w:rsidRPr="002228F5" w14:paraId="0185C02C" w14:textId="7E12CD5B" w:rsidTr="00C76AE3">
        <w:trPr>
          <w:cantSplit/>
          <w:trHeight w:val="567"/>
          <w:jc w:val="center"/>
        </w:trPr>
        <w:tc>
          <w:tcPr>
            <w:tcW w:w="1980" w:type="dxa"/>
            <w:vMerge/>
            <w:vAlign w:val="center"/>
          </w:tcPr>
          <w:p w14:paraId="07B66730" w14:textId="77777777" w:rsidR="00C76AE3" w:rsidRPr="002228F5" w:rsidRDefault="00C76AE3" w:rsidP="008B5CE9">
            <w:pPr>
              <w:spacing w:after="0" w:line="247" w:lineRule="auto"/>
              <w:rPr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2977" w:type="dxa"/>
            <w:vMerge/>
            <w:vAlign w:val="center"/>
          </w:tcPr>
          <w:p w14:paraId="7BA14199" w14:textId="77777777" w:rsidR="00C76AE3" w:rsidRPr="002228F5" w:rsidRDefault="00C76AE3" w:rsidP="008B5CE9">
            <w:pPr>
              <w:spacing w:after="0" w:line="247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701" w:type="dxa"/>
            <w:vMerge/>
            <w:vAlign w:val="center"/>
          </w:tcPr>
          <w:p w14:paraId="745E8E61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3685" w:type="dxa"/>
            <w:vMerge/>
            <w:vAlign w:val="center"/>
          </w:tcPr>
          <w:p w14:paraId="6A890C8E" w14:textId="77777777" w:rsidR="00C76AE3" w:rsidRPr="002228F5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709" w:type="dxa"/>
            <w:vAlign w:val="center"/>
          </w:tcPr>
          <w:p w14:paraId="26B3A464" w14:textId="40589A66" w:rsidR="00C76AE3" w:rsidRPr="00671132" w:rsidRDefault="00C76AE3" w:rsidP="008B5CE9">
            <w:pPr>
              <w:spacing w:after="0" w:line="247" w:lineRule="auto"/>
              <w:jc w:val="center"/>
              <w:rPr>
                <w:sz w:val="24"/>
                <w:szCs w:val="24"/>
                <w:lang w:eastAsia="zh-CN"/>
              </w:rPr>
            </w:pPr>
            <w:r w:rsidRPr="00A57F08">
              <w:rPr>
                <w:rFonts w:hint="eastAsia"/>
                <w:sz w:val="24"/>
                <w:szCs w:val="24"/>
                <w:lang w:eastAsia="zh-CN"/>
              </w:rPr>
              <w:t>155</w:t>
            </w:r>
          </w:p>
        </w:tc>
        <w:tc>
          <w:tcPr>
            <w:tcW w:w="709" w:type="dxa"/>
            <w:vAlign w:val="center"/>
          </w:tcPr>
          <w:p w14:paraId="54B64D05" w14:textId="77777777" w:rsidR="00C76AE3" w:rsidRPr="002228F5" w:rsidRDefault="00C76AE3" w:rsidP="008B5CE9">
            <w:pPr>
              <w:spacing w:after="0" w:line="247" w:lineRule="auto"/>
              <w:jc w:val="center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  <w:r w:rsidRPr="002228F5">
              <w:rPr>
                <w:rFonts w:hint="eastAsia"/>
                <w:b/>
                <w:bCs/>
                <w:color w:val="C00000"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3456" w:type="dxa"/>
            <w:vAlign w:val="center"/>
          </w:tcPr>
          <w:p w14:paraId="1BBD653E" w14:textId="7F116695" w:rsidR="00C76AE3" w:rsidRPr="00F14870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  <w:r w:rsidRPr="00F14870">
              <w:rPr>
                <w:b/>
                <w:bCs/>
                <w:color w:val="C00000"/>
                <w:sz w:val="24"/>
                <w:szCs w:val="24"/>
                <w:lang w:eastAsia="zh-CN"/>
              </w:rPr>
              <w:t>依托浙江大学太元量子云平台提供量子金融算法云服务测试（Func-95）</w:t>
            </w:r>
          </w:p>
        </w:tc>
        <w:tc>
          <w:tcPr>
            <w:tcW w:w="567" w:type="dxa"/>
          </w:tcPr>
          <w:p w14:paraId="3BD7F03A" w14:textId="77777777" w:rsidR="00C76AE3" w:rsidRPr="00F14870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  <w:tc>
          <w:tcPr>
            <w:tcW w:w="567" w:type="dxa"/>
          </w:tcPr>
          <w:p w14:paraId="325D2494" w14:textId="77777777" w:rsidR="00C76AE3" w:rsidRPr="00F14870" w:rsidRDefault="00C76AE3" w:rsidP="008B5CE9">
            <w:pPr>
              <w:spacing w:after="0" w:line="247" w:lineRule="auto"/>
              <w:rPr>
                <w:b/>
                <w:bCs/>
                <w:color w:val="C00000"/>
                <w:sz w:val="24"/>
                <w:szCs w:val="24"/>
                <w:lang w:eastAsia="zh-CN"/>
              </w:rPr>
            </w:pPr>
          </w:p>
        </w:tc>
      </w:tr>
      <w:bookmarkEnd w:id="10"/>
    </w:tbl>
    <w:p w14:paraId="6C3F67A5" w14:textId="0BEDE698" w:rsidR="00D04C7E" w:rsidRPr="00A90074" w:rsidRDefault="00D04C7E" w:rsidP="006604E5">
      <w:pPr>
        <w:spacing w:after="0" w:line="240" w:lineRule="auto"/>
        <w:rPr>
          <w:lang w:eastAsia="zh-CN"/>
        </w:rPr>
      </w:pPr>
    </w:p>
    <w:sectPr w:rsidR="00D04C7E" w:rsidRPr="00A90074" w:rsidSect="00F321BD">
      <w:footerReference w:type="default" r:id="rId7"/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EA0D6" w14:textId="77777777" w:rsidR="001B0D87" w:rsidRDefault="001B0D87">
      <w:pPr>
        <w:spacing w:after="0" w:line="240" w:lineRule="auto"/>
      </w:pPr>
      <w:r>
        <w:separator/>
      </w:r>
    </w:p>
  </w:endnote>
  <w:endnote w:type="continuationSeparator" w:id="0">
    <w:p w14:paraId="1FDC759E" w14:textId="77777777" w:rsidR="001B0D87" w:rsidRDefault="001B0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15519" w14:textId="77777777" w:rsidR="008D7B93" w:rsidRDefault="008D7B93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BA6EC" w14:textId="77777777" w:rsidR="001B0D87" w:rsidRDefault="001B0D87">
      <w:pPr>
        <w:spacing w:after="0" w:line="240" w:lineRule="auto"/>
      </w:pPr>
      <w:r>
        <w:separator/>
      </w:r>
    </w:p>
  </w:footnote>
  <w:footnote w:type="continuationSeparator" w:id="0">
    <w:p w14:paraId="18EF07D2" w14:textId="77777777" w:rsidR="001B0D87" w:rsidRDefault="001B0D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0BB5"/>
    <w:multiLevelType w:val="hybridMultilevel"/>
    <w:tmpl w:val="5978AE1E"/>
    <w:lvl w:ilvl="0" w:tplc="236427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BB7A67"/>
    <w:multiLevelType w:val="hybridMultilevel"/>
    <w:tmpl w:val="D752EC4A"/>
    <w:lvl w:ilvl="0" w:tplc="B0788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BF92227"/>
    <w:multiLevelType w:val="hybridMultilevel"/>
    <w:tmpl w:val="A7B20582"/>
    <w:lvl w:ilvl="0" w:tplc="80B4DA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5D26BF"/>
    <w:multiLevelType w:val="hybridMultilevel"/>
    <w:tmpl w:val="B2A6141A"/>
    <w:lvl w:ilvl="0" w:tplc="E85EDEE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CD76324"/>
    <w:multiLevelType w:val="hybridMultilevel"/>
    <w:tmpl w:val="5BCAE18C"/>
    <w:lvl w:ilvl="0" w:tplc="4AB6A7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9201EFA"/>
    <w:multiLevelType w:val="hybridMultilevel"/>
    <w:tmpl w:val="8348DEEC"/>
    <w:lvl w:ilvl="0" w:tplc="4ABEE9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D254631"/>
    <w:multiLevelType w:val="hybridMultilevel"/>
    <w:tmpl w:val="E0CCA00E"/>
    <w:lvl w:ilvl="0" w:tplc="FDCC46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22988128">
    <w:abstractNumId w:val="1"/>
  </w:num>
  <w:num w:numId="2" w16cid:durableId="230626965">
    <w:abstractNumId w:val="0"/>
  </w:num>
  <w:num w:numId="3" w16cid:durableId="2052068668">
    <w:abstractNumId w:val="2"/>
  </w:num>
  <w:num w:numId="4" w16cid:durableId="1559053223">
    <w:abstractNumId w:val="4"/>
  </w:num>
  <w:num w:numId="5" w16cid:durableId="1434088708">
    <w:abstractNumId w:val="3"/>
  </w:num>
  <w:num w:numId="6" w16cid:durableId="594552681">
    <w:abstractNumId w:val="5"/>
  </w:num>
  <w:num w:numId="7" w16cid:durableId="6204561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oNotDisplayPageBoundaries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98F"/>
    <w:rsid w:val="000043FB"/>
    <w:rsid w:val="000050FD"/>
    <w:rsid w:val="00010149"/>
    <w:rsid w:val="00016B2A"/>
    <w:rsid w:val="00036177"/>
    <w:rsid w:val="00055061"/>
    <w:rsid w:val="000911B3"/>
    <w:rsid w:val="00091339"/>
    <w:rsid w:val="0009326A"/>
    <w:rsid w:val="000B278B"/>
    <w:rsid w:val="000B428A"/>
    <w:rsid w:val="000D78AD"/>
    <w:rsid w:val="000E370B"/>
    <w:rsid w:val="0011108E"/>
    <w:rsid w:val="001430C7"/>
    <w:rsid w:val="001674CD"/>
    <w:rsid w:val="00185F13"/>
    <w:rsid w:val="00186702"/>
    <w:rsid w:val="001950FA"/>
    <w:rsid w:val="001B0D87"/>
    <w:rsid w:val="001B63C7"/>
    <w:rsid w:val="002006C9"/>
    <w:rsid w:val="00205F5B"/>
    <w:rsid w:val="00217E22"/>
    <w:rsid w:val="002228F5"/>
    <w:rsid w:val="0023635C"/>
    <w:rsid w:val="002427C0"/>
    <w:rsid w:val="00245601"/>
    <w:rsid w:val="002537D7"/>
    <w:rsid w:val="00274CF2"/>
    <w:rsid w:val="002769CC"/>
    <w:rsid w:val="00281282"/>
    <w:rsid w:val="00294F88"/>
    <w:rsid w:val="002954DC"/>
    <w:rsid w:val="002C14E4"/>
    <w:rsid w:val="002E0D83"/>
    <w:rsid w:val="002F0997"/>
    <w:rsid w:val="00316A59"/>
    <w:rsid w:val="00350D53"/>
    <w:rsid w:val="003779AD"/>
    <w:rsid w:val="003970C6"/>
    <w:rsid w:val="003A714D"/>
    <w:rsid w:val="003D552A"/>
    <w:rsid w:val="0040798F"/>
    <w:rsid w:val="004264B6"/>
    <w:rsid w:val="0044286E"/>
    <w:rsid w:val="00460849"/>
    <w:rsid w:val="00461720"/>
    <w:rsid w:val="004A2087"/>
    <w:rsid w:val="004A73CA"/>
    <w:rsid w:val="004C7C9C"/>
    <w:rsid w:val="00501211"/>
    <w:rsid w:val="005013C5"/>
    <w:rsid w:val="00522CE2"/>
    <w:rsid w:val="005430DB"/>
    <w:rsid w:val="0055053C"/>
    <w:rsid w:val="00560420"/>
    <w:rsid w:val="005B08D5"/>
    <w:rsid w:val="005B4298"/>
    <w:rsid w:val="005D3D67"/>
    <w:rsid w:val="005E1740"/>
    <w:rsid w:val="0061021E"/>
    <w:rsid w:val="00655DF5"/>
    <w:rsid w:val="006604E5"/>
    <w:rsid w:val="00660BA7"/>
    <w:rsid w:val="00671132"/>
    <w:rsid w:val="00687EA9"/>
    <w:rsid w:val="006B6B59"/>
    <w:rsid w:val="006C251B"/>
    <w:rsid w:val="00751380"/>
    <w:rsid w:val="0076001C"/>
    <w:rsid w:val="007602A1"/>
    <w:rsid w:val="00762756"/>
    <w:rsid w:val="0077043C"/>
    <w:rsid w:val="00770C46"/>
    <w:rsid w:val="00771F93"/>
    <w:rsid w:val="00785B64"/>
    <w:rsid w:val="00794854"/>
    <w:rsid w:val="007A5D5E"/>
    <w:rsid w:val="007B6D57"/>
    <w:rsid w:val="007D6DDD"/>
    <w:rsid w:val="007E1FBC"/>
    <w:rsid w:val="00802D9B"/>
    <w:rsid w:val="0082023D"/>
    <w:rsid w:val="008242A8"/>
    <w:rsid w:val="008612F9"/>
    <w:rsid w:val="0086378A"/>
    <w:rsid w:val="008A0061"/>
    <w:rsid w:val="008B4185"/>
    <w:rsid w:val="008B5CE9"/>
    <w:rsid w:val="008B7292"/>
    <w:rsid w:val="008B7A3C"/>
    <w:rsid w:val="008C1268"/>
    <w:rsid w:val="008D7A46"/>
    <w:rsid w:val="008D7B93"/>
    <w:rsid w:val="00902E3F"/>
    <w:rsid w:val="009135ED"/>
    <w:rsid w:val="00931E9B"/>
    <w:rsid w:val="00955A08"/>
    <w:rsid w:val="009A3E36"/>
    <w:rsid w:val="009A4F86"/>
    <w:rsid w:val="009C28ED"/>
    <w:rsid w:val="009D20ED"/>
    <w:rsid w:val="009E1BFA"/>
    <w:rsid w:val="009F137D"/>
    <w:rsid w:val="009F2846"/>
    <w:rsid w:val="009F3AFD"/>
    <w:rsid w:val="00A05997"/>
    <w:rsid w:val="00A1671E"/>
    <w:rsid w:val="00A24769"/>
    <w:rsid w:val="00A45503"/>
    <w:rsid w:val="00A55731"/>
    <w:rsid w:val="00A57F08"/>
    <w:rsid w:val="00A64E7B"/>
    <w:rsid w:val="00A66A17"/>
    <w:rsid w:val="00A7678A"/>
    <w:rsid w:val="00A90074"/>
    <w:rsid w:val="00AB0AA7"/>
    <w:rsid w:val="00AB2363"/>
    <w:rsid w:val="00AB362F"/>
    <w:rsid w:val="00AC3D70"/>
    <w:rsid w:val="00AE08E4"/>
    <w:rsid w:val="00AE6FE7"/>
    <w:rsid w:val="00AE7E86"/>
    <w:rsid w:val="00AF75BD"/>
    <w:rsid w:val="00B072DF"/>
    <w:rsid w:val="00B1512D"/>
    <w:rsid w:val="00B44E0B"/>
    <w:rsid w:val="00B45196"/>
    <w:rsid w:val="00B620FC"/>
    <w:rsid w:val="00B77C34"/>
    <w:rsid w:val="00B96826"/>
    <w:rsid w:val="00BB0A72"/>
    <w:rsid w:val="00BC5DCA"/>
    <w:rsid w:val="00BD0D55"/>
    <w:rsid w:val="00BE19DD"/>
    <w:rsid w:val="00BE5A41"/>
    <w:rsid w:val="00BF5D39"/>
    <w:rsid w:val="00C00EB4"/>
    <w:rsid w:val="00C02E25"/>
    <w:rsid w:val="00C04062"/>
    <w:rsid w:val="00C2076D"/>
    <w:rsid w:val="00C22010"/>
    <w:rsid w:val="00C304B9"/>
    <w:rsid w:val="00C36ADF"/>
    <w:rsid w:val="00C61730"/>
    <w:rsid w:val="00C642E0"/>
    <w:rsid w:val="00C72F1E"/>
    <w:rsid w:val="00C76AE3"/>
    <w:rsid w:val="00CB2716"/>
    <w:rsid w:val="00CC7569"/>
    <w:rsid w:val="00CF2E92"/>
    <w:rsid w:val="00D04C7E"/>
    <w:rsid w:val="00D14A5E"/>
    <w:rsid w:val="00D25351"/>
    <w:rsid w:val="00D95511"/>
    <w:rsid w:val="00D9709E"/>
    <w:rsid w:val="00DA771E"/>
    <w:rsid w:val="00DB6AEA"/>
    <w:rsid w:val="00DC7298"/>
    <w:rsid w:val="00DF1DDD"/>
    <w:rsid w:val="00E33A34"/>
    <w:rsid w:val="00E51C33"/>
    <w:rsid w:val="00E60571"/>
    <w:rsid w:val="00E612DC"/>
    <w:rsid w:val="00E62EB6"/>
    <w:rsid w:val="00E64774"/>
    <w:rsid w:val="00E82158"/>
    <w:rsid w:val="00E82E1C"/>
    <w:rsid w:val="00E8793E"/>
    <w:rsid w:val="00E95CDC"/>
    <w:rsid w:val="00EB42C5"/>
    <w:rsid w:val="00ED5D5E"/>
    <w:rsid w:val="00EE514D"/>
    <w:rsid w:val="00EE58E9"/>
    <w:rsid w:val="00EF6ABF"/>
    <w:rsid w:val="00F14870"/>
    <w:rsid w:val="00F321BD"/>
    <w:rsid w:val="00F515F8"/>
    <w:rsid w:val="00F60FE0"/>
    <w:rsid w:val="00FA38D7"/>
    <w:rsid w:val="00FC06E2"/>
    <w:rsid w:val="00FC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E0B3"/>
  <w15:chartTrackingRefBased/>
  <w15:docId w15:val="{A162A462-81A9-C144-87C0-5BB1761B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79AD"/>
    <w:pPr>
      <w:spacing w:after="200" w:line="276" w:lineRule="auto"/>
    </w:pPr>
    <w:rPr>
      <w:rFonts w:ascii="宋体" w:eastAsia="宋体" w:hAnsi="宋体"/>
      <w:kern w:val="0"/>
      <w:sz w:val="18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079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9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9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79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79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79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79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79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79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7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7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79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79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79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79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79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79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79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79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79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79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79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79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79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7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79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798F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8D7B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脚 字符"/>
    <w:basedOn w:val="a0"/>
    <w:link w:val="ae"/>
    <w:uiPriority w:val="99"/>
    <w:rsid w:val="008D7B93"/>
    <w:rPr>
      <w:rFonts w:ascii="宋体" w:eastAsia="宋体" w:hAnsi="宋体"/>
      <w:kern w:val="0"/>
      <w:sz w:val="18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15</Pages>
  <Words>1687</Words>
  <Characters>9617</Characters>
  <Application>Microsoft Office Word</Application>
  <DocSecurity>0</DocSecurity>
  <Lines>80</Lines>
  <Paragraphs>22</Paragraphs>
  <ScaleCrop>false</ScaleCrop>
  <Company/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k2449</cp:lastModifiedBy>
  <cp:revision>99</cp:revision>
  <dcterms:created xsi:type="dcterms:W3CDTF">2026-06-22T04:47:00Z</dcterms:created>
  <dcterms:modified xsi:type="dcterms:W3CDTF">2026-06-29T02:20:00Z</dcterms:modified>
</cp:coreProperties>
</file>