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lastRenderedPageBreak/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7410788A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lastRenderedPageBreak/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</w:t>
      </w:r>
      <w:r w:rsidR="00243EC3" w:rsidRPr="001D5A18">
        <w:rPr>
          <w:rStyle w:val="APL"/>
        </w:rPr>
        <w:lastRenderedPageBreak/>
        <w:t>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lastRenderedPageBreak/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47BDD925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bookmarkStart w:id="0" w:name="_GoBack"/>
      <w:bookmarkEnd w:id="0"/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lastRenderedPageBreak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lastRenderedPageBreak/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lastRenderedPageBreak/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lastRenderedPageBreak/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lastRenderedPageBreak/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lastRenderedPageBreak/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</w:t>
      </w:r>
      <w:r w:rsidR="009A5FB6" w:rsidRPr="002D0FB5">
        <w:rPr>
          <w:rStyle w:val="String"/>
        </w:rPr>
        <w:lastRenderedPageBreak/>
        <w:t>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lastRenderedPageBreak/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lastRenderedPageBreak/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lastRenderedPageBreak/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lastRenderedPageBreak/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lastRenderedPageBreak/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lastRenderedPageBreak/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lastRenderedPageBreak/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lastRenderedPageBreak/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lastRenderedPageBreak/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lastRenderedPageBreak/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lastRenderedPageBreak/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lastRenderedPageBreak/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lastRenderedPageBreak/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lastRenderedPageBreak/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2591D050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lastRenderedPageBreak/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lastRenderedPageBreak/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25E5ABB2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lastRenderedPageBreak/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="0062000E">
        <w:rPr>
          <w:rStyle w:val="APL"/>
        </w:rPr>
        <w:t xml:space="preserve">{} </w:t>
      </w:r>
      <w:r w:rsidR="00BE5D44">
        <w:rPr>
          <w:rStyle w:val="APL"/>
        </w:rPr>
        <w:t xml:space="preserve">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BE5D44" w:rsidRPr="0003796B">
        <w:rPr>
          <w:rStyle w:val="APL"/>
        </w:rPr>
        <w:br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03796B" w:rsidRPr="00812DAB">
        <w:rPr>
          <w:rStyle w:val="APL385"/>
        </w:rPr>
        <w:t>⎕</w:t>
      </w:r>
      <w:r w:rsidR="0003796B" w:rsidRPr="00812DAB">
        <w:rPr>
          <w:rStyle w:val="SystemFunction"/>
        </w:rPr>
        <w:t>CMD</w:t>
      </w:r>
      <w:r w:rsidR="0003796B" w:rsidRPr="008E6ADC">
        <w:rPr>
          <w:rStyle w:val="APL"/>
        </w:rPr>
        <w:t xml:space="preserve"> '</w:t>
      </w:r>
      <w:r w:rsidR="0003796B" w:rsidRPr="00812DAB">
        <w:rPr>
          <w:rStyle w:val="String"/>
        </w:rPr>
        <w:t>copy "%CUDA_PATH%\nvvm\bin\nvvm64*"</w:t>
      </w:r>
      <w:r w:rsidR="0003796B">
        <w:rPr>
          <w:rStyle w:val="String"/>
        </w:rPr>
        <w:t xml:space="preserve"> /Y</w:t>
      </w:r>
      <w:r w:rsidR="0003796B" w:rsidRPr="008E6ADC">
        <w:rPr>
          <w:rStyle w:val="APL"/>
        </w:rPr>
        <w:t xml:space="preserve">' /⍨ </w:t>
      </w:r>
      <w:r w:rsidR="0003796B">
        <w:rPr>
          <w:rStyle w:val="APL"/>
        </w:rPr>
        <w:t>(</w:t>
      </w:r>
      <w:r w:rsidR="0003796B" w:rsidRPr="0003796B">
        <w:rPr>
          <w:rStyle w:val="Variable"/>
        </w:rPr>
        <w:t>I.af</w:t>
      </w:r>
      <w:r w:rsidR="0003796B">
        <w:rPr>
          <w:rStyle w:val="APL"/>
        </w:rPr>
        <w:t xml:space="preserve"> ≡ '</w:t>
      </w:r>
      <w:r w:rsidR="0003796B" w:rsidRPr="0003796B">
        <w:rPr>
          <w:rStyle w:val="String"/>
        </w:rPr>
        <w:t>cuda</w:t>
      </w:r>
      <w:r w:rsidR="0003796B">
        <w:rPr>
          <w:rStyle w:val="APL"/>
        </w:rPr>
        <w:t xml:space="preserve">') ∧ </w:t>
      </w:r>
      <w:r w:rsidR="0003796B" w:rsidRPr="00812DAB">
        <w:rPr>
          <w:rStyle w:val="Variable"/>
        </w:rPr>
        <w:t>opsys</w:t>
      </w:r>
      <w:r w:rsidR="0003796B" w:rsidRPr="008E6ADC">
        <w:rPr>
          <w:rStyle w:val="APL"/>
        </w:rPr>
        <w:t xml:space="preserve"> 1 0 0</w:t>
      </w:r>
      <w:r w:rsidR="00414261">
        <w:rPr>
          <w:rStyle w:val="APL"/>
        </w:rPr>
        <w:t>}</w:t>
      </w:r>
      <w:r w:rsidR="0003796B">
        <w:rPr>
          <w:rStyle w:val="APL"/>
        </w:rPr>
        <w:t xml:space="preserve"> ⍬}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6A5717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2FB9238B" w14:textId="0349821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</w:t>
      </w:r>
    </w:p>
    <w:p w14:paraId="6C954663" w14:textId="360F853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int8_t S8;typedef double D;typedef unsigned char U8;</w:t>
      </w:r>
    </w:p>
    <w:p w14:paraId="35BA3B54" w14:textId="0C75796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unsigned U;typedef cdouble DZ;</w:t>
      </w:r>
    </w:p>
    <w:p w14:paraId="584B7549" w14:textId="11C0262A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3F37BA6D" w14:textId="209D5D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</w:p>
    <w:p w14:paraId="0F75B10B" w14:textId="5A3692C3" w:rsidR="00677595" w:rsidRDefault="00677595" w:rsidP="00677595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7AA91BA0" w14:textId="77777777" w:rsidR="00677595" w:rsidRDefault="00677595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0377" w14:textId="77777777" w:rsidR="000B7A91" w:rsidRDefault="000B7A91" w:rsidP="008964F2">
      <w:pPr>
        <w:spacing w:after="0"/>
      </w:pPr>
      <w:r>
        <w:separator/>
      </w:r>
    </w:p>
  </w:endnote>
  <w:endnote w:type="continuationSeparator" w:id="0">
    <w:p w14:paraId="5FB412FD" w14:textId="77777777" w:rsidR="000B7A91" w:rsidRDefault="000B7A91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E1BA" w14:textId="77777777" w:rsidR="000B7A91" w:rsidRDefault="000B7A91" w:rsidP="008964F2">
      <w:pPr>
        <w:spacing w:after="0"/>
      </w:pPr>
      <w:r>
        <w:separator/>
      </w:r>
    </w:p>
  </w:footnote>
  <w:footnote w:type="continuationSeparator" w:id="0">
    <w:p w14:paraId="28EAA1BB" w14:textId="77777777" w:rsidR="000B7A91" w:rsidRDefault="000B7A91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2DAB"/>
    <w:rsid w:val="00817390"/>
    <w:rsid w:val="00827A2D"/>
    <w:rsid w:val="00832F45"/>
    <w:rsid w:val="00833CFF"/>
    <w:rsid w:val="0083503C"/>
    <w:rsid w:val="00854B22"/>
    <w:rsid w:val="008718E2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43"/>
    <w:rsid w:val="008C57F2"/>
    <w:rsid w:val="008C594B"/>
    <w:rsid w:val="008D61D1"/>
    <w:rsid w:val="008D7621"/>
    <w:rsid w:val="008E026E"/>
    <w:rsid w:val="008E0FB4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6DB1"/>
    <w:rsid w:val="00D32871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22</Pages>
  <Words>8197</Words>
  <Characters>46726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16</cp:revision>
  <cp:lastPrinted>2017-11-13T05:01:00Z</cp:lastPrinted>
  <dcterms:created xsi:type="dcterms:W3CDTF">2017-11-20T11:32:00Z</dcterms:created>
  <dcterms:modified xsi:type="dcterms:W3CDTF">2017-11-24T21:47:00Z</dcterms:modified>
</cp:coreProperties>
</file>