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带有两个Int参数，返回Int的函数：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sum(a: Int, b: Int): Int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 +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将表达式作为函数体，返回值类型自动推断的函数：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sum(a: Int, b: Int) = a +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函数返回无意义的值：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printSum(a: Int, b: Int): Unit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println("sum of $a and $b is ${a + b}")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Unit返回类型可以省略：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printSum(a: Int, b: Int)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println("sum of $a and $b is ${a + b}")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一次赋值（只读）的局部变量：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a: Int = 1  // 立即赋值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b = 2   // 自动推断出 `Int` 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c: Int  // 如果没有初始值类型不能省略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3       // 明确赋值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可变变量：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 = 5 // 自动推断出 `Int` 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+=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numPr>
          <w:ilvl w:val="0"/>
          <w:numId w:val="0"/>
        </w:numPr>
        <w:ind w:leftChars="0"/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</w:pPr>
      <w:r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// 这是一个行注释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/* 这是一个多行的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块注释。 */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</w:pP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808080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使用字符串模板：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var a = 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// 模板中的简单名称：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val s1 = "a is $a"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a = 2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// 模板中的任意表达式：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val s2 = "${s1.replace("is", "was")}, but now is $a"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使用条件表达式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在kotlin中，if是一个表达式，即它会返回一个值，因此就不需要三元运算符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传统用法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With else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作为表达式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max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b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1"/>
          <w:szCs w:val="21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f分支可以是代码块，最后的表达式作为该块的值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4"/>
          <w:szCs w:val="24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max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4"/>
          <w:szCs w:val="24"/>
        </w:rPr>
        <w:t>if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a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b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>) {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4"/>
          <w:szCs w:val="24"/>
        </w:rPr>
        <w:t>"Choose a"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a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}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4"/>
          <w:szCs w:val="24"/>
        </w:rPr>
        <w:t>else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4"/>
          <w:szCs w:val="24"/>
        </w:rPr>
        <w:t>"Choose b"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</w:rPr>
        <w:t>b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4"/>
          <w:szCs w:val="24"/>
          <w:shd w:val="clear" w:fill="F7F7F7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注意：如果使用if作为表达式而不是语句（返回它的值或它赋给变量），该表达式需要有else分支</w:t>
      </w: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使用空值及null检测：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当某个变量的值可以为null的时候，必须在声明处的类型后添加？来标识该引用可为空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如果str的内容不是数字返回null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parseInt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str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Int?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……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判断是否为空，也可以使用str！=null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使用类型检测及自动类型转换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is运算符检测一个表达式是否某类型的一个实例。如果一个不可变的布局变量或属性已经判断为某类型，那么检测后的分支中可以直接当做该类型使用，无需显示转换: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getStringLength(obj: Any): Int?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(obj is String)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`obj` 在该条件分支内自动转换成 `String`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obj.length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在离开类型检测分支后，`obj` 仍然是 `Any` 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null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getStringLength(obj: Any): Int?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(obj !is String) return null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`obj` 在这一分支自动转换为 `String`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obj.length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getStringLength(obj: Any): Int?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`obj` 在 `&amp;&amp;` 右边自动转换成 `String` 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(obj is String &amp;&amp; obj.length &gt;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obj.length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null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For循环可以对任何提供迭代器的对象进行遍历，相当于像C#中的foreach循环：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item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collection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item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循环体可以是一个代码块：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item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……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olor w:val="000000"/>
          <w:spacing w:val="0"/>
          <w:sz w:val="21"/>
          <w:szCs w:val="21"/>
          <w:shd w:val="clear" w:fill="F7F7F7"/>
          <w:lang w:val="en-US" w:eastAsia="zh-CN"/>
        </w:rPr>
        <w:t>F</w:t>
      </w: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or可以循环遍历任何提供了迭代器的对象。即：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- 有一个成员函数或者扩展函数interator（）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- 有一个成员函数或者扩展函数next（）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- 有一个成员函数或者扩展函数hasNext（）返回boolean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这三个函数都需要标记为operator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通过索引遍历一个数组或者一个list：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array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indices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array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[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])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numPr>
          <w:numId w:val="0"/>
        </w:numPr>
        <w:ind w:leftChars="0"/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也可以使用库函数withIndex：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16"/>
          <w:szCs w:val="16"/>
        </w:rPr>
        <w:t>f</w:t>
      </w: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index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value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array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withIndex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()) {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println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"the element at $index is $value"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numPr>
          <w:numId w:val="0"/>
        </w:numPr>
        <w:ind w:leftChars="0"/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listOf("apple", "banana", "kiwi")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(item in items)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println(item)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listOf("apple", "banana", "kiwi")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(index in items.indices)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println("item at $index is ${items[index]}")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和java的用法一样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listOf("apple", "banana", "kiwi")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index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(index &lt; items.size)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println("item at $index is ${items[index]}")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index++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使用when表达式：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When取代了类C余姚的switch操作符：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when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{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1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"x == 1"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2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"x == 2"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else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注意这个块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"x is neither 1 nor 2"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 w:firstLine="420" w:firstLine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when将它的参数和所有的分支条件顺序比较，直到某个分支满足条件。</w:t>
      </w:r>
      <w:r>
        <w:rPr>
          <w:rFonts w:hint="eastAsia" w:ascii="Liberation Mono" w:hAnsi="Liberation Mono" w:eastAsia="宋体" w:cs="Liberation Mono"/>
          <w:i w:val="0"/>
          <w:color w:val="000000"/>
          <w:spacing w:val="0"/>
          <w:sz w:val="21"/>
          <w:szCs w:val="21"/>
          <w:shd w:val="clear" w:fill="F7F7F7"/>
          <w:lang w:val="en-US" w:eastAsia="zh-CN"/>
        </w:rPr>
        <w:t>W</w:t>
      </w: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hen既可以被当做表达式使用也可以被当做语句使用。如果它被当做表达式，符合条件的分支的值就是整个表达式的值。如果当做语句使用，则忽略个别分支的值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如果其他分支都不满足条件将会求值else分支。如果when作为一个表达式使用，则必须有else分支，除非编译器能够检测出所有的可能情况都已经覆盖了。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多个条件分支放在一起：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when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{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0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1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"x == 0 or x == 1"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else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"otherwise"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用任意表达式作为分支条件：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when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parseInt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"s encodes x"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else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"s does not encode x"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也可以检测一个值在（in）或者不在（！in）一个区间或者集合中：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when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1.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10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"x is in the range"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validNumbers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"x is valid"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!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10.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20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"x is outside the range"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else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"none of the above"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检测一个值是（is）或者不是（！is）一个特定类型的值。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注意：由于智能转换，可以访问该类型的方法和属性而无需任何额外的检测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hasPrefix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Any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when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String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startsWith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"prefix"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numPr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else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false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describe(obj: Any): String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(obj)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      -&gt; "One"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"Hello"    -&gt; "Greeting"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 Long    -&gt; "Long"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!is String -&gt; "Not a string"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      -&gt; "Unknown"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使用区间（range）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使用in运算符来检测某个数字是否在指定区间内：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x = 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y = 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(x in 1..y+1)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println("fits in range")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检测某个数字是否在指定区间外：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list = listOf("a", "b", "c")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(-1 !in 0..list.lastIndex)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println("-1 is out of range")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(list.size !in list.indices)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println("list size is out of valid list indices range too")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区间迭代：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(x in 1..5)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数列迭代：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(x in 1..10 step 2)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(x in 9 downTo 0 step 3)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创建基本类及其实例：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rectangle = Rectangle(5.0, 2.0) // 不需要“new”关键字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triangle = Triangle(3.0, 4.0, 5.0)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在kotlin中 ==比较值，====比较值和地址（int要在128以上才会比较地址）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这是完整的位运算列表（只用于 </w:t>
      </w:r>
      <w:r>
        <w:rPr>
          <w:rStyle w:val="7"/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Int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和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Long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shl(bits)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– 有符号左移 (Java 的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&lt;&lt;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shr(bits)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– 有符号右移 (Java 的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&gt;&gt;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ushr(bits)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– 无符号右移 (Java 的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&gt;&gt;&gt;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and(bits)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– 位与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or(bits)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– 位或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88" w:lineRule="atLeast"/>
        <w:ind w:left="360" w:right="0" w:hanging="36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xor(bits)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– 位异或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360" w:right="0" w:hanging="36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shd w:val="clear" w:fill="EFEFEF"/>
        </w:rPr>
        <w:t>inv()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– 位非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字符用char类型表示，它们不能直接当做数字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16"/>
          <w:szCs w:val="16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check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Char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) {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16"/>
          <w:szCs w:val="16"/>
        </w:rPr>
        <w:t>if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</w:rPr>
        <w:t>==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16"/>
          <w:szCs w:val="16"/>
        </w:rPr>
        <w:t>1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) {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// 错误：类型不兼容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16"/>
          <w:szCs w:val="16"/>
        </w:rPr>
        <w:t>// ……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  <w:t xml:space="preserve"> }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16"/>
          <w:szCs w:val="16"/>
          <w:shd w:val="clear" w:fill="F7F7F7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8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支持这几个转义序列：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\$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 编码其他字符要用 Unicode 转义序列语法：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'\uFF00'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数组在kotlin中使用Array类来表示，它定义了get和set函数（按照运算符重载约定这会转变为[]）和size属性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Array&lt;T&gt;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size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operator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index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operator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index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value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Unit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operator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iterator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Iterator&lt;T&gt;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……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可以使用库函数arrayof（）创建一个数组并传递元素值给它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1"/>
          <w:szCs w:val="21"/>
          <w:shd w:val="clear" w:fill="F7F7F7"/>
          <w:lang w:val="en-US" w:eastAsia="zh-CN"/>
        </w:rPr>
        <w:t>A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rrayof（1，2,3）创建了array[1,2,3]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或者可以用arrayOfNulls（）创建一个指定大小，所有元素为空的数组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还可以用Array构造函数，用作参数的函数能够返回给定索引的每个元素的初始值：</w:t>
      </w:r>
    </w:p>
    <w:p>
      <w:pPr>
        <w:numPr>
          <w:ilvl w:val="0"/>
          <w:numId w:val="0"/>
        </w:numPr>
        <w:ind w:leftChars="0"/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创建一个 Array&lt;String&gt; 初始化为 ["0", "1", "4", "9", "16"]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asc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Array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5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*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toString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})</w:t>
      </w: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[]运算符代表调用成员函数get（）和set（）</w:t>
      </w: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注意：与java不同的是，kotlin中数组是不型变的，这意味着kotlin不让我们把Array&lt;String&gt;赋值给Array&lt;Any&gt;，以防止可能的运行失败（但是可以使用Array&lt;out Any&gt;）</w:t>
      </w: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Kotlin也有无装箱开销的专门的类来表示原生类型数组：ByteArray，ShortArray，IntArray等等。这些类和Array并没有继承关系，但是它们有同样的方法属性集，也有相应的工厂方法：</w:t>
      </w:r>
    </w:p>
    <w:p>
      <w:pPr>
        <w:numPr>
          <w:ilvl w:val="0"/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Ansi="Liberation Mono" w:eastAsia="Liberation Mono" w:cs="Liberation Mono" w:asciiTheme="minorAscii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IntArray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intArrayOf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1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2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3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numPr>
          <w:ilvl w:val="0"/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[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0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]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[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1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]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+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[</w:t>
      </w:r>
      <w:r>
        <w:rPr>
          <w:rFonts w:hint="default" w:hAnsi="Liberation Mono" w:eastAsia="Liberation Mono" w:cs="Liberation Mono" w:asciiTheme="minorAscii"/>
          <w:i w:val="0"/>
          <w:caps w:val="0"/>
          <w:color w:val="0000FF"/>
          <w:spacing w:val="0"/>
          <w:sz w:val="21"/>
          <w:szCs w:val="21"/>
        </w:rPr>
        <w:t>2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  <w:t>]</w:t>
      </w:r>
    </w:p>
    <w:p>
      <w:pPr>
        <w:numPr>
          <w:ilvl w:val="0"/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ilvl w:val="0"/>
          <w:numId w:val="0"/>
        </w:numPr>
        <w:ind w:leftChars="0"/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字符串：</w:t>
      </w: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字符串用String类型表示，字符串是不可变的，还是可以用s[i]</w:t>
      </w: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字符串字面值：</w:t>
      </w: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Kotlin有两种类型的字符串字面值：转移字符串可以有转义字符，以及原生字符串可以包含换行和任意文本。</w:t>
      </w: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转义字符串：</w:t>
      </w:r>
    </w:p>
    <w:p>
      <w:pPr>
        <w:numPr>
          <w:ilvl w:val="0"/>
          <w:numId w:val="0"/>
        </w:numPr>
        <w:ind w:leftChars="0"/>
        <w:rPr>
          <w:rFonts w:hint="eastAsia" w:hAnsi="Liberation Mono" w:eastAsia="宋体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"Hello, world!\n"</w:t>
      </w:r>
    </w:p>
    <w:p>
      <w:pPr>
        <w:numPr>
          <w:ilvl w:val="0"/>
          <w:numId w:val="0"/>
        </w:numPr>
        <w:ind w:leftChars="0"/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原生字符串使用三个引号(</w:t>
      </w:r>
      <w:r>
        <w:rPr>
          <w:rFonts w:hint="default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“””</w:t>
      </w:r>
      <w:r>
        <w:rPr>
          <w:rFonts w:hint="eastAsia" w:hAnsi="Liberation Mono" w:eastAsia="Liberation Mono" w:cs="Liberation Mono" w:asciiTheme="minorAscii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)分界符括起来，内部没有转义并且可以包含换行和其他字符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text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for (c in "foo")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print(c)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  <w:lang w:val="en-US" w:eastAsia="zh-CN"/>
        </w:rPr>
        <w:t>可以通过trimMargin（）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vertAlign w:val="baseline"/>
          <w:lang w:val="en-US" w:eastAsia="zh-CN"/>
        </w:rPr>
        <w:t>函数去除前导空格：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text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|Tell me and I forget.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 xml:space="preserve">|Teach me and 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I remember.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|Involve me and I learn.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|(Benjamin Franklin)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"""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trimMargin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</w:t>
      </w: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默认|用作边界前缀，我们可以选择其他字符串并作为参数传入，比如：trimMargin（“&gt;”）</w:t>
      </w: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字符串模板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1"/>
          <w:szCs w:val="21"/>
        </w:rPr>
        <w:t>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</w:rPr>
        <w:t>"i = $i"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  <w:t>// 求值结果为 "i = 10"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或者用花括号括起来的任意表达式: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val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s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=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  <w:t>"abc"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val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str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=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  <w:t>"$s.length is ${s.length}"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  <w:shd w:val="clear" w:fill="F7F7F7"/>
        </w:rPr>
        <w:t>// 求值结果为 "abc.length is 3"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原生字符串和转义字符串内部都支持模板。 如果你需要在原生字符串中表示字面值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EFEFEF"/>
        </w:rPr>
        <w:t>$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字符（它不支持反斜杠转义），你可以用下列语法：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val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price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>=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  <w:t>"""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  <w:t>${'$'}9.99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9C00"/>
          <w:spacing w:val="0"/>
          <w:sz w:val="21"/>
          <w:szCs w:val="21"/>
          <w:shd w:val="clear" w:fill="F7F7F7"/>
        </w:rPr>
        <w:t>"""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80808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80808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返回和跳转</w:t>
      </w:r>
      <w:r>
        <w:rPr>
          <w:rFonts w:hint="eastAsia" w:asciiTheme="minorEastAsia" w:hAnsiTheme="minorEastAsia" w:cstheme="minorEastAsia"/>
          <w:i w:val="0"/>
          <w:caps w:val="0"/>
          <w:color w:val="808080"/>
          <w:spacing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Kotlin有三种结构化跳转表达式：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 return。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 break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 continue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在Kotlin中任何表达式都可以用标签（label）来标记。标签的格式为标识符后跟@符号，例如：abc@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要为一个表达式加标签，只要在其前面加标签即可：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loop@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1.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100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现在，我们可以用标签限制 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0000C0"/>
          <w:spacing w:val="0"/>
          <w:sz w:val="21"/>
          <w:szCs w:val="21"/>
          <w:shd w:val="clear" w:fill="FFFFFF"/>
        </w:rPr>
        <w:t>break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或者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0000C0"/>
          <w:spacing w:val="0"/>
          <w:sz w:val="21"/>
          <w:szCs w:val="21"/>
          <w:shd w:val="clear" w:fill="FFFFFF"/>
        </w:rPr>
        <w:t>continue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loop@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1.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100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j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1.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100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……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break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@loop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r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标签限制的break跳转到刚好位于该标签指定的循环后面的执行点。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r>
        <w:rPr>
          <w:rStyle w:val="7"/>
          <w:rFonts w:hint="eastAsia" w:ascii="Liberation Mono" w:hAnsi="Liberation Mono" w:cs="Liberation Mono"/>
          <w:i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C</w:t>
      </w:r>
      <w:r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ontinue继续标签指定的循环的下一次迭代。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r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标签处返回：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r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Kotlin有函数字面量，布局函数和对象表达式。因袭Kotlin的函数可以被嵌套。标签限制的return允许我们从外层函数返回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forEach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nonlocal return from inside lambda directly to the caller of foo()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这个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C0"/>
          <w:spacing w:val="0"/>
          <w:sz w:val="21"/>
          <w:szCs w:val="21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表达式从最直接包围它的函数即 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 中返回。 （注意，这种非局部的返回只支持传给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"http://www.kotlincn.net/docs/reference/inline-functions.html"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内联函数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 lambda 表达式。） 如果我们需要从 lambda 表达式中返回，我们必须给它加标签并用以限制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C0"/>
          <w:spacing w:val="0"/>
          <w:sz w:val="21"/>
          <w:szCs w:val="21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forEach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lit@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@lit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现在，它只会从 lambda 表达式中返回。通常情况下使用隐式标签更方便。 该标签与接受该 lambda 的函数同名。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forEach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@forEach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r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或者用一个匿名函数替代lambda表达式。匿名函数内部的return语句将从该匿名函数自身返回。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ints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forEach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==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local return to the caller of the anonymous fun, i.e. the forEach loop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value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当要返一个回值的时候，解析器优先选用标签限制的 return，即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@a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意为“从标签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@a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返回 1”，而不是“返回一个标签标注的表达式 </w:t>
      </w: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(@a 1)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7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BCEE9"/>
    <w:multiLevelType w:val="multilevel"/>
    <w:tmpl w:val="813BC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6D7EF0C"/>
    <w:multiLevelType w:val="singleLevel"/>
    <w:tmpl w:val="06D7E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61C22"/>
    <w:rsid w:val="449E5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胖妞快乐</cp:lastModifiedBy>
  <dcterms:modified xsi:type="dcterms:W3CDTF">2018-01-31T08:12:44Z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