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51E" w:rsidRDefault="003E351E" w:rsidP="003E351E">
      <w:pPr>
        <w:pStyle w:val="1"/>
        <w:jc w:val="center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Время правления Александра </w:t>
      </w:r>
      <w:r>
        <w:rPr>
          <w:rFonts w:eastAsia="Calibri"/>
          <w:color w:val="auto"/>
          <w:lang w:val="en-US"/>
        </w:rPr>
        <w:t>I</w:t>
      </w:r>
      <w:r>
        <w:rPr>
          <w:rFonts w:eastAsia="Calibri"/>
          <w:color w:val="auto"/>
        </w:rPr>
        <w:t xml:space="preserve"> (1801-1825гг.)</w:t>
      </w:r>
    </w:p>
    <w:p w:rsidR="003E351E" w:rsidRDefault="003E351E" w:rsidP="003E351E">
      <w:pPr>
        <w:jc w:val="center"/>
      </w:pPr>
    </w:p>
    <w:p w:rsidR="003E351E" w:rsidRDefault="003E351E" w:rsidP="003E351E">
      <w:pPr>
        <w:jc w:val="center"/>
        <w:rPr>
          <w:i/>
        </w:rPr>
      </w:pPr>
      <w:r>
        <w:rPr>
          <w:i/>
        </w:rPr>
        <w:t xml:space="preserve">                                                                  «Властитель слабый и лукавый,</w:t>
      </w:r>
    </w:p>
    <w:p w:rsidR="003E351E" w:rsidRDefault="003E351E" w:rsidP="003E351E">
      <w:pPr>
        <w:tabs>
          <w:tab w:val="left" w:pos="3615"/>
        </w:tabs>
        <w:rPr>
          <w:i/>
        </w:rPr>
      </w:pPr>
      <w:r>
        <w:rPr>
          <w:i/>
        </w:rPr>
        <w:tab/>
        <w:t xml:space="preserve">                             Плешивый щеголь, враг  труда,</w:t>
      </w:r>
    </w:p>
    <w:p w:rsidR="003E351E" w:rsidRDefault="003E351E" w:rsidP="003E351E">
      <w:pPr>
        <w:tabs>
          <w:tab w:val="left" w:pos="3615"/>
        </w:tabs>
        <w:rPr>
          <w:i/>
        </w:rPr>
      </w:pPr>
      <w:r>
        <w:rPr>
          <w:i/>
        </w:rPr>
        <w:tab/>
        <w:t xml:space="preserve">       </w:t>
      </w:r>
      <w:r w:rsidR="006203ED">
        <w:rPr>
          <w:i/>
        </w:rPr>
        <w:t xml:space="preserve">                      Нечаянно </w:t>
      </w:r>
      <w:r>
        <w:rPr>
          <w:i/>
        </w:rPr>
        <w:t>пригретый</w:t>
      </w:r>
      <w:r w:rsidR="006203ED">
        <w:rPr>
          <w:i/>
        </w:rPr>
        <w:t xml:space="preserve"> </w:t>
      </w:r>
      <w:r>
        <w:rPr>
          <w:i/>
        </w:rPr>
        <w:t>славой,</w:t>
      </w:r>
    </w:p>
    <w:p w:rsidR="003E351E" w:rsidRDefault="003E351E" w:rsidP="003E351E">
      <w:pPr>
        <w:tabs>
          <w:tab w:val="left" w:pos="3615"/>
        </w:tabs>
        <w:rPr>
          <w:i/>
        </w:rPr>
      </w:pPr>
      <w:r>
        <w:rPr>
          <w:i/>
        </w:rPr>
        <w:tab/>
        <w:t xml:space="preserve">                             Над нами царствовал тогда…»</w:t>
      </w:r>
    </w:p>
    <w:p w:rsidR="003E351E" w:rsidRDefault="003E351E" w:rsidP="003E351E">
      <w:pPr>
        <w:tabs>
          <w:tab w:val="left" w:pos="3615"/>
        </w:tabs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                </w:t>
      </w:r>
      <w:proofErr w:type="spellStart"/>
      <w:r>
        <w:rPr>
          <w:i/>
        </w:rPr>
        <w:t>А.С.Пушкин</w:t>
      </w:r>
      <w:proofErr w:type="spellEnd"/>
      <w:r>
        <w:rPr>
          <w:i/>
        </w:rPr>
        <w:t xml:space="preserve"> «Евгений Онегин»   </w:t>
      </w:r>
    </w:p>
    <w:p w:rsidR="003E351E" w:rsidRDefault="003E351E" w:rsidP="003E351E">
      <w:pPr>
        <w:tabs>
          <w:tab w:val="left" w:pos="3615"/>
        </w:tabs>
        <w:jc w:val="center"/>
        <w:rPr>
          <w:i/>
        </w:rPr>
      </w:pPr>
      <w:r>
        <w:rPr>
          <w:i/>
        </w:rPr>
        <w:t xml:space="preserve">                                                                                    (сожженная глава)   </w:t>
      </w:r>
    </w:p>
    <w:p w:rsidR="003E351E" w:rsidRDefault="003E351E" w:rsidP="003E351E">
      <w:pPr>
        <w:tabs>
          <w:tab w:val="left" w:pos="3615"/>
        </w:tabs>
        <w:jc w:val="center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     Александр </w:t>
      </w:r>
      <w:r>
        <w:rPr>
          <w:b/>
          <w:lang w:val="en-US"/>
        </w:rPr>
        <w:t>I</w:t>
      </w:r>
      <w:r w:rsidRPr="003E351E">
        <w:rPr>
          <w:b/>
        </w:rPr>
        <w:t xml:space="preserve"> </w:t>
      </w:r>
      <w:r>
        <w:rPr>
          <w:rStyle w:val="10"/>
          <w:rFonts w:eastAsia="Calibri"/>
          <w:b w:val="0"/>
        </w:rPr>
        <w:t xml:space="preserve">– </w:t>
      </w:r>
      <w:r>
        <w:rPr>
          <w:rStyle w:val="10"/>
          <w:rFonts w:eastAsia="Calibri"/>
        </w:rPr>
        <w:t>Благословенный</w:t>
      </w:r>
      <w:r>
        <w:rPr>
          <w:b/>
        </w:rPr>
        <w:t>, под этим именем он вошел в историю, потому   что победил Наполеона и, не смотря на то, что оказался на троне в результате убийства отца.</w:t>
      </w:r>
    </w:p>
    <w:p w:rsidR="003E351E" w:rsidRDefault="003E351E" w:rsidP="003E351E">
      <w:pPr>
        <w:pStyle w:val="1"/>
        <w:rPr>
          <w:rFonts w:eastAsia="Calibri"/>
          <w:i/>
          <w:color w:val="auto"/>
        </w:rPr>
      </w:pPr>
      <w:r>
        <w:rPr>
          <w:rFonts w:eastAsia="Calibri"/>
          <w:i/>
          <w:color w:val="auto"/>
        </w:rPr>
        <w:t>Внутренняя политика.</w:t>
      </w:r>
    </w:p>
    <w:p w:rsidR="003E351E" w:rsidRDefault="003E351E" w:rsidP="003E351E">
      <w:r>
        <w:t>Внутреннюю политику Александра  Павловича можно условно разделить на два периода: до Отечественной войны 1812 года и после этой войны.</w:t>
      </w:r>
    </w:p>
    <w:p w:rsidR="003E351E" w:rsidRDefault="003E351E" w:rsidP="003E351E">
      <w:r>
        <w:rPr>
          <w:b/>
        </w:rPr>
        <w:t xml:space="preserve">     До войны, в начале  своего царствования молодой император был настроен прогрессивно</w:t>
      </w:r>
      <w:r>
        <w:t xml:space="preserve">: 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t xml:space="preserve">понимал необходимость отмены крепостного права и собирался ограничить свою власть конституцией. Александра поддерживали его друзья, которые составляли «Негласный комитет» при императоре. </w:t>
      </w:r>
      <w:r>
        <w:rPr>
          <w:b/>
        </w:rPr>
        <w:t>Подготовкой проекта преобразований занимался талантливый реформатор Михаил Михайлович Сперанский.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>Из всех задуманных реформ в жизнь были проведены  следующие: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>- сформирован  Государственный Совет;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>- образованы  министерства   вместо коллегий;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t>-  объявлен   высшим органом власти Сенат</w:t>
      </w:r>
      <w:r>
        <w:rPr>
          <w:b/>
        </w:rPr>
        <w:t>;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>- вышел указ «О вольных хлебопашцах» (1803 г.), позволяющий помещикам отпускать своих  крепостных, надели</w:t>
      </w:r>
      <w:r w:rsidR="009745FA">
        <w:rPr>
          <w:b/>
        </w:rPr>
        <w:t xml:space="preserve">в их землей. Указ был применен в отношении </w:t>
      </w:r>
      <w:r>
        <w:rPr>
          <w:b/>
        </w:rPr>
        <w:t xml:space="preserve">незначительного 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количества крестьян. </w:t>
      </w:r>
    </w:p>
    <w:p w:rsidR="003E351E" w:rsidRDefault="003E351E" w:rsidP="003E351E">
      <w:pPr>
        <w:tabs>
          <w:tab w:val="left" w:pos="3615"/>
        </w:tabs>
      </w:pPr>
      <w:r>
        <w:t>Проведению в жизнь остальных реформ помешало противодействие дворян и многочисленные войны.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     После войны с Наполеоном  Александр </w:t>
      </w:r>
      <w:r>
        <w:rPr>
          <w:b/>
          <w:lang w:val="en-US"/>
        </w:rPr>
        <w:t>I</w:t>
      </w:r>
      <w:r>
        <w:t xml:space="preserve"> увидел последствия Великой французской революции в Европе и боялся  распространения революционных идей в своем государстве. Поэтому он </w:t>
      </w:r>
      <w:r>
        <w:rPr>
          <w:b/>
        </w:rPr>
        <w:t>меняет свой политический  курс и становится более консервативным</w:t>
      </w:r>
      <w:r>
        <w:t xml:space="preserve">.  Император  уже не думает </w:t>
      </w:r>
      <w:r>
        <w:lastRenderedPageBreak/>
        <w:t xml:space="preserve">о конституции и свободе для крестьян. </w:t>
      </w:r>
      <w:r>
        <w:rPr>
          <w:b/>
        </w:rPr>
        <w:t xml:space="preserve">Ужесточается цензура, вводятся </w:t>
      </w:r>
      <w:r>
        <w:rPr>
          <w:b/>
          <w:i/>
        </w:rPr>
        <w:t>военные</w:t>
      </w:r>
      <w:r>
        <w:rPr>
          <w:b/>
        </w:rPr>
        <w:t xml:space="preserve"> </w:t>
      </w:r>
      <w:r>
        <w:rPr>
          <w:b/>
          <w:i/>
        </w:rPr>
        <w:t>поселения</w:t>
      </w:r>
      <w:r>
        <w:t xml:space="preserve"> (новая система организации войск, когда солдаты и офицеры должны были жить в сельской местности и  сочетать военную подготовку с сельскохозяйственным трудом, обеспечивая содержание армии). В военных поселениях (1810-1857 гг.)  вводилась строгая регламентация жизни, муштра и телесные наказания</w:t>
      </w:r>
      <w:r>
        <w:rPr>
          <w:b/>
        </w:rPr>
        <w:t>. В этих  реформах будут обвинять  графа Аракчеева Алексея Андреевича, но идея преобразований  принадлежала императору.</w:t>
      </w:r>
    </w:p>
    <w:p w:rsidR="003E351E" w:rsidRDefault="003E351E" w:rsidP="003E351E">
      <w:pPr>
        <w:pStyle w:val="1"/>
        <w:rPr>
          <w:rFonts w:eastAsia="Calibri"/>
          <w:i/>
          <w:color w:val="auto"/>
        </w:rPr>
      </w:pPr>
      <w:r>
        <w:rPr>
          <w:rFonts w:eastAsia="Calibri"/>
          <w:i/>
          <w:color w:val="auto"/>
        </w:rPr>
        <w:t>Внешняя политика.</w:t>
      </w:r>
    </w:p>
    <w:p w:rsidR="003E351E" w:rsidRDefault="003E351E" w:rsidP="003E351E"/>
    <w:p w:rsidR="003E351E" w:rsidRDefault="003E351E" w:rsidP="003E351E">
      <w:r>
        <w:t xml:space="preserve">Александр </w:t>
      </w:r>
      <w:r>
        <w:rPr>
          <w:lang w:val="en-US"/>
        </w:rPr>
        <w:t>I</w:t>
      </w:r>
      <w:r>
        <w:t xml:space="preserve"> вступил на престол, когда Россия находилась в дружеских  отношениях с Францией. Казнь Наполеоном герцога  </w:t>
      </w:r>
      <w:proofErr w:type="spellStart"/>
      <w:r>
        <w:t>Энгиенского</w:t>
      </w:r>
      <w:proofErr w:type="spellEnd"/>
      <w:r>
        <w:t xml:space="preserve">, который являлся  одновременно родственником Людовика </w:t>
      </w:r>
      <w:r>
        <w:rPr>
          <w:lang w:val="en-US"/>
        </w:rPr>
        <w:t>XVI</w:t>
      </w:r>
      <w:r w:rsidRPr="003E351E">
        <w:t xml:space="preserve"> </w:t>
      </w:r>
      <w:r>
        <w:t xml:space="preserve">и родственником нашей императрицы Елизаветы Алексеевны, привела к разрыву отношений  с  Францией и вступлению России в третью антифранцузскую коалицию. </w:t>
      </w:r>
    </w:p>
    <w:p w:rsidR="003E351E" w:rsidRDefault="003E351E" w:rsidP="003E351E">
      <w:pPr>
        <w:rPr>
          <w:b/>
        </w:rPr>
      </w:pPr>
      <w:r>
        <w:rPr>
          <w:b/>
        </w:rPr>
        <w:t>С 1805 по 1807 год российские войска воевали  в Европе в составе войск Великобритании, Австрии и Пруссии против  Наполеона.</w:t>
      </w:r>
    </w:p>
    <w:p w:rsidR="003E351E" w:rsidRDefault="003E351E" w:rsidP="003E351E">
      <w:pPr>
        <w:rPr>
          <w:b/>
        </w:rPr>
      </w:pPr>
      <w:r>
        <w:rPr>
          <w:b/>
        </w:rPr>
        <w:t xml:space="preserve">Кроме того, в начале </w:t>
      </w:r>
      <w:r>
        <w:rPr>
          <w:b/>
          <w:lang w:val="en-US"/>
        </w:rPr>
        <w:t>XIX</w:t>
      </w:r>
      <w:r>
        <w:rPr>
          <w:b/>
        </w:rPr>
        <w:t xml:space="preserve"> века Россия вела войны:</w:t>
      </w:r>
    </w:p>
    <w:p w:rsidR="003E351E" w:rsidRDefault="003E351E" w:rsidP="003E351E">
      <w:pPr>
        <w:tabs>
          <w:tab w:val="left" w:pos="3615"/>
        </w:tabs>
      </w:pPr>
      <w:r>
        <w:t xml:space="preserve">-  с Персией </w:t>
      </w:r>
      <w:r>
        <w:rPr>
          <w:i/>
        </w:rPr>
        <w:t>(1804-1813 гг.), поводом  явилось присоединение Грузии к России</w:t>
      </w:r>
      <w:r>
        <w:t>;</w:t>
      </w:r>
    </w:p>
    <w:p w:rsidR="003E351E" w:rsidRDefault="003E351E" w:rsidP="003E351E">
      <w:pPr>
        <w:tabs>
          <w:tab w:val="left" w:pos="3615"/>
        </w:tabs>
        <w:rPr>
          <w:i/>
        </w:rPr>
      </w:pPr>
      <w:r>
        <w:t>- с Турцией</w:t>
      </w:r>
      <w:r w:rsidR="009745FA">
        <w:t xml:space="preserve"> </w:t>
      </w:r>
      <w:r>
        <w:rPr>
          <w:i/>
        </w:rPr>
        <w:t xml:space="preserve">(1806-1812 гг.), поводом к войне </w:t>
      </w:r>
      <w:proofErr w:type="gramStart"/>
      <w:r>
        <w:rPr>
          <w:i/>
        </w:rPr>
        <w:t>стала  потеря</w:t>
      </w:r>
      <w:proofErr w:type="gramEnd"/>
      <w:r>
        <w:rPr>
          <w:i/>
        </w:rPr>
        <w:t xml:space="preserve"> контроля России над правительством Молдавии и Валахии,   находящихся под  властью  Турции;</w:t>
      </w:r>
    </w:p>
    <w:p w:rsidR="003E351E" w:rsidRDefault="003E351E" w:rsidP="003E351E">
      <w:pPr>
        <w:tabs>
          <w:tab w:val="left" w:pos="3615"/>
        </w:tabs>
        <w:rPr>
          <w:i/>
        </w:rPr>
      </w:pPr>
      <w:r>
        <w:t xml:space="preserve">- со Швецией </w:t>
      </w:r>
      <w:r>
        <w:rPr>
          <w:i/>
        </w:rPr>
        <w:t xml:space="preserve">(1808-1809 гг.), причиной войны было сближение Швеции и Англии против дружественной нам Дании и Франции, с которой Россия уже заключила </w:t>
      </w:r>
      <w:proofErr w:type="spellStart"/>
      <w:r>
        <w:rPr>
          <w:i/>
        </w:rPr>
        <w:t>Тильзитский</w:t>
      </w:r>
      <w:proofErr w:type="spellEnd"/>
      <w:r>
        <w:rPr>
          <w:i/>
        </w:rPr>
        <w:t xml:space="preserve"> мир;</w:t>
      </w:r>
    </w:p>
    <w:p w:rsidR="003E351E" w:rsidRDefault="003E351E" w:rsidP="003E351E">
      <w:pPr>
        <w:tabs>
          <w:tab w:val="left" w:pos="3615"/>
        </w:tabs>
        <w:rPr>
          <w:b/>
          <w:i/>
        </w:rPr>
      </w:pPr>
      <w:r>
        <w:rPr>
          <w:i/>
        </w:rPr>
        <w:t xml:space="preserve">- с </w:t>
      </w:r>
      <w:r>
        <w:rPr>
          <w:b/>
          <w:i/>
        </w:rPr>
        <w:t>Францией,</w:t>
      </w:r>
      <w:r>
        <w:rPr>
          <w:i/>
        </w:rPr>
        <w:t xml:space="preserve"> </w:t>
      </w:r>
      <w:r>
        <w:rPr>
          <w:b/>
        </w:rPr>
        <w:t xml:space="preserve"> </w:t>
      </w:r>
      <w:r>
        <w:rPr>
          <w:b/>
          <w:i/>
        </w:rPr>
        <w:t>в Отечественной войне 1812 г.</w:t>
      </w:r>
    </w:p>
    <w:p w:rsidR="003E351E" w:rsidRDefault="003E351E" w:rsidP="003E351E">
      <w:pPr>
        <w:tabs>
          <w:tab w:val="left" w:pos="3615"/>
        </w:tabs>
        <w:rPr>
          <w:i/>
        </w:rPr>
      </w:pPr>
      <w:r>
        <w:t xml:space="preserve"> </w:t>
      </w:r>
      <w:hyperlink r:id="rId5" w:history="1">
        <w:r>
          <w:rPr>
            <w:rStyle w:val="a3"/>
            <w:b/>
          </w:rPr>
          <w:t>Война на Кавказе</w:t>
        </w:r>
      </w:hyperlink>
      <w:r>
        <w:rPr>
          <w:b/>
        </w:rPr>
        <w:t xml:space="preserve"> </w:t>
      </w:r>
      <w:r>
        <w:rPr>
          <w:i/>
        </w:rPr>
        <w:t>(1817 – 1864 гг.) была  вызвана покорением Чечни и Дагестана, т.к. эта территория находилась между Россией и вошедшей в ее состав Грузией.</w:t>
      </w:r>
    </w:p>
    <w:p w:rsidR="003E351E" w:rsidRDefault="003E351E" w:rsidP="003E351E">
      <w:pPr>
        <w:pStyle w:val="1"/>
        <w:rPr>
          <w:rFonts w:eastAsia="Calibri"/>
          <w:i/>
          <w:color w:val="auto"/>
        </w:rPr>
      </w:pPr>
      <w:r>
        <w:rPr>
          <w:rFonts w:eastAsia="Calibri"/>
          <w:i/>
          <w:color w:val="auto"/>
        </w:rPr>
        <w:t xml:space="preserve">     Геополитика.   </w:t>
      </w:r>
    </w:p>
    <w:p w:rsidR="003E351E" w:rsidRDefault="003E351E" w:rsidP="003E351E"/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   При Александре </w:t>
      </w:r>
      <w:r>
        <w:rPr>
          <w:b/>
          <w:lang w:val="en-US"/>
        </w:rPr>
        <w:t>I</w:t>
      </w:r>
      <w:r>
        <w:rPr>
          <w:b/>
        </w:rPr>
        <w:t xml:space="preserve"> в состав России вошли: </w:t>
      </w:r>
    </w:p>
    <w:p w:rsidR="003E351E" w:rsidRDefault="003E351E" w:rsidP="003E351E">
      <w:pPr>
        <w:tabs>
          <w:tab w:val="left" w:pos="3615"/>
        </w:tabs>
      </w:pPr>
      <w:r>
        <w:t xml:space="preserve">-  </w:t>
      </w:r>
      <w:r>
        <w:rPr>
          <w:b/>
        </w:rPr>
        <w:t>Грузия</w:t>
      </w:r>
      <w:r>
        <w:t xml:space="preserve">  в 1801 году (по  просьбе Грузии);</w:t>
      </w:r>
    </w:p>
    <w:p w:rsidR="003E351E" w:rsidRDefault="003E351E" w:rsidP="003E351E">
      <w:pPr>
        <w:tabs>
          <w:tab w:val="left" w:pos="3615"/>
        </w:tabs>
      </w:pPr>
      <w:r>
        <w:t xml:space="preserve">- </w:t>
      </w:r>
      <w:r>
        <w:rPr>
          <w:b/>
        </w:rPr>
        <w:t>Финляндия</w:t>
      </w:r>
      <w:r>
        <w:t xml:space="preserve"> в 1809 году в результате войны со Швецией;</w:t>
      </w:r>
    </w:p>
    <w:p w:rsidR="003E351E" w:rsidRDefault="003E351E" w:rsidP="003E351E">
      <w:pPr>
        <w:tabs>
          <w:tab w:val="left" w:pos="3615"/>
        </w:tabs>
      </w:pPr>
      <w:r>
        <w:rPr>
          <w:b/>
        </w:rPr>
        <w:t>- Абхазия и Северный Азербайджан</w:t>
      </w:r>
      <w:r>
        <w:t xml:space="preserve"> в 1810 году в результате войны с Персией;</w:t>
      </w:r>
    </w:p>
    <w:p w:rsidR="003E351E" w:rsidRDefault="003E351E" w:rsidP="003E351E">
      <w:pPr>
        <w:tabs>
          <w:tab w:val="left" w:pos="3615"/>
        </w:tabs>
      </w:pPr>
      <w:r>
        <w:t xml:space="preserve">- </w:t>
      </w:r>
      <w:r>
        <w:rPr>
          <w:b/>
        </w:rPr>
        <w:t xml:space="preserve">Бессарабия (часть Молдавии) </w:t>
      </w:r>
      <w:r>
        <w:t>в 1812 году в результате войны с Турцией;</w:t>
      </w:r>
    </w:p>
    <w:p w:rsidR="003E351E" w:rsidRDefault="003E351E" w:rsidP="003E351E">
      <w:pPr>
        <w:tabs>
          <w:tab w:val="left" w:pos="3615"/>
        </w:tabs>
      </w:pPr>
      <w:r>
        <w:rPr>
          <w:b/>
        </w:rPr>
        <w:t xml:space="preserve">- Польша </w:t>
      </w:r>
      <w:r>
        <w:t>в 1815 году в результате войны с Наполеоном.</w:t>
      </w:r>
    </w:p>
    <w:p w:rsidR="003E351E" w:rsidRDefault="003E351E" w:rsidP="003E351E">
      <w:pPr>
        <w:pStyle w:val="1"/>
        <w:rPr>
          <w:rFonts w:eastAsia="Calibri"/>
          <w:i/>
          <w:color w:val="auto"/>
        </w:rPr>
      </w:pPr>
      <w:r>
        <w:rPr>
          <w:rFonts w:eastAsia="Calibri"/>
        </w:rPr>
        <w:lastRenderedPageBreak/>
        <w:t xml:space="preserve">     </w:t>
      </w:r>
      <w:r>
        <w:rPr>
          <w:rFonts w:eastAsia="Calibri"/>
          <w:i/>
          <w:color w:val="auto"/>
        </w:rPr>
        <w:t>Культура.</w:t>
      </w:r>
    </w:p>
    <w:p w:rsidR="003E351E" w:rsidRDefault="003E351E" w:rsidP="003E351E"/>
    <w:p w:rsidR="003E351E" w:rsidRDefault="003E351E" w:rsidP="003E351E">
      <w:pPr>
        <w:tabs>
          <w:tab w:val="left" w:pos="3615"/>
        </w:tabs>
      </w:pPr>
      <w:r>
        <w:t xml:space="preserve">Образование становилось бессословным. Начальное </w:t>
      </w:r>
      <w:proofErr w:type="gramStart"/>
      <w:r>
        <w:t>образование  -</w:t>
      </w:r>
      <w:proofErr w:type="gramEnd"/>
      <w:r>
        <w:t xml:space="preserve"> бесплатным.</w:t>
      </w:r>
    </w:p>
    <w:p w:rsidR="003E351E" w:rsidRDefault="003E351E" w:rsidP="003E351E">
      <w:pPr>
        <w:tabs>
          <w:tab w:val="left" w:pos="3615"/>
        </w:tabs>
      </w:pPr>
      <w:r>
        <w:t xml:space="preserve">Были открыты 5 университетов:  Петербургский, Казанский, </w:t>
      </w:r>
      <w:proofErr w:type="spellStart"/>
      <w:r>
        <w:t>Виленский</w:t>
      </w:r>
      <w:proofErr w:type="spellEnd"/>
      <w:r>
        <w:t xml:space="preserve">, </w:t>
      </w:r>
      <w:proofErr w:type="spellStart"/>
      <w:r>
        <w:t>Дерпский</w:t>
      </w:r>
      <w:proofErr w:type="spellEnd"/>
      <w:r>
        <w:t xml:space="preserve"> и Харьковский.</w:t>
      </w:r>
    </w:p>
    <w:p w:rsidR="003E351E" w:rsidRDefault="003E351E" w:rsidP="003E351E">
      <w:pPr>
        <w:tabs>
          <w:tab w:val="left" w:pos="3615"/>
        </w:tabs>
        <w:rPr>
          <w:b/>
          <w:i/>
        </w:rPr>
      </w:pPr>
      <w:r>
        <w:rPr>
          <w:b/>
          <w:i/>
        </w:rPr>
        <w:t xml:space="preserve">В литературе. </w:t>
      </w:r>
    </w:p>
    <w:p w:rsidR="003E351E" w:rsidRDefault="003E351E" w:rsidP="003E351E">
      <w:pPr>
        <w:tabs>
          <w:tab w:val="left" w:pos="3615"/>
        </w:tabs>
      </w:pPr>
      <w:r>
        <w:t xml:space="preserve">Стихи   Василия Андреевича Жуковского («Светлана»…)  и  Александра Сергеевича Грибоедова («Горе от ума»), басни Ивана Андреевича Крылова… </w:t>
      </w:r>
    </w:p>
    <w:p w:rsidR="003E351E" w:rsidRDefault="003E351E" w:rsidP="003E351E">
      <w:pPr>
        <w:tabs>
          <w:tab w:val="left" w:pos="3615"/>
        </w:tabs>
        <w:rPr>
          <w:b/>
          <w:i/>
        </w:rPr>
      </w:pPr>
      <w:r>
        <w:rPr>
          <w:b/>
          <w:i/>
        </w:rPr>
        <w:t>В живописи.</w:t>
      </w:r>
    </w:p>
    <w:p w:rsidR="003E351E" w:rsidRDefault="003E351E" w:rsidP="003E351E">
      <w:pPr>
        <w:tabs>
          <w:tab w:val="left" w:pos="3615"/>
        </w:tabs>
      </w:pPr>
      <w:r>
        <w:t xml:space="preserve">Романтическое направление представлено, в основном,  искусством  портрета. </w:t>
      </w:r>
    </w:p>
    <w:p w:rsidR="003E351E" w:rsidRDefault="003E351E" w:rsidP="003E351E">
      <w:pPr>
        <w:tabs>
          <w:tab w:val="left" w:pos="3615"/>
        </w:tabs>
      </w:pPr>
      <w:r>
        <w:t>Художники: Алексей Венецианов, Василий Тропинин …</w:t>
      </w:r>
    </w:p>
    <w:p w:rsidR="003E351E" w:rsidRDefault="003E351E" w:rsidP="003E351E">
      <w:pPr>
        <w:tabs>
          <w:tab w:val="left" w:pos="3615"/>
        </w:tabs>
        <w:rPr>
          <w:b/>
          <w:i/>
        </w:rPr>
      </w:pPr>
      <w:r>
        <w:rPr>
          <w:b/>
        </w:rPr>
        <w:t xml:space="preserve"> </w:t>
      </w:r>
      <w:r>
        <w:rPr>
          <w:b/>
          <w:i/>
        </w:rPr>
        <w:t>В архитектуре.</w:t>
      </w:r>
    </w:p>
    <w:p w:rsidR="003E351E" w:rsidRDefault="003E351E" w:rsidP="003E351E">
      <w:pPr>
        <w:tabs>
          <w:tab w:val="left" w:pos="3615"/>
        </w:tabs>
      </w:pPr>
      <w:r>
        <w:rPr>
          <w:b/>
        </w:rPr>
        <w:t xml:space="preserve"> </w:t>
      </w:r>
      <w:hyperlink r:id="rId6" w:history="1">
        <w:r>
          <w:rPr>
            <w:rStyle w:val="a3"/>
            <w:b/>
          </w:rPr>
          <w:t>Вошел в моду стиль ампир</w:t>
        </w:r>
      </w:hyperlink>
      <w:r>
        <w:t xml:space="preserve"> (поздний классицизм). В этом  стиле было построено 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Адмиралтейство Адриана Захарова и 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 комплексы зданий Карла Росси: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>-Михайловский дворец (здание Русского музея);</w:t>
      </w:r>
    </w:p>
    <w:p w:rsidR="003E351E" w:rsidRDefault="003E351E" w:rsidP="003E351E">
      <w:pPr>
        <w:tabs>
          <w:tab w:val="left" w:pos="3615"/>
        </w:tabs>
        <w:rPr>
          <w:b/>
        </w:rPr>
      </w:pPr>
    </w:p>
    <w:p w:rsidR="003E351E" w:rsidRDefault="003E351E" w:rsidP="003E351E">
      <w:pPr>
        <w:tabs>
          <w:tab w:val="left" w:pos="3615"/>
        </w:tabs>
        <w:rPr>
          <w:b/>
        </w:rPr>
      </w:pP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5715000" cy="3810000"/>
            <wp:effectExtent l="0" t="0" r="0" b="0"/>
            <wp:docPr id="2" name="Рисунок 2" descr="Описание: http://artpostergallery.ru/userdata/image/71/96/7196972ff2f8f7f9951048e1e4658d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http://artpostergallery.ru/userdata/image/71/96/7196972ff2f8f7f9951048e1e4658d4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51E" w:rsidRDefault="003E351E" w:rsidP="003E351E">
      <w:pPr>
        <w:tabs>
          <w:tab w:val="left" w:pos="3615"/>
        </w:tabs>
        <w:jc w:val="center"/>
      </w:pPr>
      <w:r>
        <w:lastRenderedPageBreak/>
        <w:t xml:space="preserve">Михайловский дворец. Гравюра. </w:t>
      </w:r>
      <w:proofErr w:type="spellStart"/>
      <w:r>
        <w:t>Беггров</w:t>
      </w:r>
      <w:proofErr w:type="spellEnd"/>
      <w:r>
        <w:t xml:space="preserve"> Карл Петрович.</w:t>
      </w:r>
    </w:p>
    <w:p w:rsidR="003E351E" w:rsidRDefault="003E351E" w:rsidP="003E351E">
      <w:pPr>
        <w:tabs>
          <w:tab w:val="left" w:pos="3615"/>
        </w:tabs>
        <w:rPr>
          <w:b/>
        </w:rPr>
      </w:pPr>
    </w:p>
    <w:p w:rsidR="003E351E" w:rsidRDefault="003E351E" w:rsidP="003E351E">
      <w:pPr>
        <w:tabs>
          <w:tab w:val="left" w:pos="3615"/>
        </w:tabs>
        <w:rPr>
          <w:b/>
        </w:rPr>
      </w:pPr>
      <w:r>
        <w:t xml:space="preserve">- </w:t>
      </w:r>
      <w:r>
        <w:rPr>
          <w:b/>
        </w:rPr>
        <w:t>Арка Главного штаба (начало строительства);</w:t>
      </w:r>
    </w:p>
    <w:p w:rsidR="003E351E" w:rsidRDefault="003E351E" w:rsidP="003E351E">
      <w:pPr>
        <w:tabs>
          <w:tab w:val="left" w:pos="3615"/>
        </w:tabs>
      </w:pPr>
      <w:r>
        <w:t>- первое русское кругосветное плавание И.Ф. Крузенштерна и Ю.Ф. Лисянского  в 1803-1806.</w:t>
      </w: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>- экспедиция Ф.Ф. Беллинсгаузена  и  М.П. Лазарева  открыла новый материк Антарктиду и двадцать девять островов  Южного океана  в 1820 - 1821 годах.</w:t>
      </w:r>
    </w:p>
    <w:p w:rsidR="003E351E" w:rsidRDefault="003E351E" w:rsidP="003E351E">
      <w:pPr>
        <w:tabs>
          <w:tab w:val="left" w:pos="3615"/>
        </w:tabs>
        <w:jc w:val="center"/>
        <w:rPr>
          <w:b/>
        </w:rPr>
      </w:pPr>
    </w:p>
    <w:p w:rsidR="003E351E" w:rsidRDefault="003E351E" w:rsidP="003E351E">
      <w:pPr>
        <w:tabs>
          <w:tab w:val="left" w:pos="3615"/>
        </w:tabs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4762500" cy="3924300"/>
            <wp:effectExtent l="0" t="0" r="0" b="0"/>
            <wp:docPr id="1" name="Рисунок 1" descr="Описание: http://img-fotki.yandex.ru/get/6208/44617652.cc/0_70ee8_1f479c65_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http://img-fotki.yandex.ru/get/6208/44617652.cc/0_70ee8_1f479c65_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51E" w:rsidRDefault="003E351E" w:rsidP="003E351E">
      <w:pPr>
        <w:tabs>
          <w:tab w:val="left" w:pos="3615"/>
        </w:tabs>
        <w:jc w:val="center"/>
      </w:pPr>
      <w:r>
        <w:t>«Ледяные горы в Антарктиде». И.К. Айвазовский.</w:t>
      </w:r>
    </w:p>
    <w:p w:rsidR="003E351E" w:rsidRDefault="003E351E" w:rsidP="003E351E">
      <w:pPr>
        <w:tabs>
          <w:tab w:val="left" w:pos="3615"/>
        </w:tabs>
        <w:jc w:val="center"/>
        <w:rPr>
          <w:b/>
        </w:rPr>
      </w:pPr>
    </w:p>
    <w:p w:rsidR="003E351E" w:rsidRDefault="003E351E" w:rsidP="003E351E">
      <w:pPr>
        <w:tabs>
          <w:tab w:val="left" w:pos="3615"/>
        </w:tabs>
      </w:pPr>
    </w:p>
    <w:p w:rsidR="003E351E" w:rsidRDefault="003E351E" w:rsidP="003E351E">
      <w:pPr>
        <w:tabs>
          <w:tab w:val="left" w:pos="3615"/>
        </w:tabs>
        <w:rPr>
          <w:b/>
        </w:rPr>
      </w:pPr>
      <w:r>
        <w:rPr>
          <w:b/>
        </w:rPr>
        <w:t xml:space="preserve">Александр Павлович умер  неожиданно в Таганроге, в возрасте 47 лет. </w:t>
      </w:r>
      <w:proofErr w:type="gramStart"/>
      <w:r>
        <w:rPr>
          <w:b/>
        </w:rPr>
        <w:t>После  смерти</w:t>
      </w:r>
      <w:proofErr w:type="gramEnd"/>
      <w:r>
        <w:rPr>
          <w:b/>
        </w:rPr>
        <w:t xml:space="preserve">  императора возникла легенда, что он  отказался от трона, которого добился в результате убийства отца,  и остался жить в Сибири под именем старца Федора Кузьмича.</w:t>
      </w:r>
    </w:p>
    <w:p w:rsidR="00C16B4F" w:rsidRDefault="00C16B4F" w:rsidP="00C16B4F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t>Задание.</w:t>
      </w:r>
    </w:p>
    <w:p w:rsidR="00C16B4F" w:rsidRPr="00C16B4F" w:rsidRDefault="00C16B4F" w:rsidP="00C16B4F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color w:val="FF0000"/>
          <w:sz w:val="32"/>
        </w:rPr>
      </w:pPr>
      <w:r>
        <w:rPr>
          <w:rFonts w:asciiTheme="minorHAnsi" w:eastAsiaTheme="minorHAnsi" w:hAnsiTheme="minorHAnsi"/>
          <w:b/>
          <w:color w:val="FF0000"/>
          <w:sz w:val="32"/>
        </w:rPr>
        <w:t>Посмотреть видео</w:t>
      </w:r>
      <w:bookmarkStart w:id="0" w:name="_GoBack"/>
      <w:bookmarkEnd w:id="0"/>
      <w:r>
        <w:rPr>
          <w:rFonts w:asciiTheme="minorHAnsi" w:eastAsiaTheme="minorHAnsi" w:hAnsiTheme="minorHAnsi"/>
          <w:b/>
          <w:color w:val="FF0000"/>
          <w:sz w:val="32"/>
        </w:rPr>
        <w:t xml:space="preserve"> «Александр Первый»</w:t>
      </w:r>
      <w:r w:rsidRPr="00C16B4F">
        <w:rPr>
          <w:rFonts w:asciiTheme="minorHAnsi" w:eastAsiaTheme="minorHAnsi" w:hAnsiTheme="minorHAnsi"/>
          <w:b/>
          <w:color w:val="FF0000"/>
          <w:sz w:val="32"/>
        </w:rPr>
        <w:t xml:space="preserve"> из документального сериала «Романовы»</w:t>
      </w:r>
      <w:r>
        <w:rPr>
          <w:rFonts w:asciiTheme="minorHAnsi" w:eastAsiaTheme="minorHAnsi" w:hAnsiTheme="minorHAnsi"/>
          <w:b/>
          <w:color w:val="FF0000"/>
          <w:sz w:val="32"/>
        </w:rPr>
        <w:t>.</w:t>
      </w:r>
    </w:p>
    <w:p w:rsidR="00C16B4F" w:rsidRDefault="00C16B4F" w:rsidP="00C16B4F">
      <w:pPr>
        <w:numPr>
          <w:ilvl w:val="0"/>
          <w:numId w:val="2"/>
        </w:numPr>
        <w:spacing w:after="0" w:line="240" w:lineRule="auto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Прочитать текст и ответить на вопросы:</w:t>
      </w:r>
    </w:p>
    <w:p w:rsidR="00C16B4F" w:rsidRDefault="00C16B4F" w:rsidP="00C16B4F">
      <w:pPr>
        <w:spacing w:after="0" w:line="240" w:lineRule="auto"/>
        <w:ind w:left="720"/>
        <w:rPr>
          <w:b/>
          <w:i/>
          <w:color w:val="FF0000"/>
          <w:sz w:val="32"/>
        </w:rPr>
      </w:pPr>
    </w:p>
    <w:p w:rsidR="00C16B4F" w:rsidRDefault="00C16B4F" w:rsidP="003E351E">
      <w:pPr>
        <w:tabs>
          <w:tab w:val="left" w:pos="3615"/>
        </w:tabs>
      </w:pPr>
    </w:p>
    <w:p w:rsidR="003E351E" w:rsidRPr="00C16B4F" w:rsidRDefault="003E351E" w:rsidP="003E351E">
      <w:pPr>
        <w:pStyle w:val="a4"/>
        <w:numPr>
          <w:ilvl w:val="0"/>
          <w:numId w:val="1"/>
        </w:numPr>
        <w:tabs>
          <w:tab w:val="left" w:pos="3615"/>
        </w:tabs>
        <w:rPr>
          <w:color w:val="FF0000"/>
          <w:sz w:val="32"/>
        </w:rPr>
      </w:pPr>
      <w:r w:rsidRPr="00C16B4F">
        <w:rPr>
          <w:color w:val="FF0000"/>
          <w:sz w:val="32"/>
        </w:rPr>
        <w:lastRenderedPageBreak/>
        <w:t xml:space="preserve">Почему в титуле императора Александра </w:t>
      </w:r>
      <w:r w:rsidRPr="00C16B4F">
        <w:rPr>
          <w:b/>
          <w:color w:val="FF0000"/>
          <w:sz w:val="32"/>
        </w:rPr>
        <w:t>Благословенного</w:t>
      </w:r>
      <w:r w:rsidRPr="00C16B4F">
        <w:rPr>
          <w:color w:val="FF0000"/>
          <w:sz w:val="32"/>
        </w:rPr>
        <w:t xml:space="preserve"> кроется историческая несправедливость?</w:t>
      </w:r>
    </w:p>
    <w:p w:rsidR="009745FA" w:rsidRPr="00C16B4F" w:rsidRDefault="009745FA" w:rsidP="003E351E">
      <w:pPr>
        <w:pStyle w:val="a4"/>
        <w:numPr>
          <w:ilvl w:val="0"/>
          <w:numId w:val="1"/>
        </w:numPr>
        <w:tabs>
          <w:tab w:val="left" w:pos="3615"/>
        </w:tabs>
        <w:rPr>
          <w:color w:val="FF0000"/>
          <w:sz w:val="32"/>
        </w:rPr>
      </w:pPr>
      <w:r w:rsidRPr="00C16B4F">
        <w:rPr>
          <w:color w:val="FF0000"/>
          <w:sz w:val="32"/>
        </w:rPr>
        <w:t>Причины войны, которая началась при Александре Первом и продолжалась более 40 лет?</w:t>
      </w:r>
    </w:p>
    <w:p w:rsidR="00C16B4F" w:rsidRPr="00C16B4F" w:rsidRDefault="00C16B4F" w:rsidP="003E351E">
      <w:pPr>
        <w:pStyle w:val="a4"/>
        <w:numPr>
          <w:ilvl w:val="0"/>
          <w:numId w:val="1"/>
        </w:numPr>
        <w:tabs>
          <w:tab w:val="left" w:pos="3615"/>
        </w:tabs>
        <w:rPr>
          <w:color w:val="FF0000"/>
          <w:sz w:val="32"/>
        </w:rPr>
      </w:pPr>
      <w:r w:rsidRPr="00C16B4F">
        <w:rPr>
          <w:color w:val="FF0000"/>
          <w:sz w:val="32"/>
        </w:rPr>
        <w:t>В эпоху Александра Первого Россия отодвинула свои границы на запад. Какие территории вошли в ее состав?</w:t>
      </w:r>
    </w:p>
    <w:p w:rsidR="00C16B4F" w:rsidRPr="00C16B4F" w:rsidRDefault="00C16B4F" w:rsidP="003E351E">
      <w:pPr>
        <w:pStyle w:val="a4"/>
        <w:numPr>
          <w:ilvl w:val="0"/>
          <w:numId w:val="1"/>
        </w:numPr>
        <w:tabs>
          <w:tab w:val="left" w:pos="3615"/>
        </w:tabs>
        <w:rPr>
          <w:color w:val="FF0000"/>
          <w:sz w:val="32"/>
        </w:rPr>
      </w:pPr>
      <w:r w:rsidRPr="00C16B4F">
        <w:rPr>
          <w:color w:val="FF0000"/>
          <w:sz w:val="32"/>
        </w:rPr>
        <w:t>Новый континент, открытый русской экспедицией.</w:t>
      </w:r>
    </w:p>
    <w:p w:rsidR="00684BC7" w:rsidRDefault="00684BC7"/>
    <w:sectPr w:rsidR="00684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8A337B"/>
    <w:multiLevelType w:val="hybridMultilevel"/>
    <w:tmpl w:val="6608A1BE"/>
    <w:lvl w:ilvl="0" w:tplc="DBDE688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751AF8"/>
    <w:multiLevelType w:val="hybridMultilevel"/>
    <w:tmpl w:val="763C37EC"/>
    <w:lvl w:ilvl="0" w:tplc="DA9C4E2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E74"/>
    <w:rsid w:val="00011E74"/>
    <w:rsid w:val="003E351E"/>
    <w:rsid w:val="006203ED"/>
    <w:rsid w:val="00684BC7"/>
    <w:rsid w:val="009745FA"/>
    <w:rsid w:val="00C1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752490-AF67-4354-B0A3-01D52A02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51E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3E351E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E351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3E351E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3E351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E3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E351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Documents%20and%20Settings\ww\&#1052;&#1086;&#1080;%20&#1076;&#1086;&#1082;&#1091;&#1084;&#1077;&#1085;&#1090;&#1099;\&#1103;&#1085;&#1074;&#1072;&#1088;&#1100;%202019\&#1101;&#1083;&#1077;&#1082;&#1090;&#1088;&#1086;&#1085;&#1085;&#1086;&#1077;%20&#1089;&#1086;&#1087;&#1088;&#1086;&#1074;&#1086;&#1078;&#1076;&#1077;&#1085;&#1080;&#1077;%20&#1091;&#1088;&#1086;&#1082;&#1086;&#1074;\&#1048;&#1089;&#1090;&#1086;&#1088;&#1080;&#1103;%201%20&#1082;&#1091;&#1088;&#1089;\&#1056;&#1072;&#1073;&#1086;&#1095;&#1080;&#1081;%20&#1089;&#1090;&#1086;&#1083;\&#1056;&#1086;&#1089;&#1089;&#1080;&#1081;&#1089;&#1082;&#1072;&#1103;%20&#1080;&#1084;&#1087;&#1077;&#1088;&#1080;&#1103;\Rossiyskaya.Imperia.2001.E08.Alexander.I.Part2.DVDRip.x264-HTB.mkv" TargetMode="External"/><Relationship Id="rId5" Type="http://schemas.openxmlformats.org/officeDocument/2006/relationships/hyperlink" Target="file:///G:\&#1056;&#1072;&#1073;&#1086;&#1095;&#1080;&#1081;%20&#1089;&#1090;&#1086;&#1083;\&#1056;&#1086;&#1089;&#1089;&#1080;&#1081;&#1089;&#1082;&#1072;&#1103;%20&#1080;&#1084;&#1087;&#1077;&#1088;&#1080;&#1103;\Rossiyskaya.Imperia.2001.E08.Alexander.I.Part2.DVDRip.x264-HTB.mk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borod</cp:lastModifiedBy>
  <cp:revision>5</cp:revision>
  <cp:lastPrinted>2020-12-01T23:24:00Z</cp:lastPrinted>
  <dcterms:created xsi:type="dcterms:W3CDTF">2019-06-17T12:12:00Z</dcterms:created>
  <dcterms:modified xsi:type="dcterms:W3CDTF">2020-12-01T23:28:00Z</dcterms:modified>
</cp:coreProperties>
</file>