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24EBA" w14:textId="53ACC377" w:rsidR="001642E0" w:rsidRDefault="001642E0" w:rsidP="001642E0">
      <w:pPr>
        <w:pStyle w:val="1"/>
        <w:numPr>
          <w:ilvl w:val="0"/>
          <w:numId w:val="0"/>
        </w:numPr>
      </w:pPr>
      <w:bookmarkStart w:id="0" w:name="_Toc16462286"/>
      <w:r>
        <w:t>ЛАБОРАТОРНАЯ РАБОТА 6</w:t>
      </w:r>
      <w:r>
        <w:br/>
        <w:t>«Исследование принципов репликации данных»</w:t>
      </w:r>
      <w:bookmarkEnd w:id="0"/>
    </w:p>
    <w:p w14:paraId="68E6BB71" w14:textId="6281085E" w:rsidR="001642E0" w:rsidRDefault="001642E0"/>
    <w:p w14:paraId="0B2AEF98" w14:textId="09364DD9" w:rsidR="001642E0" w:rsidRDefault="001642E0"/>
    <w:p w14:paraId="03553715" w14:textId="49A4E102" w:rsidR="001642E0" w:rsidRDefault="001642E0" w:rsidP="001642E0">
      <w:pPr>
        <w:pStyle w:val="2"/>
      </w:pPr>
      <w:r>
        <w:t>Цель работы</w:t>
      </w:r>
    </w:p>
    <w:p w14:paraId="5558F685" w14:textId="50F642A1" w:rsidR="001642E0" w:rsidRDefault="001642E0" w:rsidP="001642E0"/>
    <w:p w14:paraId="5223EF08" w14:textId="77777777" w:rsidR="001642E0" w:rsidRDefault="001642E0" w:rsidP="001642E0">
      <w:pPr>
        <w:pStyle w:val="a8"/>
        <w:ind w:left="262" w:right="167" w:firstLine="707"/>
        <w:jc w:val="both"/>
      </w:pPr>
      <w:r>
        <w:t>Исследовать способы репликации баз данных и их влияние на скорость доступа с данным. Изучить основы репликации данных на примере MySQL.</w:t>
      </w:r>
    </w:p>
    <w:p w14:paraId="4795F21A" w14:textId="6F03BC97" w:rsidR="001642E0" w:rsidRDefault="001642E0" w:rsidP="001642E0"/>
    <w:p w14:paraId="7D66E902" w14:textId="7005F12D" w:rsidR="001642E0" w:rsidRDefault="001642E0" w:rsidP="001642E0"/>
    <w:p w14:paraId="2F024A81" w14:textId="5627482B" w:rsidR="001642E0" w:rsidRDefault="001642E0" w:rsidP="001642E0">
      <w:pPr>
        <w:pStyle w:val="2"/>
      </w:pPr>
      <w:r>
        <w:t>Постановка задачи</w:t>
      </w:r>
    </w:p>
    <w:p w14:paraId="1266ED10" w14:textId="7D34219E" w:rsidR="001642E0" w:rsidRDefault="001642E0" w:rsidP="001642E0"/>
    <w:p w14:paraId="7856F7C4" w14:textId="77777777" w:rsidR="001642E0" w:rsidRDefault="001642E0" w:rsidP="001642E0">
      <w:r>
        <w:t>Используя методику, описанную в приложении, создать простой HTTP</w:t>
      </w:r>
    </w:p>
    <w:p w14:paraId="3B6C0E7E" w14:textId="77777777" w:rsidR="001642E0" w:rsidRDefault="001642E0" w:rsidP="001642E0">
      <w:r>
        <w:t>+ MySQL сервер и реализовать репликацию. Вариант таблицы, кол-во SLAVE серверов и номера портов для SLAVE серверов приведены в таблице ниже:</w:t>
      </w:r>
    </w:p>
    <w:p w14:paraId="53FAA4D5" w14:textId="3AEFAC32" w:rsidR="001642E0" w:rsidRDefault="009A19F2" w:rsidP="008B742C">
      <w:pPr>
        <w:pStyle w:val="a0"/>
      </w:pPr>
      <w:r>
        <w:t>Вариант задания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88"/>
        <w:gridCol w:w="3685"/>
        <w:gridCol w:w="2336"/>
        <w:gridCol w:w="2336"/>
      </w:tblGrid>
      <w:tr w:rsidR="008B742C" w14:paraId="238EF1F1" w14:textId="57F7B546" w:rsidTr="003600F1">
        <w:tc>
          <w:tcPr>
            <w:tcW w:w="988" w:type="dxa"/>
          </w:tcPr>
          <w:p w14:paraId="65C1C2A5" w14:textId="21D0012A" w:rsidR="008B742C" w:rsidRDefault="008B742C" w:rsidP="003600F1">
            <w:pPr>
              <w:ind w:firstLine="0"/>
              <w:jc w:val="center"/>
            </w:pPr>
            <w:r>
              <w:t>№</w:t>
            </w:r>
          </w:p>
        </w:tc>
        <w:tc>
          <w:tcPr>
            <w:tcW w:w="3685" w:type="dxa"/>
          </w:tcPr>
          <w:p w14:paraId="555513EC" w14:textId="6D86A54C" w:rsidR="008B742C" w:rsidRDefault="008B742C" w:rsidP="003600F1">
            <w:pPr>
              <w:ind w:firstLine="0"/>
              <w:jc w:val="center"/>
            </w:pPr>
            <w:r>
              <w:t>Название таблицы</w:t>
            </w:r>
          </w:p>
        </w:tc>
        <w:tc>
          <w:tcPr>
            <w:tcW w:w="2336" w:type="dxa"/>
          </w:tcPr>
          <w:p w14:paraId="6F3B068F" w14:textId="77777777" w:rsidR="008B742C" w:rsidRDefault="008B742C" w:rsidP="003600F1">
            <w:pPr>
              <w:pStyle w:val="TableParagraph"/>
              <w:spacing w:line="240" w:lineRule="auto"/>
              <w:ind w:left="183" w:right="173" w:firstLine="4"/>
              <w:jc w:val="center"/>
              <w:rPr>
                <w:sz w:val="28"/>
              </w:rPr>
            </w:pPr>
            <w:r>
              <w:rPr>
                <w:sz w:val="28"/>
              </w:rPr>
              <w:t>Кол-во SLAVE</w:t>
            </w:r>
          </w:p>
          <w:p w14:paraId="3BEA38B9" w14:textId="46778DEA" w:rsidR="008B742C" w:rsidRDefault="008B742C" w:rsidP="003600F1">
            <w:pPr>
              <w:ind w:firstLine="0"/>
              <w:jc w:val="center"/>
            </w:pPr>
            <w:r>
              <w:t>серверов</w:t>
            </w:r>
          </w:p>
        </w:tc>
        <w:tc>
          <w:tcPr>
            <w:tcW w:w="2336" w:type="dxa"/>
          </w:tcPr>
          <w:p w14:paraId="1864DF31" w14:textId="77777777" w:rsidR="008B742C" w:rsidRDefault="008B742C" w:rsidP="003600F1">
            <w:pPr>
              <w:pStyle w:val="TableParagraph"/>
              <w:spacing w:line="240" w:lineRule="auto"/>
              <w:ind w:left="111" w:right="103"/>
              <w:jc w:val="center"/>
              <w:rPr>
                <w:sz w:val="28"/>
              </w:rPr>
            </w:pPr>
            <w:r>
              <w:rPr>
                <w:sz w:val="28"/>
              </w:rPr>
              <w:t>Номера портов SLAVE</w:t>
            </w:r>
          </w:p>
          <w:p w14:paraId="54F21353" w14:textId="70D31923" w:rsidR="008B742C" w:rsidRDefault="008B742C" w:rsidP="003600F1">
            <w:pPr>
              <w:ind w:firstLine="0"/>
              <w:jc w:val="center"/>
            </w:pPr>
            <w:r>
              <w:t>серверов</w:t>
            </w:r>
          </w:p>
        </w:tc>
      </w:tr>
      <w:tr w:rsidR="008B742C" w14:paraId="11E16D72" w14:textId="65DC2946" w:rsidTr="003600F1">
        <w:tc>
          <w:tcPr>
            <w:tcW w:w="988" w:type="dxa"/>
          </w:tcPr>
          <w:p w14:paraId="3DE47122" w14:textId="331A1615" w:rsidR="008B742C" w:rsidRDefault="003600F1" w:rsidP="003600F1">
            <w:pPr>
              <w:ind w:firstLine="0"/>
              <w:jc w:val="center"/>
            </w:pPr>
            <w:r>
              <w:t>1</w:t>
            </w:r>
          </w:p>
        </w:tc>
        <w:tc>
          <w:tcPr>
            <w:tcW w:w="3685" w:type="dxa"/>
          </w:tcPr>
          <w:p w14:paraId="7FD5033C" w14:textId="4BF60713" w:rsidR="008B742C" w:rsidRDefault="003600F1" w:rsidP="003600F1">
            <w:pPr>
              <w:ind w:firstLine="0"/>
              <w:jc w:val="center"/>
            </w:pPr>
            <w:proofErr w:type="spellStart"/>
            <w:r>
              <w:t>articles</w:t>
            </w:r>
            <w:proofErr w:type="spellEnd"/>
            <w:r>
              <w:t xml:space="preserve"> (</w:t>
            </w:r>
            <w:proofErr w:type="spellStart"/>
            <w:r>
              <w:t>id</w:t>
            </w:r>
            <w:proofErr w:type="spellEnd"/>
            <w:r>
              <w:t xml:space="preserve">, </w:t>
            </w:r>
            <w:proofErr w:type="spellStart"/>
            <w:r>
              <w:t>title</w:t>
            </w:r>
            <w:proofErr w:type="spellEnd"/>
            <w:r>
              <w:t xml:space="preserve">, </w:t>
            </w:r>
            <w:proofErr w:type="spellStart"/>
            <w:r>
              <w:t>price</w:t>
            </w:r>
            <w:proofErr w:type="spellEnd"/>
            <w:r>
              <w:t>)</w:t>
            </w:r>
          </w:p>
        </w:tc>
        <w:tc>
          <w:tcPr>
            <w:tcW w:w="2336" w:type="dxa"/>
          </w:tcPr>
          <w:p w14:paraId="29EA057E" w14:textId="738C2E7C" w:rsidR="008B742C" w:rsidRPr="008B742C" w:rsidRDefault="008B742C" w:rsidP="003600F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6" w:type="dxa"/>
          </w:tcPr>
          <w:p w14:paraId="4A283F44" w14:textId="2690245F" w:rsidR="008B742C" w:rsidRPr="008B742C" w:rsidRDefault="008B742C" w:rsidP="003600F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5433, 5434</w:t>
            </w:r>
          </w:p>
        </w:tc>
      </w:tr>
    </w:tbl>
    <w:p w14:paraId="7BB346BD" w14:textId="77777777" w:rsidR="008B742C" w:rsidRPr="008B742C" w:rsidRDefault="008B742C" w:rsidP="008B742C"/>
    <w:p w14:paraId="1BFF4AF5" w14:textId="066C71E1" w:rsidR="001642E0" w:rsidRDefault="001642E0"/>
    <w:p w14:paraId="09597A3E" w14:textId="7900E391" w:rsidR="009A19F2" w:rsidRDefault="009A19F2" w:rsidP="009A19F2">
      <w:pPr>
        <w:pStyle w:val="2"/>
      </w:pPr>
      <w:r>
        <w:t>Ход работы</w:t>
      </w:r>
    </w:p>
    <w:p w14:paraId="01ED4493" w14:textId="77777777" w:rsidR="009A19F2" w:rsidRDefault="009A19F2"/>
    <w:p w14:paraId="7FF1D1BC" w14:textId="1C0B6AE0" w:rsidR="009A19F2" w:rsidRDefault="0075150F">
      <w:r w:rsidRPr="0075150F">
        <w:t xml:space="preserve">Для начала создадим реплику. Для этого выполним команду в консоли, которая используется для создания репликации с помощью </w:t>
      </w:r>
      <w:proofErr w:type="spellStart"/>
      <w:r w:rsidRPr="0075150F">
        <w:t>pg_basebackup</w:t>
      </w:r>
      <w:proofErr w:type="spellEnd"/>
      <w:r w:rsidRPr="0075150F">
        <w:t>. Процесс создания реплики показан на рисунке 6.1.</w:t>
      </w:r>
    </w:p>
    <w:p w14:paraId="7D0FD921" w14:textId="02370856" w:rsidR="0075150F" w:rsidRDefault="0075150F"/>
    <w:p w14:paraId="14476A7E" w14:textId="47A015D8" w:rsidR="005D3DBE" w:rsidRPr="00E56D13" w:rsidRDefault="001874F5">
      <w:r w:rsidRPr="001874F5">
        <w:lastRenderedPageBreak/>
        <w:drawing>
          <wp:inline distT="0" distB="0" distL="0" distR="0" wp14:anchorId="6372E764" wp14:editId="1E04AA91">
            <wp:extent cx="5940425" cy="6965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31EC9" w14:textId="49FE43CD" w:rsidR="00452816" w:rsidRDefault="00452816" w:rsidP="009A19F2">
      <w:pPr>
        <w:pStyle w:val="a5"/>
      </w:pPr>
      <w:r w:rsidRPr="00452816">
        <w:rPr>
          <w:noProof/>
        </w:rPr>
        <w:drawing>
          <wp:inline distT="0" distB="0" distL="0" distR="0" wp14:anchorId="7149335E" wp14:editId="7566E5B1">
            <wp:extent cx="4850601" cy="432951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6428" cy="43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BF214" w14:textId="2E37E59A" w:rsidR="009A19F2" w:rsidRPr="009A19F2" w:rsidRDefault="0075150F" w:rsidP="009A19F2">
      <w:pPr>
        <w:pStyle w:val="a"/>
      </w:pPr>
      <w:r w:rsidRPr="0075150F">
        <w:t xml:space="preserve">Создание реплики при помощи </w:t>
      </w:r>
      <w:proofErr w:type="spellStart"/>
      <w:r w:rsidRPr="0075150F">
        <w:t>pg_basebackup</w:t>
      </w:r>
      <w:proofErr w:type="spellEnd"/>
    </w:p>
    <w:p w14:paraId="18E01937" w14:textId="5794A47C" w:rsidR="00E56D13" w:rsidRDefault="00E56D13"/>
    <w:p w14:paraId="36017516" w14:textId="1253EC57" w:rsidR="0075150F" w:rsidRDefault="0075150F">
      <w:r w:rsidRPr="0075150F">
        <w:t>После того как реплика была создана, необходимо запустить сервер с репликой.</w:t>
      </w:r>
      <w:r>
        <w:t xml:space="preserve"> Запуск сервера показан на рисунке 6.2.</w:t>
      </w:r>
    </w:p>
    <w:p w14:paraId="102BFC39" w14:textId="0E6D427E" w:rsidR="0075150F" w:rsidRDefault="001874F5">
      <w:r w:rsidRPr="001874F5">
        <w:drawing>
          <wp:inline distT="0" distB="0" distL="0" distR="0" wp14:anchorId="109CA4C2" wp14:editId="241974DA">
            <wp:extent cx="5940425" cy="107251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68794" w14:textId="786B0C7C" w:rsidR="00452816" w:rsidRDefault="00452816" w:rsidP="009A19F2">
      <w:pPr>
        <w:pStyle w:val="a5"/>
      </w:pPr>
      <w:r w:rsidRPr="00452816">
        <w:rPr>
          <w:noProof/>
        </w:rPr>
        <w:drawing>
          <wp:inline distT="0" distB="0" distL="0" distR="0" wp14:anchorId="291B6593" wp14:editId="772E3354">
            <wp:extent cx="4960711" cy="493155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3064" cy="49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AF9DE" w14:textId="4DB1A419" w:rsidR="009A19F2" w:rsidRPr="009A19F2" w:rsidRDefault="0075150F" w:rsidP="009A19F2">
      <w:pPr>
        <w:pStyle w:val="a"/>
      </w:pPr>
      <w:r w:rsidRPr="0075150F">
        <w:t>Запуск SLAVE сервера для репликации данных</w:t>
      </w:r>
    </w:p>
    <w:p w14:paraId="62A12BB8" w14:textId="389E849F" w:rsidR="00E56D13" w:rsidRDefault="00E56D13"/>
    <w:p w14:paraId="34529863" w14:textId="7B7DB946" w:rsidR="0075150F" w:rsidRDefault="0075150F">
      <w:r>
        <w:t>Аналогично проделаем и со второй репликацией.</w:t>
      </w:r>
    </w:p>
    <w:p w14:paraId="0415403E" w14:textId="370654A3" w:rsidR="0075150F" w:rsidRPr="0075150F" w:rsidRDefault="0075150F">
      <w:r w:rsidRPr="0075150F">
        <w:t xml:space="preserve">Для проверки корректности репликации выполним запрос на вывод данных как с </w:t>
      </w:r>
      <w:proofErr w:type="spellStart"/>
      <w:r w:rsidRPr="0075150F">
        <w:t>master</w:t>
      </w:r>
      <w:proofErr w:type="spellEnd"/>
      <w:r w:rsidRPr="0075150F">
        <w:t xml:space="preserve">, так и с SLAVE серверов. </w:t>
      </w:r>
      <w:r>
        <w:t>Вывод данных показан на рисунке 6.3.</w:t>
      </w:r>
    </w:p>
    <w:p w14:paraId="6B5DBD15" w14:textId="77777777" w:rsidR="0075150F" w:rsidRDefault="0075150F"/>
    <w:p w14:paraId="42B7DA8F" w14:textId="185FDFD0" w:rsidR="0075150F" w:rsidRDefault="0075150F" w:rsidP="0075150F">
      <w:pPr>
        <w:pStyle w:val="a5"/>
      </w:pPr>
      <w:r w:rsidRPr="0075150F">
        <w:rPr>
          <w:noProof/>
        </w:rPr>
        <w:drawing>
          <wp:inline distT="0" distB="0" distL="0" distR="0" wp14:anchorId="418C130B" wp14:editId="736471FD">
            <wp:extent cx="2376624" cy="2456011"/>
            <wp:effectExtent l="0" t="0" r="508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2268" cy="247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9FBBD" w14:textId="6E2C83E3" w:rsidR="0075150F" w:rsidRPr="0075150F" w:rsidRDefault="0075150F" w:rsidP="0075150F">
      <w:pPr>
        <w:pStyle w:val="a"/>
      </w:pPr>
      <w:r w:rsidRPr="0075150F">
        <w:lastRenderedPageBreak/>
        <w:t>Вывод данных из базы данных и синхронизация на SLAVE</w:t>
      </w:r>
    </w:p>
    <w:p w14:paraId="3B800E16" w14:textId="77777777" w:rsidR="0075150F" w:rsidRDefault="0075150F"/>
    <w:p w14:paraId="1E1EADA6" w14:textId="6F75DA1D" w:rsidR="0075150F" w:rsidRDefault="0075150F" w:rsidP="005D3DBE">
      <w:r w:rsidRPr="0075150F">
        <w:t xml:space="preserve">Для проверки работы репликации добавим новую запись на </w:t>
      </w:r>
      <w:proofErr w:type="spellStart"/>
      <w:r w:rsidRPr="0075150F">
        <w:t>master</w:t>
      </w:r>
      <w:proofErr w:type="spellEnd"/>
      <w:r w:rsidRPr="0075150F">
        <w:t xml:space="preserve"> сервер. Эта запись будет автоматически реплицирована на все подключенные SLAVE серверы.</w:t>
      </w:r>
      <w:r>
        <w:t xml:space="preserve"> Генерация записи и добавление её в таблицу показано на рисунке 6.4.</w:t>
      </w:r>
    </w:p>
    <w:p w14:paraId="00AFE42D" w14:textId="55B75B71" w:rsidR="0075150F" w:rsidRDefault="0075150F" w:rsidP="0075150F">
      <w:pPr>
        <w:pStyle w:val="a5"/>
      </w:pPr>
      <w:r w:rsidRPr="0075150F">
        <w:rPr>
          <w:noProof/>
        </w:rPr>
        <w:drawing>
          <wp:inline distT="0" distB="0" distL="0" distR="0" wp14:anchorId="36566E97" wp14:editId="06C03C16">
            <wp:extent cx="3774168" cy="398194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3755" cy="40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BDFD4" w14:textId="0D4D8F48" w:rsidR="0075150F" w:rsidRPr="0075150F" w:rsidRDefault="0075150F" w:rsidP="0075150F">
      <w:pPr>
        <w:pStyle w:val="a"/>
      </w:pPr>
      <w:r>
        <w:t xml:space="preserve">Добавление новый записи в </w:t>
      </w:r>
      <w:r>
        <w:rPr>
          <w:lang w:val="en-US"/>
        </w:rPr>
        <w:t>master</w:t>
      </w:r>
    </w:p>
    <w:p w14:paraId="3773884F" w14:textId="2E7C2395" w:rsidR="0075150F" w:rsidRDefault="0075150F"/>
    <w:p w14:paraId="6B6DCD23" w14:textId="7C3ECC18" w:rsidR="0075150F" w:rsidRDefault="0075150F">
      <w:r w:rsidRPr="0075150F">
        <w:t xml:space="preserve">После добавления новой записи на </w:t>
      </w:r>
      <w:proofErr w:type="spellStart"/>
      <w:r w:rsidRPr="0075150F">
        <w:t>master</w:t>
      </w:r>
      <w:proofErr w:type="spellEnd"/>
      <w:r w:rsidRPr="0075150F">
        <w:t xml:space="preserve"> сервер необходимо проверить, что запись появилась и на SLAVE </w:t>
      </w:r>
      <w:proofErr w:type="gramStart"/>
      <w:r w:rsidRPr="0075150F">
        <w:t>сервере</w:t>
      </w:r>
      <w:r>
        <w:t>(</w:t>
      </w:r>
      <w:proofErr w:type="gramEnd"/>
      <w:r>
        <w:t>рисунок 6.5)</w:t>
      </w:r>
      <w:r w:rsidRPr="0075150F">
        <w:t>.</w:t>
      </w:r>
    </w:p>
    <w:p w14:paraId="1E0E733D" w14:textId="77777777" w:rsidR="0075150F" w:rsidRDefault="0075150F"/>
    <w:p w14:paraId="7E92623B" w14:textId="4AC3CA73" w:rsidR="0075150F" w:rsidRDefault="0075150F" w:rsidP="0075150F">
      <w:pPr>
        <w:pStyle w:val="a5"/>
      </w:pPr>
      <w:r w:rsidRPr="0075150F">
        <w:rPr>
          <w:noProof/>
        </w:rPr>
        <w:drawing>
          <wp:inline distT="0" distB="0" distL="0" distR="0" wp14:anchorId="6D7B478C" wp14:editId="5CADA3B1">
            <wp:extent cx="2576889" cy="301466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9568" cy="301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A7E49" w14:textId="33E77CA9" w:rsidR="0075150F" w:rsidRPr="0075150F" w:rsidRDefault="0075150F" w:rsidP="0075150F">
      <w:pPr>
        <w:pStyle w:val="a"/>
      </w:pPr>
      <w:r>
        <w:t>Результат добавления</w:t>
      </w:r>
    </w:p>
    <w:p w14:paraId="1BBB5C5F" w14:textId="17CDDCEE" w:rsidR="00240779" w:rsidRDefault="00240779" w:rsidP="009A19F2"/>
    <w:p w14:paraId="4FA14E22" w14:textId="77777777" w:rsidR="005D3DBE" w:rsidRDefault="005D3DBE" w:rsidP="009A19F2"/>
    <w:p w14:paraId="7523794E" w14:textId="1028AF74" w:rsidR="009A19F2" w:rsidRDefault="009A19F2" w:rsidP="009A19F2">
      <w:pPr>
        <w:pStyle w:val="2"/>
        <w:numPr>
          <w:ilvl w:val="0"/>
          <w:numId w:val="0"/>
        </w:numPr>
      </w:pPr>
      <w:r>
        <w:t>Вывод</w:t>
      </w:r>
    </w:p>
    <w:p w14:paraId="03DFBD00" w14:textId="396263E5" w:rsidR="0075150F" w:rsidRDefault="0075150F" w:rsidP="0075150F"/>
    <w:p w14:paraId="76CBFF4F" w14:textId="77777777" w:rsidR="0075150F" w:rsidRDefault="0075150F" w:rsidP="0075150F">
      <w:r>
        <w:t xml:space="preserve">В ходе выполнения лабораторной работы были изучены основные принципы репликации данных в базах данных на примере </w:t>
      </w:r>
      <w:proofErr w:type="spellStart"/>
      <w:r>
        <w:t>PostgreSQL</w:t>
      </w:r>
      <w:proofErr w:type="spellEnd"/>
      <w:r>
        <w:t xml:space="preserve">. В </w:t>
      </w:r>
      <w:r>
        <w:lastRenderedPageBreak/>
        <w:t xml:space="preserve">процессе работы была настроена репликация с использованием утилиты </w:t>
      </w:r>
      <w:proofErr w:type="spellStart"/>
      <w:r>
        <w:t>pg_basebackup</w:t>
      </w:r>
      <w:proofErr w:type="spellEnd"/>
      <w:r>
        <w:t>, которая позволяет создавать точные копии данных на SLAVE серверах, синхронизируя их с мастером. Было рассмотрено, как запускать реплицируемые серверы, обеспечивая таким образом постоянную синхронизацию данных между мастер- и SLAVE-серверами.</w:t>
      </w:r>
    </w:p>
    <w:p w14:paraId="0B0E727D" w14:textId="77777777" w:rsidR="0075150F" w:rsidRDefault="0075150F" w:rsidP="0075150F">
      <w:r>
        <w:t>Особое внимание было уделено проверке корректности репликации. Для этого был выполнен запрос на вывод данных с мастер- и SLAVE-серверов, что позволило убедиться в правильности передачи информации. В ходе эксперимента также была добавлена новая запись в мастер-сервер, и ее мгновенное распространение на SLAVE сервера продемонстрировало успешную работу механизма репликации в реальном времени.</w:t>
      </w:r>
    </w:p>
    <w:p w14:paraId="0E9F1931" w14:textId="444AD165" w:rsidR="0075150F" w:rsidRPr="0075150F" w:rsidRDefault="0075150F" w:rsidP="0075150F">
      <w:r>
        <w:t>Таким образом, лабораторная работа позволила подробно изучить механизмы репликации данных, а также важность правильной настройки и контроля за синхронизацией данных между несколькими серверами для обеспечения высокой доступности и отказоустойчивости системы.</w:t>
      </w:r>
    </w:p>
    <w:sectPr w:rsidR="0075150F" w:rsidRPr="007515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411DA"/>
    <w:multiLevelType w:val="multilevel"/>
    <w:tmpl w:val="9CEEC400"/>
    <w:lvl w:ilvl="0">
      <w:start w:val="6"/>
      <w:numFmt w:val="decimal"/>
      <w:pStyle w:val="1"/>
      <w:suff w:val="space"/>
      <w:lvlText w:val="%1"/>
      <w:lvlJc w:val="center"/>
      <w:pPr>
        <w:ind w:left="0" w:firstLine="288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Restart w:val="1"/>
      <w:pStyle w:val="a"/>
      <w:suff w:val="space"/>
      <w:lvlText w:val="Рисунок %1.%5 –"/>
      <w:lvlJc w:val="center"/>
      <w:pPr>
        <w:ind w:left="0" w:firstLine="851"/>
      </w:pPr>
      <w:rPr>
        <w:rFonts w:hint="default"/>
      </w:rPr>
    </w:lvl>
    <w:lvl w:ilvl="5">
      <w:start w:val="1"/>
      <w:numFmt w:val="decimal"/>
      <w:pStyle w:val="a0"/>
      <w:isLgl/>
      <w:suff w:val="space"/>
      <w:lvlText w:val="Таблица %1.%6 –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pStyle w:val="Listing"/>
      <w:isLgl/>
      <w:suff w:val="space"/>
      <w:lvlText w:val="Листинг %1.%7 –"/>
      <w:lvlJc w:val="left"/>
      <w:pPr>
        <w:ind w:left="0" w:firstLine="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860467344">
    <w:abstractNumId w:val="0"/>
  </w:num>
  <w:num w:numId="2" w16cid:durableId="373237935">
    <w:abstractNumId w:val="0"/>
  </w:num>
  <w:num w:numId="3" w16cid:durableId="267202000">
    <w:abstractNumId w:val="0"/>
  </w:num>
  <w:num w:numId="4" w16cid:durableId="383336205">
    <w:abstractNumId w:val="0"/>
  </w:num>
  <w:num w:numId="5" w16cid:durableId="1249582914">
    <w:abstractNumId w:val="0"/>
  </w:num>
  <w:num w:numId="6" w16cid:durableId="2050841371">
    <w:abstractNumId w:val="0"/>
  </w:num>
  <w:num w:numId="7" w16cid:durableId="1397435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9B8"/>
    <w:rsid w:val="001642E0"/>
    <w:rsid w:val="001874F5"/>
    <w:rsid w:val="00240779"/>
    <w:rsid w:val="003600F1"/>
    <w:rsid w:val="00452816"/>
    <w:rsid w:val="005D3DBE"/>
    <w:rsid w:val="005F70EC"/>
    <w:rsid w:val="0067296E"/>
    <w:rsid w:val="0075150F"/>
    <w:rsid w:val="007620C1"/>
    <w:rsid w:val="008801F4"/>
    <w:rsid w:val="008B742C"/>
    <w:rsid w:val="009A19F2"/>
    <w:rsid w:val="00E56D13"/>
    <w:rsid w:val="00ED19B8"/>
    <w:rsid w:val="00EF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83436"/>
  <w15:chartTrackingRefBased/>
  <w15:docId w15:val="{28E1C31F-1CFB-4107-92C4-5A3C4697C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7296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Head1"/>
    <w:basedOn w:val="a1"/>
    <w:next w:val="a1"/>
    <w:link w:val="10"/>
    <w:uiPriority w:val="1"/>
    <w:qFormat/>
    <w:rsid w:val="0067296E"/>
    <w:pPr>
      <w:widowControl w:val="0"/>
      <w:numPr>
        <w:numId w:val="7"/>
      </w:numPr>
      <w:autoSpaceDE w:val="0"/>
      <w:autoSpaceDN w:val="0"/>
      <w:jc w:val="center"/>
      <w:outlineLvl w:val="0"/>
    </w:pPr>
    <w:rPr>
      <w:rFonts w:eastAsia="Times New Roman" w:cs="Times New Roman"/>
      <w:b/>
      <w:bCs/>
      <w:caps/>
      <w:szCs w:val="28"/>
    </w:rPr>
  </w:style>
  <w:style w:type="paragraph" w:styleId="2">
    <w:name w:val="heading 2"/>
    <w:aliases w:val="Head2"/>
    <w:basedOn w:val="1"/>
    <w:next w:val="a1"/>
    <w:link w:val="20"/>
    <w:autoRedefine/>
    <w:uiPriority w:val="9"/>
    <w:unhideWhenUsed/>
    <w:qFormat/>
    <w:rsid w:val="0067296E"/>
    <w:pPr>
      <w:keepNext/>
      <w:keepLines/>
      <w:numPr>
        <w:ilvl w:val="1"/>
      </w:numPr>
      <w:jc w:val="both"/>
      <w:outlineLvl w:val="1"/>
    </w:pPr>
    <w:rPr>
      <w:rFonts w:eastAsiaTheme="majorEastAsia" w:cstheme="majorBidi"/>
      <w:caps w:val="0"/>
      <w:color w:val="000000" w:themeColor="text1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67296E"/>
    <w:pPr>
      <w:keepNext/>
      <w:keepLines/>
      <w:widowControl w:val="0"/>
      <w:numPr>
        <w:ilvl w:val="2"/>
        <w:numId w:val="7"/>
      </w:numPr>
      <w:autoSpaceDE w:val="0"/>
      <w:autoSpaceDN w:val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МояКартинка"/>
    <w:basedOn w:val="a1"/>
    <w:next w:val="a"/>
    <w:qFormat/>
    <w:rsid w:val="009A19F2"/>
    <w:pPr>
      <w:ind w:firstLine="0"/>
      <w:jc w:val="center"/>
    </w:pPr>
  </w:style>
  <w:style w:type="paragraph" w:styleId="a">
    <w:name w:val="Title"/>
    <w:aliases w:val="Image"/>
    <w:basedOn w:val="a1"/>
    <w:next w:val="a1"/>
    <w:link w:val="a6"/>
    <w:uiPriority w:val="10"/>
    <w:qFormat/>
    <w:rsid w:val="0067296E"/>
    <w:pPr>
      <w:numPr>
        <w:ilvl w:val="4"/>
        <w:numId w:val="7"/>
      </w:numPr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6">
    <w:name w:val="Заголовок Знак"/>
    <w:aliases w:val="Image Знак"/>
    <w:basedOn w:val="a2"/>
    <w:link w:val="a"/>
    <w:uiPriority w:val="10"/>
    <w:rsid w:val="0067296E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10">
    <w:name w:val="Заголовок 1 Знак"/>
    <w:aliases w:val="Head1 Знак"/>
    <w:basedOn w:val="a2"/>
    <w:link w:val="1"/>
    <w:uiPriority w:val="1"/>
    <w:rsid w:val="0067296E"/>
    <w:rPr>
      <w:rFonts w:ascii="Times New Roman" w:eastAsia="Times New Roman" w:hAnsi="Times New Roman" w:cs="Times New Roman"/>
      <w:b/>
      <w:bCs/>
      <w:caps/>
      <w:sz w:val="28"/>
      <w:szCs w:val="28"/>
    </w:rPr>
  </w:style>
  <w:style w:type="character" w:customStyle="1" w:styleId="20">
    <w:name w:val="Заголовок 2 Знак"/>
    <w:aliases w:val="Head2 Знак"/>
    <w:basedOn w:val="a2"/>
    <w:link w:val="2"/>
    <w:uiPriority w:val="9"/>
    <w:rsid w:val="0067296E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2"/>
    <w:link w:val="3"/>
    <w:uiPriority w:val="9"/>
    <w:rsid w:val="0067296E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customStyle="1" w:styleId="Listing">
    <w:name w:val="Listing"/>
    <w:basedOn w:val="a1"/>
    <w:next w:val="a1"/>
    <w:link w:val="ListingChar"/>
    <w:qFormat/>
    <w:rsid w:val="0067296E"/>
    <w:pPr>
      <w:numPr>
        <w:ilvl w:val="6"/>
        <w:numId w:val="7"/>
      </w:numPr>
    </w:pPr>
  </w:style>
  <w:style w:type="character" w:customStyle="1" w:styleId="ListingChar">
    <w:name w:val="Listing Char"/>
    <w:basedOn w:val="a2"/>
    <w:link w:val="Listing"/>
    <w:rsid w:val="0067296E"/>
    <w:rPr>
      <w:rFonts w:ascii="Times New Roman" w:hAnsi="Times New Roman"/>
      <w:sz w:val="28"/>
    </w:rPr>
  </w:style>
  <w:style w:type="paragraph" w:customStyle="1" w:styleId="Code">
    <w:name w:val="Code"/>
    <w:link w:val="CodeChar"/>
    <w:uiPriority w:val="1"/>
    <w:qFormat/>
    <w:rsid w:val="0067296E"/>
    <w:pPr>
      <w:spacing w:after="0" w:line="240" w:lineRule="auto"/>
    </w:pPr>
    <w:rPr>
      <w:rFonts w:ascii="Courier New" w:eastAsia="Times New Roman" w:hAnsi="Courier New" w:cs="Times New Roman"/>
      <w:sz w:val="20"/>
    </w:rPr>
  </w:style>
  <w:style w:type="character" w:customStyle="1" w:styleId="CodeChar">
    <w:name w:val="Code Char"/>
    <w:basedOn w:val="a2"/>
    <w:link w:val="Code"/>
    <w:uiPriority w:val="1"/>
    <w:rsid w:val="0067296E"/>
    <w:rPr>
      <w:rFonts w:ascii="Courier New" w:eastAsia="Times New Roman" w:hAnsi="Courier New" w:cs="Times New Roman"/>
      <w:sz w:val="20"/>
    </w:rPr>
  </w:style>
  <w:style w:type="paragraph" w:styleId="a0">
    <w:name w:val="Subtitle"/>
    <w:aliases w:val="Table"/>
    <w:basedOn w:val="a1"/>
    <w:next w:val="a1"/>
    <w:link w:val="a7"/>
    <w:uiPriority w:val="11"/>
    <w:qFormat/>
    <w:rsid w:val="0067296E"/>
    <w:pPr>
      <w:numPr>
        <w:ilvl w:val="5"/>
        <w:numId w:val="7"/>
      </w:numPr>
    </w:pPr>
    <w:rPr>
      <w:rFonts w:eastAsiaTheme="minorEastAsia"/>
      <w:color w:val="000000" w:themeColor="text1"/>
    </w:rPr>
  </w:style>
  <w:style w:type="character" w:customStyle="1" w:styleId="a7">
    <w:name w:val="Подзаголовок Знак"/>
    <w:aliases w:val="Table Знак"/>
    <w:basedOn w:val="a2"/>
    <w:link w:val="a0"/>
    <w:uiPriority w:val="11"/>
    <w:rsid w:val="0067296E"/>
    <w:rPr>
      <w:rFonts w:ascii="Times New Roman" w:eastAsiaTheme="minorEastAsia" w:hAnsi="Times New Roman"/>
      <w:color w:val="000000" w:themeColor="text1"/>
      <w:sz w:val="28"/>
    </w:rPr>
  </w:style>
  <w:style w:type="paragraph" w:styleId="a8">
    <w:name w:val="Body Text"/>
    <w:basedOn w:val="a1"/>
    <w:link w:val="a9"/>
    <w:uiPriority w:val="1"/>
    <w:semiHidden/>
    <w:unhideWhenUsed/>
    <w:qFormat/>
    <w:rsid w:val="001642E0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Cs w:val="28"/>
      <w:lang w:eastAsia="ru-RU" w:bidi="ru-RU"/>
    </w:rPr>
  </w:style>
  <w:style w:type="character" w:customStyle="1" w:styleId="a9">
    <w:name w:val="Основной текст Знак"/>
    <w:basedOn w:val="a2"/>
    <w:link w:val="a8"/>
    <w:uiPriority w:val="1"/>
    <w:semiHidden/>
    <w:rsid w:val="001642E0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table" w:styleId="aa">
    <w:name w:val="Table Grid"/>
    <w:basedOn w:val="a3"/>
    <w:uiPriority w:val="39"/>
    <w:rsid w:val="008B7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1"/>
    <w:uiPriority w:val="1"/>
    <w:qFormat/>
    <w:rsid w:val="008B742C"/>
    <w:pPr>
      <w:widowControl w:val="0"/>
      <w:autoSpaceDE w:val="0"/>
      <w:autoSpaceDN w:val="0"/>
      <w:spacing w:line="301" w:lineRule="exact"/>
      <w:ind w:left="107" w:firstLine="0"/>
      <w:jc w:val="left"/>
    </w:pPr>
    <w:rPr>
      <w:rFonts w:eastAsia="Times New Roman" w:cs="Times New Roman"/>
      <w:sz w:val="22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Пшкничников</dc:creator>
  <cp:keywords/>
  <dc:description/>
  <cp:lastModifiedBy>Максим Боров</cp:lastModifiedBy>
  <cp:revision>6</cp:revision>
  <dcterms:created xsi:type="dcterms:W3CDTF">2025-03-30T12:46:00Z</dcterms:created>
  <dcterms:modified xsi:type="dcterms:W3CDTF">2025-06-19T23:56:00Z</dcterms:modified>
</cp:coreProperties>
</file>