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080C" w14:textId="1835DB92" w:rsidR="00FB1CAF" w:rsidRDefault="00FB1CAF" w:rsidP="00FB1CAF">
      <w:pPr>
        <w:pStyle w:val="1"/>
        <w:numPr>
          <w:ilvl w:val="0"/>
          <w:numId w:val="0"/>
        </w:numPr>
      </w:pPr>
      <w:bookmarkStart w:id="0" w:name="_Toc16462293"/>
      <w:r>
        <w:t>ЛАБОРАТОРНАЯ РАБОТА 7</w:t>
      </w:r>
      <w:r>
        <w:br/>
        <w:t>«Исследование принципов шардинга данных»</w:t>
      </w:r>
      <w:bookmarkEnd w:id="0"/>
    </w:p>
    <w:p w14:paraId="2735C521" w14:textId="27B58836" w:rsidR="00EF693A" w:rsidRDefault="00EF693A"/>
    <w:p w14:paraId="7A3759E7" w14:textId="5D3743C2" w:rsidR="00FB1CAF" w:rsidRDefault="00FB1CAF"/>
    <w:p w14:paraId="2C2F559A" w14:textId="76C05944" w:rsidR="00FB1CAF" w:rsidRDefault="00FB1CAF" w:rsidP="00FB1CAF">
      <w:pPr>
        <w:pStyle w:val="2"/>
      </w:pPr>
      <w:r>
        <w:t>Цель работы</w:t>
      </w:r>
    </w:p>
    <w:p w14:paraId="4C2D7B6A" w14:textId="07E47923" w:rsidR="00FB1CAF" w:rsidRDefault="00FB1CAF" w:rsidP="00FB1CAF"/>
    <w:p w14:paraId="4F587008" w14:textId="3402589E" w:rsidR="00FB1CAF" w:rsidRDefault="00FB1CAF" w:rsidP="00FB1CAF">
      <w:r>
        <w:t xml:space="preserve">Исследовать способы </w:t>
      </w:r>
      <w:proofErr w:type="spellStart"/>
      <w:r>
        <w:t>шардинга</w:t>
      </w:r>
      <w:proofErr w:type="spellEnd"/>
      <w:r>
        <w:t xml:space="preserve"> баз данных и их влияние на скорость доступа с данным. Изучить основы </w:t>
      </w:r>
      <w:proofErr w:type="spellStart"/>
      <w:r>
        <w:t>шардинга</w:t>
      </w:r>
      <w:proofErr w:type="spellEnd"/>
      <w:r>
        <w:t xml:space="preserve"> на примере </w:t>
      </w:r>
      <w:r w:rsidR="001D1DE2">
        <w:rPr>
          <w:lang w:val="en-US"/>
        </w:rPr>
        <w:t>PostgreSQL</w:t>
      </w:r>
      <w:r>
        <w:t>.</w:t>
      </w:r>
    </w:p>
    <w:p w14:paraId="6307EF35" w14:textId="78606090" w:rsidR="00FB1CAF" w:rsidRDefault="00FB1CAF" w:rsidP="00FB1CAF"/>
    <w:p w14:paraId="2465750B" w14:textId="77777777" w:rsidR="00FB1CAF" w:rsidRDefault="00FB1CAF" w:rsidP="00FB1CAF"/>
    <w:p w14:paraId="76B581A5" w14:textId="27F290E1" w:rsidR="00FB1CAF" w:rsidRDefault="00FB1CAF" w:rsidP="00FB1CAF">
      <w:pPr>
        <w:pStyle w:val="2"/>
      </w:pPr>
      <w:r>
        <w:t>Постановка задачи</w:t>
      </w:r>
    </w:p>
    <w:p w14:paraId="1FACCA47" w14:textId="41A536DC" w:rsidR="00FB1CAF" w:rsidRDefault="00FB1CAF" w:rsidP="00FB1CAF"/>
    <w:p w14:paraId="12A9D924" w14:textId="0704A514" w:rsidR="001223F4" w:rsidRDefault="001223F4" w:rsidP="001223F4">
      <w:r>
        <w:t xml:space="preserve">Используя методику, описанную в приложении, создать простой HTTP + </w:t>
      </w:r>
      <w:r w:rsidR="001D1DE2">
        <w:rPr>
          <w:lang w:val="en-US"/>
        </w:rPr>
        <w:t>PostgreSQL</w:t>
      </w:r>
      <w:r>
        <w:t xml:space="preserve"> сервер, использующий горизонтальный </w:t>
      </w:r>
      <w:proofErr w:type="spellStart"/>
      <w:r>
        <w:t>шардинг</w:t>
      </w:r>
      <w:proofErr w:type="spellEnd"/>
      <w:r>
        <w:t xml:space="preserve"> с разного количества серверов. Вариант таблицы приведен</w:t>
      </w:r>
      <w:r>
        <w:rPr>
          <w:spacing w:val="-10"/>
        </w:rPr>
        <w:t xml:space="preserve"> </w:t>
      </w:r>
      <w:r>
        <w:t>ниже:</w:t>
      </w:r>
    </w:p>
    <w:p w14:paraId="03F88422" w14:textId="77777777" w:rsidR="001223F4" w:rsidRDefault="001223F4" w:rsidP="001223F4">
      <w:pPr>
        <w:pStyle w:val="a5"/>
      </w:pPr>
    </w:p>
    <w:p w14:paraId="18FC0815" w14:textId="2E095563" w:rsidR="001223F4" w:rsidRDefault="001223F4" w:rsidP="001223F4">
      <w:pPr>
        <w:pStyle w:val="a0"/>
      </w:pPr>
      <w:r>
        <w:t>Вариант задания</w:t>
      </w:r>
    </w:p>
    <w:tbl>
      <w:tblPr>
        <w:tblStyle w:val="TableNormal"/>
        <w:tblW w:w="0" w:type="auto"/>
        <w:tblInd w:w="3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4"/>
        <w:gridCol w:w="4642"/>
        <w:gridCol w:w="1476"/>
        <w:gridCol w:w="1082"/>
      </w:tblGrid>
      <w:tr w:rsidR="001223F4" w14:paraId="22FD6E17" w14:textId="77777777" w:rsidTr="001223F4">
        <w:trPr>
          <w:trHeight w:val="323"/>
        </w:trPr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EC47B" w14:textId="77777777" w:rsidR="001223F4" w:rsidRDefault="001223F4">
            <w:pPr>
              <w:pStyle w:val="TableParagraph"/>
              <w:spacing w:line="303" w:lineRule="exact"/>
              <w:ind w:left="88" w:right="72"/>
              <w:jc w:val="center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Вариант</w:t>
            </w:r>
            <w:proofErr w:type="spellEnd"/>
          </w:p>
        </w:tc>
        <w:tc>
          <w:tcPr>
            <w:tcW w:w="4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5454A8" w14:textId="67CC1FA6" w:rsidR="001223F4" w:rsidRDefault="001223F4">
            <w:pPr>
              <w:pStyle w:val="TableParagraph"/>
              <w:spacing w:line="303" w:lineRule="exact"/>
              <w:ind w:left="1730" w:right="1714"/>
              <w:jc w:val="center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Таблица</w:t>
            </w:r>
            <w:proofErr w:type="spellEnd"/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40B728" w14:textId="410988C8" w:rsidR="001223F4" w:rsidRDefault="001223F4">
            <w:pPr>
              <w:pStyle w:val="TableParagraph"/>
              <w:spacing w:line="303" w:lineRule="exact"/>
              <w:ind w:left="89" w:right="72"/>
              <w:jc w:val="center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Серверов</w:t>
            </w:r>
            <w:proofErr w:type="spellEnd"/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BF3267" w14:textId="25D1418A" w:rsidR="001223F4" w:rsidRDefault="001223F4">
            <w:pPr>
              <w:pStyle w:val="TableParagraph"/>
              <w:spacing w:line="303" w:lineRule="exact"/>
              <w:ind w:left="89" w:right="71"/>
              <w:jc w:val="center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Строк</w:t>
            </w:r>
            <w:proofErr w:type="spellEnd"/>
          </w:p>
        </w:tc>
      </w:tr>
      <w:tr w:rsidR="001223F4" w14:paraId="77F2F86E" w14:textId="77777777" w:rsidTr="001223F4">
        <w:trPr>
          <w:trHeight w:val="320"/>
        </w:trPr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752592" w14:textId="77777777" w:rsidR="001223F4" w:rsidRDefault="001223F4">
            <w:pPr>
              <w:pStyle w:val="TableParagraph"/>
              <w:ind w:left="15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4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2F3B3C" w14:textId="77777777" w:rsidR="001223F4" w:rsidRDefault="001223F4">
            <w:pPr>
              <w:pStyle w:val="TableParagraph"/>
              <w:ind w:left="10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articles (id, title, price)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006DE6" w14:textId="77777777" w:rsidR="001223F4" w:rsidRDefault="001223F4">
            <w:pPr>
              <w:pStyle w:val="TableParagraph"/>
              <w:ind w:left="15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84E933" w14:textId="77777777" w:rsidR="001223F4" w:rsidRDefault="001223F4">
            <w:pPr>
              <w:pStyle w:val="TableParagraph"/>
              <w:ind w:left="16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</w:tr>
    </w:tbl>
    <w:p w14:paraId="7A3668F0" w14:textId="77777777" w:rsidR="001223F4" w:rsidRDefault="001223F4" w:rsidP="00FB1CAF"/>
    <w:p w14:paraId="12B9AE4C" w14:textId="77777777" w:rsidR="00FB1CAF" w:rsidRDefault="00FB1CAF" w:rsidP="00FB1CAF"/>
    <w:p w14:paraId="10FD4A15" w14:textId="5BD17E30" w:rsidR="00FB1CAF" w:rsidRDefault="00FB1CAF" w:rsidP="00FB1CAF">
      <w:pPr>
        <w:pStyle w:val="2"/>
      </w:pPr>
      <w:r>
        <w:t>Ход работы</w:t>
      </w:r>
    </w:p>
    <w:p w14:paraId="0EE2E3DD" w14:textId="26627D2B" w:rsidR="00FB1CAF" w:rsidRDefault="00FB1CAF" w:rsidP="00FB1CAF"/>
    <w:p w14:paraId="2B68A999" w14:textId="0C847037" w:rsidR="001D1DE2" w:rsidRPr="00320039" w:rsidRDefault="001D1DE2" w:rsidP="00FB1CAF">
      <w:r>
        <w:t>Для начала создадим три сервера</w:t>
      </w:r>
      <w:r w:rsidRPr="001D1DE2">
        <w:t>,</w:t>
      </w:r>
      <w:r>
        <w:t xml:space="preserve"> каждый из которых будет работать с отдельной базой данных. На каждом сервере будет таблица </w:t>
      </w:r>
      <w:r>
        <w:rPr>
          <w:lang w:val="en-US"/>
        </w:rPr>
        <w:t>article</w:t>
      </w:r>
      <w:r w:rsidRPr="001D1DE2">
        <w:t xml:space="preserve">, </w:t>
      </w:r>
      <w:r>
        <w:t xml:space="preserve">в которую будет вставлены 4 записи. Соответственно на первом сервере </w:t>
      </w:r>
      <w:r>
        <w:rPr>
          <w:lang w:val="en-US"/>
        </w:rPr>
        <w:t>id</w:t>
      </w:r>
      <w:r w:rsidRPr="001D1DE2">
        <w:t xml:space="preserve"> 1-4, </w:t>
      </w:r>
      <w:r>
        <w:t xml:space="preserve">на втором </w:t>
      </w:r>
      <w:r w:rsidRPr="001D1DE2">
        <w:t xml:space="preserve">5-8, </w:t>
      </w:r>
      <w:r>
        <w:t>на третьем 9-12. После чего</w:t>
      </w:r>
      <w:r w:rsidRPr="001D1DE2">
        <w:t>,</w:t>
      </w:r>
      <w:r>
        <w:t xml:space="preserve"> с помощью </w:t>
      </w:r>
      <w:r>
        <w:rPr>
          <w:lang w:val="en-US"/>
        </w:rPr>
        <w:t>HTTP</w:t>
      </w:r>
      <w:r w:rsidRPr="001D1DE2">
        <w:t xml:space="preserve"> </w:t>
      </w:r>
      <w:r>
        <w:t>сервера</w:t>
      </w:r>
      <w:r w:rsidRPr="001D1DE2">
        <w:t>,</w:t>
      </w:r>
      <w:r>
        <w:t xml:space="preserve"> настроим возможность получения данных с разных сервером.</w:t>
      </w:r>
    </w:p>
    <w:p w14:paraId="713931E4" w14:textId="65501BE7" w:rsidR="00320039" w:rsidRPr="00320039" w:rsidRDefault="00320039" w:rsidP="00FB1CAF">
      <w:r w:rsidRPr="00320039">
        <w:lastRenderedPageBreak/>
        <w:drawing>
          <wp:inline distT="0" distB="0" distL="0" distR="0" wp14:anchorId="4D4B5E6F" wp14:editId="1C0AF9B0">
            <wp:extent cx="5940425" cy="9061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9C6F" w14:textId="27C6AA20" w:rsidR="001D1DE2" w:rsidRPr="001D1DE2" w:rsidRDefault="001D1DE2" w:rsidP="00FB1CAF">
      <w:r>
        <w:t>На рисунке 7.1 показан общий вывод всех данных с трех сервером.</w:t>
      </w:r>
    </w:p>
    <w:p w14:paraId="2C99E781" w14:textId="2A563D46" w:rsidR="001223F4" w:rsidRDefault="001223F4" w:rsidP="001223F4">
      <w:pPr>
        <w:pStyle w:val="a5"/>
      </w:pPr>
      <w:r w:rsidRPr="001223F4">
        <w:rPr>
          <w:noProof/>
        </w:rPr>
        <w:drawing>
          <wp:inline distT="0" distB="0" distL="0" distR="0" wp14:anchorId="5F9FF5EF" wp14:editId="23F9BFFB">
            <wp:extent cx="1751798" cy="2677886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317" cy="26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788D" w14:textId="51764796" w:rsidR="001223F4" w:rsidRPr="001223F4" w:rsidRDefault="001223F4" w:rsidP="001223F4">
      <w:pPr>
        <w:pStyle w:val="a"/>
      </w:pPr>
      <w:r>
        <w:t>Вывод всех данных</w:t>
      </w:r>
    </w:p>
    <w:p w14:paraId="1B9CF010" w14:textId="5AFE9532" w:rsidR="001223F4" w:rsidRDefault="001223F4" w:rsidP="00FB1CAF"/>
    <w:p w14:paraId="73AE7C26" w14:textId="3AAC5BD6" w:rsidR="001D1DE2" w:rsidRPr="001D1DE2" w:rsidRDefault="001D1DE2" w:rsidP="00FB1CAF">
      <w:r>
        <w:t xml:space="preserve">На рисунке 7.2 демонстрируется вывод записи с </w:t>
      </w:r>
      <w:r>
        <w:rPr>
          <w:lang w:val="en-US"/>
        </w:rPr>
        <w:t>id</w:t>
      </w:r>
      <w:r w:rsidRPr="001D1DE2">
        <w:t xml:space="preserve"> </w:t>
      </w:r>
      <w:r>
        <w:t>4</w:t>
      </w:r>
      <w:r w:rsidRPr="001D1DE2">
        <w:t>,</w:t>
      </w:r>
      <w:r>
        <w:t xml:space="preserve"> которая хранится на первом сервере.</w:t>
      </w:r>
    </w:p>
    <w:p w14:paraId="4ACDFA0D" w14:textId="77777777" w:rsidR="001D1DE2" w:rsidRDefault="001D1DE2" w:rsidP="00FB1CAF"/>
    <w:p w14:paraId="641D2B6A" w14:textId="398F6966" w:rsidR="001223F4" w:rsidRDefault="001223F4" w:rsidP="001223F4">
      <w:pPr>
        <w:pStyle w:val="a5"/>
      </w:pPr>
      <w:r w:rsidRPr="001223F4">
        <w:rPr>
          <w:noProof/>
        </w:rPr>
        <w:drawing>
          <wp:inline distT="0" distB="0" distL="0" distR="0" wp14:anchorId="5DFAAF39" wp14:editId="78162768">
            <wp:extent cx="3370490" cy="129946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883" cy="13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305E" w14:textId="309DA1D5" w:rsidR="001223F4" w:rsidRPr="001223F4" w:rsidRDefault="001223F4" w:rsidP="001223F4">
      <w:pPr>
        <w:pStyle w:val="a"/>
      </w:pPr>
      <w:r>
        <w:t>Запись на первом сервере</w:t>
      </w:r>
    </w:p>
    <w:p w14:paraId="773AC842" w14:textId="5AC1F8D6" w:rsidR="001223F4" w:rsidRDefault="001223F4" w:rsidP="00FB1CAF"/>
    <w:p w14:paraId="22DA125B" w14:textId="4746CDE2" w:rsidR="001D1DE2" w:rsidRPr="001D1DE2" w:rsidRDefault="001D1DE2" w:rsidP="001D1DE2">
      <w:r>
        <w:t xml:space="preserve">На рисунке 7.3 показан вывод записи с </w:t>
      </w:r>
      <w:r>
        <w:rPr>
          <w:lang w:val="en-US"/>
        </w:rPr>
        <w:t>id</w:t>
      </w:r>
      <w:r w:rsidRPr="001D1DE2">
        <w:t xml:space="preserve"> </w:t>
      </w:r>
      <w:r>
        <w:t>6</w:t>
      </w:r>
      <w:r w:rsidRPr="001D1DE2">
        <w:t>,</w:t>
      </w:r>
      <w:r>
        <w:t xml:space="preserve"> которая хранится на втором сервере.</w:t>
      </w:r>
    </w:p>
    <w:p w14:paraId="5E73FDBD" w14:textId="22FEE69B" w:rsidR="001D1DE2" w:rsidRDefault="001D1DE2" w:rsidP="00FB1CAF"/>
    <w:p w14:paraId="27E18EF8" w14:textId="77777777" w:rsidR="001D1DE2" w:rsidRDefault="001D1DE2" w:rsidP="00FB1CAF"/>
    <w:p w14:paraId="2A9CF61D" w14:textId="61FD4C41" w:rsidR="001223F4" w:rsidRDefault="001223F4" w:rsidP="001223F4">
      <w:pPr>
        <w:pStyle w:val="a5"/>
      </w:pPr>
      <w:r w:rsidRPr="001223F4">
        <w:rPr>
          <w:noProof/>
        </w:rPr>
        <w:lastRenderedPageBreak/>
        <w:drawing>
          <wp:inline distT="0" distB="0" distL="0" distR="0" wp14:anchorId="12FED816" wp14:editId="10DABB03">
            <wp:extent cx="3590924" cy="12251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938" cy="12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3C12" w14:textId="49FAE77C" w:rsidR="001223F4" w:rsidRPr="001223F4" w:rsidRDefault="001223F4" w:rsidP="001223F4">
      <w:pPr>
        <w:pStyle w:val="a"/>
      </w:pPr>
      <w:r>
        <w:t>Запись на втором сервере</w:t>
      </w:r>
    </w:p>
    <w:p w14:paraId="37184D1B" w14:textId="43306FE3" w:rsidR="001D1DE2" w:rsidRPr="001D1DE2" w:rsidRDefault="001D1DE2" w:rsidP="001D1DE2">
      <w:r>
        <w:t xml:space="preserve">На </w:t>
      </w:r>
      <w:r w:rsidRPr="001D1DE2">
        <w:t>рисунке 7.</w:t>
      </w:r>
      <w:r>
        <w:t>4</w:t>
      </w:r>
      <w:r w:rsidRPr="001D1DE2">
        <w:t xml:space="preserve"> показан вывод записи с id </w:t>
      </w:r>
      <w:r>
        <w:t>11</w:t>
      </w:r>
      <w:r w:rsidRPr="001D1DE2">
        <w:t xml:space="preserve">, которая хранится на </w:t>
      </w:r>
      <w:r>
        <w:t>третьем</w:t>
      </w:r>
      <w:r w:rsidRPr="001D1DE2">
        <w:t xml:space="preserve"> сервере.</w:t>
      </w:r>
    </w:p>
    <w:p w14:paraId="2AEBE761" w14:textId="77777777" w:rsidR="001D1DE2" w:rsidRDefault="001D1DE2" w:rsidP="001D1DE2">
      <w:pPr>
        <w:ind w:firstLine="0"/>
      </w:pPr>
    </w:p>
    <w:p w14:paraId="11B5F868" w14:textId="6F7AB7E1" w:rsidR="001223F4" w:rsidRDefault="001223F4" w:rsidP="001223F4">
      <w:pPr>
        <w:pStyle w:val="a5"/>
      </w:pPr>
      <w:r w:rsidRPr="001223F4">
        <w:rPr>
          <w:noProof/>
        </w:rPr>
        <w:drawing>
          <wp:inline distT="0" distB="0" distL="0" distR="0" wp14:anchorId="0BDB7FA6" wp14:editId="0F1E5CB3">
            <wp:extent cx="3184071" cy="1073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672" cy="10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27B3" w14:textId="28BFD28E" w:rsidR="001223F4" w:rsidRPr="001223F4" w:rsidRDefault="001223F4" w:rsidP="001223F4">
      <w:pPr>
        <w:pStyle w:val="a"/>
      </w:pPr>
      <w:r>
        <w:t>Запись на третьем сервере</w:t>
      </w:r>
    </w:p>
    <w:p w14:paraId="1AF43912" w14:textId="77777777" w:rsidR="001223F4" w:rsidRDefault="001223F4" w:rsidP="00FB1CAF"/>
    <w:p w14:paraId="1E5BC23F" w14:textId="77777777" w:rsidR="00FB1CAF" w:rsidRDefault="00FB1CAF" w:rsidP="00FB1CAF"/>
    <w:p w14:paraId="559BDD81" w14:textId="4ACFC629" w:rsidR="00FB1CAF" w:rsidRPr="00FB1CAF" w:rsidRDefault="00FB1CAF" w:rsidP="00FB1CAF">
      <w:pPr>
        <w:pStyle w:val="2"/>
      </w:pPr>
      <w:r>
        <w:t>Вывод</w:t>
      </w:r>
    </w:p>
    <w:p w14:paraId="4546A615" w14:textId="3441429D" w:rsidR="00FB1CAF" w:rsidRDefault="00FB1CAF"/>
    <w:p w14:paraId="4270732E" w14:textId="77777777" w:rsidR="001D1DE2" w:rsidRDefault="001D1DE2" w:rsidP="001D1DE2">
      <w:r>
        <w:t>Вывод по лабораторной работе</w:t>
      </w:r>
    </w:p>
    <w:p w14:paraId="6EFF8446" w14:textId="77777777" w:rsidR="001D1DE2" w:rsidRDefault="001D1DE2" w:rsidP="001D1DE2">
      <w:r>
        <w:t xml:space="preserve">В ходе выполнения лабораторной работы было изучено и исследовано применение принципов </w:t>
      </w:r>
      <w:proofErr w:type="spellStart"/>
      <w:r>
        <w:t>шардинга</w:t>
      </w:r>
      <w:proofErr w:type="spellEnd"/>
      <w:r>
        <w:t xml:space="preserve"> данных для улучшения производительности и масштабируемости баз данных. </w:t>
      </w:r>
      <w:proofErr w:type="spellStart"/>
      <w:r>
        <w:t>Шардинг</w:t>
      </w:r>
      <w:proofErr w:type="spellEnd"/>
      <w:r>
        <w:t xml:space="preserve"> представляет собой метод распределения данных между несколькими серверами, что позволяет эффективно обрабатывать большие объемы информации, улучшать скорость доступа к данным и снижать нагрузку на каждый отдельный сервер.</w:t>
      </w:r>
    </w:p>
    <w:p w14:paraId="46A55122" w14:textId="3E160D42" w:rsidR="001D1DE2" w:rsidRPr="00320039" w:rsidRDefault="001D1DE2" w:rsidP="001D1DE2">
      <w:r>
        <w:t xml:space="preserve">В работе был изучен горизонтальный </w:t>
      </w:r>
      <w:proofErr w:type="spellStart"/>
      <w:r>
        <w:t>шардинг</w:t>
      </w:r>
      <w:proofErr w:type="spellEnd"/>
      <w:r>
        <w:t xml:space="preserve">, при котором данные распределяются на несколько серверов по принципу разбиения таблицы на части. На примере </w:t>
      </w:r>
      <w:proofErr w:type="spellStart"/>
      <w:r>
        <w:rPr>
          <w:lang w:val="en-US"/>
        </w:rPr>
        <w:t>Postgre</w:t>
      </w:r>
      <w:proofErr w:type="spellEnd"/>
      <w:r>
        <w:t xml:space="preserve">SQL были созданы три сервера с идентичной структурой баз данных, каждый из которых содержал по 4 записи. Это позволило наглядно продемонстрировать, как работает горизонтальный </w:t>
      </w:r>
      <w:proofErr w:type="spellStart"/>
      <w:r>
        <w:lastRenderedPageBreak/>
        <w:t>шардинг</w:t>
      </w:r>
      <w:proofErr w:type="spellEnd"/>
      <w:r>
        <w:t xml:space="preserve"> и как данные могут быть распределены между несколькими серверами.</w:t>
      </w:r>
    </w:p>
    <w:sectPr w:rsidR="001D1DE2" w:rsidRPr="00320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1DA"/>
    <w:multiLevelType w:val="multilevel"/>
    <w:tmpl w:val="CED68F7A"/>
    <w:lvl w:ilvl="0">
      <w:start w:val="7"/>
      <w:numFmt w:val="decimal"/>
      <w:pStyle w:val="1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Restart w:val="1"/>
      <w:pStyle w:val="a"/>
      <w:suff w:val="space"/>
      <w:lvlText w:val="Рисунок %1.%5 –"/>
      <w:lvlJc w:val="center"/>
      <w:pPr>
        <w:ind w:left="0" w:firstLine="851"/>
      </w:pPr>
      <w:rPr>
        <w:rFonts w:hint="default"/>
      </w:rPr>
    </w:lvl>
    <w:lvl w:ilvl="5">
      <w:start w:val="1"/>
      <w:numFmt w:val="decimal"/>
      <w:pStyle w:val="a0"/>
      <w:isLgl/>
      <w:suff w:val="space"/>
      <w:lvlText w:val="Таблица %1.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Listing"/>
      <w:isLgl/>
      <w:suff w:val="space"/>
      <w:lvlText w:val="Листинг %1.%7 –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0513FB8"/>
    <w:multiLevelType w:val="hybridMultilevel"/>
    <w:tmpl w:val="8DC06BA0"/>
    <w:lvl w:ilvl="0" w:tplc="6D4ECF78">
      <w:start w:val="1"/>
      <w:numFmt w:val="decimal"/>
      <w:lvlText w:val="%1."/>
      <w:lvlJc w:val="left"/>
      <w:pPr>
        <w:ind w:left="262" w:hanging="36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7E86F86">
      <w:start w:val="4"/>
      <w:numFmt w:val="decimal"/>
      <w:lvlText w:val="%2."/>
      <w:lvlJc w:val="left"/>
      <w:pPr>
        <w:ind w:left="3415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 w:tplc="FA62041E">
      <w:numFmt w:val="bullet"/>
      <w:lvlText w:val="•"/>
      <w:lvlJc w:val="left"/>
      <w:pPr>
        <w:ind w:left="4127" w:hanging="281"/>
      </w:pPr>
      <w:rPr>
        <w:lang w:val="ru-RU" w:eastAsia="ru-RU" w:bidi="ru-RU"/>
      </w:rPr>
    </w:lvl>
    <w:lvl w:ilvl="3" w:tplc="3626AAEA">
      <w:numFmt w:val="bullet"/>
      <w:lvlText w:val="•"/>
      <w:lvlJc w:val="left"/>
      <w:pPr>
        <w:ind w:left="4834" w:hanging="281"/>
      </w:pPr>
      <w:rPr>
        <w:lang w:val="ru-RU" w:eastAsia="ru-RU" w:bidi="ru-RU"/>
      </w:rPr>
    </w:lvl>
    <w:lvl w:ilvl="4" w:tplc="50787610">
      <w:numFmt w:val="bullet"/>
      <w:lvlText w:val="•"/>
      <w:lvlJc w:val="left"/>
      <w:pPr>
        <w:ind w:left="5542" w:hanging="281"/>
      </w:pPr>
      <w:rPr>
        <w:lang w:val="ru-RU" w:eastAsia="ru-RU" w:bidi="ru-RU"/>
      </w:rPr>
    </w:lvl>
    <w:lvl w:ilvl="5" w:tplc="A588C4BA">
      <w:numFmt w:val="bullet"/>
      <w:lvlText w:val="•"/>
      <w:lvlJc w:val="left"/>
      <w:pPr>
        <w:ind w:left="6249" w:hanging="281"/>
      </w:pPr>
      <w:rPr>
        <w:lang w:val="ru-RU" w:eastAsia="ru-RU" w:bidi="ru-RU"/>
      </w:rPr>
    </w:lvl>
    <w:lvl w:ilvl="6" w:tplc="A1FE08BC">
      <w:numFmt w:val="bullet"/>
      <w:lvlText w:val="•"/>
      <w:lvlJc w:val="left"/>
      <w:pPr>
        <w:ind w:left="6956" w:hanging="281"/>
      </w:pPr>
      <w:rPr>
        <w:lang w:val="ru-RU" w:eastAsia="ru-RU" w:bidi="ru-RU"/>
      </w:rPr>
    </w:lvl>
    <w:lvl w:ilvl="7" w:tplc="74A0B626">
      <w:numFmt w:val="bullet"/>
      <w:lvlText w:val="•"/>
      <w:lvlJc w:val="left"/>
      <w:pPr>
        <w:ind w:left="7664" w:hanging="281"/>
      </w:pPr>
      <w:rPr>
        <w:lang w:val="ru-RU" w:eastAsia="ru-RU" w:bidi="ru-RU"/>
      </w:rPr>
    </w:lvl>
    <w:lvl w:ilvl="8" w:tplc="54F247A0">
      <w:numFmt w:val="bullet"/>
      <w:lvlText w:val="•"/>
      <w:lvlJc w:val="left"/>
      <w:pPr>
        <w:ind w:left="8371" w:hanging="281"/>
      </w:pPr>
      <w:rPr>
        <w:lang w:val="ru-RU" w:eastAsia="ru-RU" w:bidi="ru-RU"/>
      </w:rPr>
    </w:lvl>
  </w:abstractNum>
  <w:num w:numId="1" w16cid:durableId="144784833">
    <w:abstractNumId w:val="0"/>
  </w:num>
  <w:num w:numId="2" w16cid:durableId="1606418642">
    <w:abstractNumId w:val="0"/>
  </w:num>
  <w:num w:numId="3" w16cid:durableId="1317108063">
    <w:abstractNumId w:val="0"/>
  </w:num>
  <w:num w:numId="4" w16cid:durableId="168252472">
    <w:abstractNumId w:val="0"/>
  </w:num>
  <w:num w:numId="5" w16cid:durableId="191847536">
    <w:abstractNumId w:val="0"/>
  </w:num>
  <w:num w:numId="6" w16cid:durableId="1204757356">
    <w:abstractNumId w:val="0"/>
  </w:num>
  <w:num w:numId="7" w16cid:durableId="2061132636">
    <w:abstractNumId w:val="0"/>
  </w:num>
  <w:num w:numId="8" w16cid:durableId="1145006135">
    <w:abstractNumId w:val="1"/>
    <w:lvlOverride w:ilvl="0">
      <w:startOverride w:val="1"/>
    </w:lvlOverride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D"/>
    <w:rsid w:val="001223F4"/>
    <w:rsid w:val="001D1DE2"/>
    <w:rsid w:val="00320039"/>
    <w:rsid w:val="0067296E"/>
    <w:rsid w:val="007620C1"/>
    <w:rsid w:val="00BB6BAD"/>
    <w:rsid w:val="00D70AAD"/>
    <w:rsid w:val="00EF693A"/>
    <w:rsid w:val="00F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8EAC"/>
  <w15:chartTrackingRefBased/>
  <w15:docId w15:val="{B9F6D9E8-2588-4BBA-B72A-83264E31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729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Head1"/>
    <w:basedOn w:val="a1"/>
    <w:next w:val="a1"/>
    <w:link w:val="10"/>
    <w:uiPriority w:val="1"/>
    <w:qFormat/>
    <w:rsid w:val="0067296E"/>
    <w:pPr>
      <w:widowControl w:val="0"/>
      <w:numPr>
        <w:numId w:val="7"/>
      </w:numPr>
      <w:autoSpaceDE w:val="0"/>
      <w:autoSpaceDN w:val="0"/>
      <w:jc w:val="center"/>
      <w:outlineLvl w:val="0"/>
    </w:pPr>
    <w:rPr>
      <w:rFonts w:eastAsia="Times New Roman" w:cs="Times New Roman"/>
      <w:b/>
      <w:bCs/>
      <w:caps/>
      <w:szCs w:val="28"/>
    </w:rPr>
  </w:style>
  <w:style w:type="paragraph" w:styleId="2">
    <w:name w:val="heading 2"/>
    <w:aliases w:val="Head2"/>
    <w:basedOn w:val="1"/>
    <w:next w:val="a1"/>
    <w:link w:val="20"/>
    <w:autoRedefine/>
    <w:uiPriority w:val="9"/>
    <w:unhideWhenUsed/>
    <w:qFormat/>
    <w:rsid w:val="0067296E"/>
    <w:pPr>
      <w:keepNext/>
      <w:keepLines/>
      <w:numPr>
        <w:ilvl w:val="1"/>
      </w:numPr>
      <w:jc w:val="both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7296E"/>
    <w:pPr>
      <w:keepNext/>
      <w:keepLines/>
      <w:widowControl w:val="0"/>
      <w:numPr>
        <w:ilvl w:val="2"/>
        <w:numId w:val="7"/>
      </w:numPr>
      <w:autoSpaceDE w:val="0"/>
      <w:autoSpaceDN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ояКартинка"/>
    <w:basedOn w:val="a1"/>
    <w:next w:val="a"/>
    <w:qFormat/>
    <w:rsid w:val="001223F4"/>
    <w:pPr>
      <w:ind w:firstLine="0"/>
      <w:jc w:val="center"/>
    </w:pPr>
  </w:style>
  <w:style w:type="paragraph" w:styleId="a">
    <w:name w:val="Title"/>
    <w:aliases w:val="Image"/>
    <w:basedOn w:val="a1"/>
    <w:next w:val="a1"/>
    <w:link w:val="a6"/>
    <w:uiPriority w:val="10"/>
    <w:qFormat/>
    <w:rsid w:val="0067296E"/>
    <w:pPr>
      <w:numPr>
        <w:ilvl w:val="4"/>
        <w:numId w:val="7"/>
      </w:num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aliases w:val="Image Знак"/>
    <w:basedOn w:val="a2"/>
    <w:link w:val="a"/>
    <w:uiPriority w:val="10"/>
    <w:rsid w:val="006729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aliases w:val="Head1 Знак"/>
    <w:basedOn w:val="a2"/>
    <w:link w:val="1"/>
    <w:uiPriority w:val="1"/>
    <w:rsid w:val="0067296E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aliases w:val="Head2 Знак"/>
    <w:basedOn w:val="a2"/>
    <w:link w:val="2"/>
    <w:uiPriority w:val="9"/>
    <w:rsid w:val="0067296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7296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Listing">
    <w:name w:val="Listing"/>
    <w:basedOn w:val="a1"/>
    <w:next w:val="a1"/>
    <w:link w:val="ListingChar"/>
    <w:qFormat/>
    <w:rsid w:val="0067296E"/>
    <w:pPr>
      <w:numPr>
        <w:ilvl w:val="6"/>
        <w:numId w:val="7"/>
      </w:numPr>
    </w:pPr>
  </w:style>
  <w:style w:type="character" w:customStyle="1" w:styleId="ListingChar">
    <w:name w:val="Listing Char"/>
    <w:basedOn w:val="a2"/>
    <w:link w:val="Listing"/>
    <w:rsid w:val="0067296E"/>
    <w:rPr>
      <w:rFonts w:ascii="Times New Roman" w:hAnsi="Times New Roman"/>
      <w:sz w:val="28"/>
    </w:rPr>
  </w:style>
  <w:style w:type="paragraph" w:customStyle="1" w:styleId="Code">
    <w:name w:val="Code"/>
    <w:link w:val="CodeChar"/>
    <w:uiPriority w:val="1"/>
    <w:qFormat/>
    <w:rsid w:val="0067296E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CodeChar">
    <w:name w:val="Code Char"/>
    <w:basedOn w:val="a2"/>
    <w:link w:val="Code"/>
    <w:uiPriority w:val="1"/>
    <w:rsid w:val="0067296E"/>
    <w:rPr>
      <w:rFonts w:ascii="Courier New" w:eastAsia="Times New Roman" w:hAnsi="Courier New" w:cs="Times New Roman"/>
      <w:sz w:val="20"/>
    </w:rPr>
  </w:style>
  <w:style w:type="paragraph" w:styleId="a0">
    <w:name w:val="Subtitle"/>
    <w:aliases w:val="Table"/>
    <w:basedOn w:val="a1"/>
    <w:next w:val="a1"/>
    <w:link w:val="a7"/>
    <w:uiPriority w:val="11"/>
    <w:qFormat/>
    <w:rsid w:val="0067296E"/>
    <w:pPr>
      <w:numPr>
        <w:ilvl w:val="5"/>
        <w:numId w:val="7"/>
      </w:numPr>
    </w:pPr>
    <w:rPr>
      <w:rFonts w:eastAsiaTheme="minorEastAsia"/>
      <w:color w:val="000000" w:themeColor="text1"/>
    </w:rPr>
  </w:style>
  <w:style w:type="character" w:customStyle="1" w:styleId="a7">
    <w:name w:val="Подзаголовок Знак"/>
    <w:aliases w:val="Table Знак"/>
    <w:basedOn w:val="a2"/>
    <w:link w:val="a0"/>
    <w:uiPriority w:val="11"/>
    <w:rsid w:val="0067296E"/>
    <w:rPr>
      <w:rFonts w:ascii="Times New Roman" w:eastAsiaTheme="minorEastAsia" w:hAnsi="Times New Roman"/>
      <w:color w:val="000000" w:themeColor="text1"/>
      <w:sz w:val="28"/>
    </w:rPr>
  </w:style>
  <w:style w:type="paragraph" w:styleId="a8">
    <w:name w:val="Body Text"/>
    <w:basedOn w:val="a1"/>
    <w:link w:val="a9"/>
    <w:uiPriority w:val="1"/>
    <w:semiHidden/>
    <w:unhideWhenUsed/>
    <w:qFormat/>
    <w:rsid w:val="00FB1CAF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9">
    <w:name w:val="Основной текст Знак"/>
    <w:basedOn w:val="a2"/>
    <w:link w:val="a8"/>
    <w:uiPriority w:val="1"/>
    <w:semiHidden/>
    <w:rsid w:val="00FB1CA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a">
    <w:name w:val="List Paragraph"/>
    <w:basedOn w:val="a1"/>
    <w:uiPriority w:val="1"/>
    <w:qFormat/>
    <w:rsid w:val="001223F4"/>
    <w:pPr>
      <w:widowControl w:val="0"/>
      <w:autoSpaceDE w:val="0"/>
      <w:autoSpaceDN w:val="0"/>
      <w:spacing w:line="240" w:lineRule="auto"/>
      <w:ind w:left="262" w:hanging="280"/>
      <w:jc w:val="left"/>
    </w:pPr>
    <w:rPr>
      <w:rFonts w:eastAsia="Times New Roman" w:cs="Times New Roman"/>
      <w:sz w:val="22"/>
      <w:lang w:eastAsia="ru-RU" w:bidi="ru-RU"/>
    </w:rPr>
  </w:style>
  <w:style w:type="paragraph" w:customStyle="1" w:styleId="TableParagraph">
    <w:name w:val="Table Paragraph"/>
    <w:basedOn w:val="a1"/>
    <w:uiPriority w:val="1"/>
    <w:qFormat/>
    <w:rsid w:val="001223F4"/>
    <w:pPr>
      <w:widowControl w:val="0"/>
      <w:autoSpaceDE w:val="0"/>
      <w:autoSpaceDN w:val="0"/>
      <w:spacing w:line="301" w:lineRule="exact"/>
      <w:ind w:left="107" w:firstLine="0"/>
      <w:jc w:val="left"/>
    </w:pPr>
    <w:rPr>
      <w:rFonts w:eastAsia="Times New Roman" w:cs="Times New Roman"/>
      <w:sz w:val="22"/>
      <w:lang w:eastAsia="ru-RU" w:bidi="ru-RU"/>
    </w:rPr>
  </w:style>
  <w:style w:type="table" w:customStyle="1" w:styleId="TableNormal">
    <w:name w:val="Table Normal"/>
    <w:uiPriority w:val="2"/>
    <w:semiHidden/>
    <w:qFormat/>
    <w:rsid w:val="001223F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Пшкничников</dc:creator>
  <cp:keywords/>
  <dc:description/>
  <cp:lastModifiedBy>Максим Боров</cp:lastModifiedBy>
  <cp:revision>1</cp:revision>
  <dcterms:created xsi:type="dcterms:W3CDTF">2025-03-30T15:53:00Z</dcterms:created>
  <dcterms:modified xsi:type="dcterms:W3CDTF">2025-06-20T00:37:00Z</dcterms:modified>
</cp:coreProperties>
</file>