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E19" w14:textId="11FCD22C" w:rsidR="002A0AB2" w:rsidRDefault="00F238D1">
      <w:pPr>
        <w:rPr>
          <w:rFonts w:ascii="Times New Roman" w:eastAsia="Times New Roman" w:hAnsi="Times New Roman" w:cs="Times New Roman"/>
          <w:b/>
          <w:bCs/>
          <w:color w:val="000000"/>
          <w:lang w:eastAsia="en-GB"/>
        </w:rPr>
      </w:pPr>
      <w:r w:rsidRPr="00080524">
        <w:rPr>
          <w:rFonts w:ascii="Times New Roman" w:eastAsia="Times New Roman" w:hAnsi="Times New Roman" w:cs="Times New Roman"/>
          <w:b/>
          <w:bCs/>
          <w:color w:val="000000"/>
          <w:lang w:eastAsia="en-GB"/>
        </w:rPr>
        <w:t>Software Project Management Methodologies: Scrum vs. Waterfall</w:t>
      </w:r>
    </w:p>
    <w:p w14:paraId="12EBFB87" w14:textId="77777777" w:rsidR="00F238D1" w:rsidRDefault="00F238D1">
      <w:pPr>
        <w:rPr>
          <w:rFonts w:ascii="Times New Roman" w:eastAsia="Times New Roman" w:hAnsi="Times New Roman" w:cs="Times New Roman"/>
          <w:b/>
          <w:bCs/>
          <w:color w:val="000000"/>
          <w:lang w:eastAsia="en-GB"/>
        </w:rPr>
      </w:pPr>
    </w:p>
    <w:p w14:paraId="30787AB5" w14:textId="4EAA8813" w:rsidR="00F238D1" w:rsidRDefault="00F238D1" w:rsidP="00ED2432">
      <w:pPr>
        <w:pStyle w:val="Heading1"/>
        <w:rPr>
          <w:rFonts w:eastAsia="Times New Roman"/>
          <w:lang w:eastAsia="en-GB"/>
        </w:rPr>
      </w:pPr>
      <w:r>
        <w:rPr>
          <w:rFonts w:eastAsia="Times New Roman"/>
          <w:lang w:eastAsia="en-GB"/>
        </w:rPr>
        <w:t>Introduction</w:t>
      </w:r>
    </w:p>
    <w:p w14:paraId="28260158" w14:textId="51B588FF" w:rsidR="00F238D1" w:rsidRDefault="00F238D1">
      <w:r w:rsidRPr="00F238D1">
        <w:t>The selection of suitable methodology for software projects determines the achievement of efficiency as well as quality and delivery timeliness. The widespread use of Scrum as an Agile methodology has coexisted with traditional Waterfall approaches in particular project situations. The report presents an overview of Agile thinking followed by an analysis of Scrum and Waterfall and it recommends evaluation factors to match projects with appropriate methodologies.</w:t>
      </w:r>
    </w:p>
    <w:p w14:paraId="2A7F8E20" w14:textId="77777777" w:rsidR="00F238D1" w:rsidRDefault="00F238D1"/>
    <w:p w14:paraId="08F12DB4" w14:textId="56E251D8" w:rsidR="00F238D1" w:rsidRDefault="00F238D1" w:rsidP="00ED2432">
      <w:pPr>
        <w:pStyle w:val="Heading1"/>
      </w:pPr>
      <w:r>
        <w:t>Overview of Agile Mindset</w:t>
      </w:r>
    </w:p>
    <w:p w14:paraId="17562D37" w14:textId="77A8CE8A" w:rsidR="00ED2432" w:rsidRDefault="00ED2432" w:rsidP="00ED2432">
      <w:r w:rsidRPr="00ED2432">
        <w:t xml:space="preserve">Agile mindset places flexible operations alongside customer feedback loops alongside the importance of cooperation and progressive iterations.  Agile approaches emphasize quantity over strict adherence to plans </w:t>
      </w:r>
      <w:proofErr w:type="gramStart"/>
      <w:r w:rsidRPr="00ED2432">
        <w:t>in order to</w:t>
      </w:r>
      <w:proofErr w:type="gramEnd"/>
      <w:r w:rsidRPr="00ED2432">
        <w:t xml:space="preserve"> implement needed changes in project requirements. Agile  methodologies follow all principles mentioned in the Agile Manifesto</w:t>
      </w:r>
      <w:r>
        <w:t xml:space="preserve"> </w:t>
      </w:r>
      <w:r>
        <w:fldChar w:fldCharType="begin"/>
      </w:r>
      <w:r>
        <w:instrText xml:space="preserve"> ADDIN EN.CITE &lt;EndNote&gt;&lt;Cite&gt;&lt;Author&gt;Manifesto&lt;/Author&gt;&lt;Year&gt;2001&lt;/Year&gt;&lt;RecNum&gt;409&lt;/RecNum&gt;&lt;DisplayText&gt;(Manifesto, 2001)&lt;/DisplayText&gt;&lt;record&gt;&lt;rec-number&gt;409&lt;/rec-number&gt;&lt;foreign-keys&gt;&lt;key app="EN" db-id="vs22ve52q09zvjezpaexfxvu0afw0pzrt5dx" timestamp="1743685664"&gt;409&lt;/key&gt;&lt;/foreign-keys&gt;&lt;ref-type name="Journal Article"&gt;17&lt;/ref-type&gt;&lt;contributors&gt;&lt;authors&gt;&lt;author&gt;Manifesto, Agile&lt;/author&gt;&lt;/authors&gt;&lt;/contributors&gt;&lt;titles&gt;&lt;title&gt;Manifesto for agile software development&lt;/title&gt;&lt;/titles&gt;&lt;dates&gt;&lt;year&gt;2001&lt;/year&gt;&lt;/dates&gt;&lt;urls&gt;&lt;/urls&gt;&lt;/record&gt;&lt;/Cite&gt;&lt;/EndNote&gt;</w:instrText>
      </w:r>
      <w:r>
        <w:fldChar w:fldCharType="separate"/>
      </w:r>
      <w:r>
        <w:rPr>
          <w:noProof/>
        </w:rPr>
        <w:t>(Manifesto, 2001)</w:t>
      </w:r>
      <w:r>
        <w:fldChar w:fldCharType="end"/>
      </w:r>
      <w:r>
        <w:t xml:space="preserve"> </w:t>
      </w:r>
      <w:r>
        <w:t>which prioritizes:</w:t>
      </w:r>
    </w:p>
    <w:p w14:paraId="60115F0F" w14:textId="77777777" w:rsidR="00ED2432" w:rsidRDefault="00ED2432" w:rsidP="00ED2432"/>
    <w:p w14:paraId="534F23AB" w14:textId="639E9BA2" w:rsidR="00ED2432" w:rsidRDefault="00ED2432" w:rsidP="00C30C5F">
      <w:pPr>
        <w:pStyle w:val="ListParagraph"/>
        <w:numPr>
          <w:ilvl w:val="0"/>
          <w:numId w:val="8"/>
        </w:numPr>
      </w:pPr>
      <w:r>
        <w:t>Individuals and interactions over processes and tools.</w:t>
      </w:r>
    </w:p>
    <w:p w14:paraId="234E85B1" w14:textId="57E2A465" w:rsidR="00ED2432" w:rsidRDefault="00ED2432" w:rsidP="00C30C5F">
      <w:pPr>
        <w:pStyle w:val="ListParagraph"/>
        <w:numPr>
          <w:ilvl w:val="0"/>
          <w:numId w:val="8"/>
        </w:numPr>
      </w:pPr>
      <w:r>
        <w:t xml:space="preserve">Working </w:t>
      </w:r>
      <w:r>
        <w:t>software over</w:t>
      </w:r>
      <w:r>
        <w:t xml:space="preserve"> comprehensive documentation.</w:t>
      </w:r>
    </w:p>
    <w:p w14:paraId="3C15C826" w14:textId="12544DE1" w:rsidR="00ED2432" w:rsidRDefault="00ED2432" w:rsidP="00C30C5F">
      <w:pPr>
        <w:pStyle w:val="ListParagraph"/>
        <w:numPr>
          <w:ilvl w:val="0"/>
          <w:numId w:val="8"/>
        </w:numPr>
      </w:pPr>
      <w:r>
        <w:t>Customer collaboration over contract negotiation.</w:t>
      </w:r>
    </w:p>
    <w:p w14:paraId="06E9C922" w14:textId="21119AE6" w:rsidR="00ED2432" w:rsidRDefault="00ED2432" w:rsidP="00C30C5F">
      <w:pPr>
        <w:pStyle w:val="ListParagraph"/>
        <w:numPr>
          <w:ilvl w:val="0"/>
          <w:numId w:val="8"/>
        </w:numPr>
      </w:pPr>
      <w:r>
        <w:t xml:space="preserve">Responding to change over </w:t>
      </w:r>
      <w:r>
        <w:t>following a</w:t>
      </w:r>
      <w:r>
        <w:t xml:space="preserve"> plan.</w:t>
      </w:r>
    </w:p>
    <w:p w14:paraId="7826545F" w14:textId="77777777" w:rsidR="00ED2432" w:rsidRDefault="00ED2432" w:rsidP="00ED2432"/>
    <w:p w14:paraId="4DCE4B27" w14:textId="77777777" w:rsidR="00ED2432" w:rsidRDefault="00ED2432">
      <w:r w:rsidRPr="00ED2432">
        <w:t>Teams under the Agile system develop continuous improvement practices while delivering software in smaller stages rather than as a complete whole and learning to adapt their work through ongoing feedback.</w:t>
      </w:r>
    </w:p>
    <w:p w14:paraId="114543C5" w14:textId="77777777" w:rsidR="00ED2432" w:rsidRDefault="00ED2432"/>
    <w:p w14:paraId="1AF38DDE" w14:textId="40A6AA40" w:rsidR="00ED2432" w:rsidRDefault="00ED2432">
      <w:r>
        <w:rPr>
          <w:noProof/>
        </w:rPr>
        <w:drawing>
          <wp:inline distT="0" distB="0" distL="0" distR="0" wp14:anchorId="3EB617D5" wp14:editId="54DE370F">
            <wp:extent cx="2822713" cy="2822713"/>
            <wp:effectExtent l="0" t="0" r="0" b="0"/>
            <wp:docPr id="213173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3786" name="Picture 21317337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3320" cy="2843320"/>
                    </a:xfrm>
                    <a:prstGeom prst="rect">
                      <a:avLst/>
                    </a:prstGeom>
                  </pic:spPr>
                </pic:pic>
              </a:graphicData>
            </a:graphic>
          </wp:inline>
        </w:drawing>
      </w:r>
    </w:p>
    <w:p w14:paraId="7868EFFC" w14:textId="77777777" w:rsidR="00ED2432" w:rsidRDefault="00ED2432" w:rsidP="00ED2432"/>
    <w:p w14:paraId="14B489F0" w14:textId="77777777" w:rsidR="00ED2432" w:rsidRDefault="00ED2432"/>
    <w:p w14:paraId="798400F1" w14:textId="471DF32F" w:rsidR="00ED2432" w:rsidRDefault="00FE6E15" w:rsidP="00FE6E15">
      <w:pPr>
        <w:pStyle w:val="Heading1"/>
      </w:pPr>
      <w:r>
        <w:lastRenderedPageBreak/>
        <w:t>Scrum Process Vs Waterfall</w:t>
      </w:r>
    </w:p>
    <w:p w14:paraId="789081A7" w14:textId="77777777" w:rsidR="008E3F4E" w:rsidRDefault="00FE6E15" w:rsidP="00FE6E15">
      <w:pPr>
        <w:pStyle w:val="Heading2"/>
      </w:pPr>
      <w:r>
        <w:t>Scrum Process</w:t>
      </w:r>
    </w:p>
    <w:p w14:paraId="3A7FA521" w14:textId="77777777" w:rsidR="00C30C5F" w:rsidRDefault="00B21BA8" w:rsidP="00B21BA8">
      <w:r w:rsidRPr="00B21BA8">
        <w:t xml:space="preserve">The agile proposal continues with the Scrum method which aims to define according to </w:t>
      </w:r>
      <w:r>
        <w:fldChar w:fldCharType="begin"/>
      </w:r>
      <w:r>
        <w:instrText xml:space="preserve"> ADDIN EN.CITE &lt;EndNote&gt;&lt;Cite&gt;&lt;Author&gt;Schwaber&lt;/Author&gt;&lt;Year&gt;2001&lt;/Year&gt;&lt;RecNum&gt;410&lt;/RecNum&gt;&lt;DisplayText&gt;(Schwaber &amp;amp; Beedle, 2001)&lt;/DisplayText&gt;&lt;record&gt;&lt;rec-number&gt;410&lt;/rec-number&gt;&lt;foreign-keys&gt;&lt;key app="EN" db-id="vs22ve52q09zvjezpaexfxvu0afw0pzrt5dx" timestamp="1743687918"&gt;410&lt;/key&gt;&lt;/foreign-keys&gt;&lt;ref-type name="Book"&gt;6&lt;/ref-type&gt;&lt;contributors&gt;&lt;authors&gt;&lt;author&gt;Schwaber, Ken&lt;/author&gt;&lt;author&gt;Beedle, Mike&lt;/author&gt;&lt;/authors&gt;&lt;/contributors&gt;&lt;titles&gt;&lt;title&gt;Agile software development with Scrum&lt;/title&gt;&lt;/titles&gt;&lt;dates&gt;&lt;year&gt;2001&lt;/year&gt;&lt;/dates&gt;&lt;publisher&gt;Prentice Hall PTR&lt;/publisher&gt;&lt;isbn&gt;0130676349&lt;/isbn&gt;&lt;urls&gt;&lt;/urls&gt;&lt;/record&gt;&lt;/Cite&gt;&lt;/EndNote&gt;</w:instrText>
      </w:r>
      <w:r>
        <w:fldChar w:fldCharType="separate"/>
      </w:r>
      <w:r>
        <w:rPr>
          <w:noProof/>
        </w:rPr>
        <w:t>(Schwaber &amp; Beedle, 2001)</w:t>
      </w:r>
      <w:r>
        <w:fldChar w:fldCharType="end"/>
      </w:r>
      <w:r w:rsidRPr="00B21BA8">
        <w:t xml:space="preserve"> the project process that focuses primarily on individuals. </w:t>
      </w:r>
    </w:p>
    <w:p w14:paraId="799946AB" w14:textId="708DAAEA" w:rsidR="00C30C5F" w:rsidRDefault="00C30C5F" w:rsidP="00C30C5F">
      <w:r>
        <w:t xml:space="preserve">The principles of Scrum originated from Jeff Sutherland Ken </w:t>
      </w:r>
      <w:proofErr w:type="spellStart"/>
      <w:r>
        <w:t>Schwaber</w:t>
      </w:r>
      <w:proofErr w:type="spellEnd"/>
      <w:r>
        <w:t xml:space="preserve"> and Mike Beedle through six foundational characteristics</w:t>
      </w:r>
      <w:r>
        <w:t xml:space="preserve"> </w:t>
      </w:r>
      <w:r>
        <w:fldChar w:fldCharType="begin"/>
      </w:r>
      <w:r>
        <w:instrText xml:space="preserve"> ADDIN EN.CITE &lt;EndNote&gt;&lt;Cite&gt;&lt;Author&gt;De Carvalho&lt;/Author&gt;&lt;Year&gt;2011&lt;/Year&gt;&lt;RecNum&gt;411&lt;/RecNum&gt;&lt;DisplayText&gt;(De Carvalho &amp;amp; Mello, 2011)&lt;/DisplayText&gt;&lt;record&gt;&lt;rec-number&gt;411&lt;/rec-number&gt;&lt;foreign-keys&gt;&lt;key app="EN" db-id="vs22ve52q09zvjezpaexfxvu0afw0pzrt5dx" timestamp="1743688270"&gt;411&lt;/key&gt;&lt;/foreign-keys&gt;&lt;ref-type name="Journal Article"&gt;17&lt;/ref-type&gt;&lt;contributors&gt;&lt;authors&gt;&lt;author&gt;De Carvalho, Bernardo Vasconcelos&lt;/author&gt;&lt;author&gt;Mello, Carlos Henrique Pereira&lt;/author&gt;&lt;/authors&gt;&lt;/contributors&gt;&lt;titles&gt;&lt;title&gt;Scrum agile product development method-literature review, analysis and classification&lt;/title&gt;&lt;secondary-title&gt;Product: Management and Development&lt;/secondary-title&gt;&lt;/titles&gt;&lt;periodical&gt;&lt;full-title&gt;Product: Management and Development&lt;/full-title&gt;&lt;/periodical&gt;&lt;pages&gt;39-49&lt;/pages&gt;&lt;volume&gt;9&lt;/volume&gt;&lt;number&gt;1&lt;/number&gt;&lt;dates&gt;&lt;year&gt;2011&lt;/year&gt;&lt;/dates&gt;&lt;urls&gt;&lt;/urls&gt;&lt;/record&gt;&lt;/Cite&gt;&lt;/EndNote&gt;</w:instrText>
      </w:r>
      <w:r>
        <w:fldChar w:fldCharType="separate"/>
      </w:r>
      <w:r>
        <w:rPr>
          <w:noProof/>
        </w:rPr>
        <w:t>(De Carvalho &amp; Mello, 2011)</w:t>
      </w:r>
      <w:r>
        <w:fldChar w:fldCharType="end"/>
      </w:r>
      <w:r>
        <w:t>.</w:t>
      </w:r>
    </w:p>
    <w:p w14:paraId="083906FC" w14:textId="76D5BD56" w:rsidR="00C30C5F" w:rsidRDefault="00C30C5F" w:rsidP="00C30C5F">
      <w:pPr>
        <w:pStyle w:val="ListParagraph"/>
        <w:numPr>
          <w:ilvl w:val="0"/>
          <w:numId w:val="7"/>
        </w:numPr>
      </w:pPr>
      <w:r>
        <w:t xml:space="preserve">Result </w:t>
      </w:r>
      <w:proofErr w:type="gramStart"/>
      <w:r>
        <w:t>flexibility;</w:t>
      </w:r>
      <w:proofErr w:type="gramEnd"/>
    </w:p>
    <w:p w14:paraId="0ECDA494" w14:textId="33A7EA14" w:rsidR="00C30C5F" w:rsidRDefault="00C30C5F" w:rsidP="00C30C5F">
      <w:pPr>
        <w:pStyle w:val="ListParagraph"/>
        <w:numPr>
          <w:ilvl w:val="0"/>
          <w:numId w:val="7"/>
        </w:numPr>
      </w:pPr>
      <w:r>
        <w:t xml:space="preserve">Deadline </w:t>
      </w:r>
      <w:proofErr w:type="gramStart"/>
      <w:r>
        <w:t>flexibility;</w:t>
      </w:r>
      <w:proofErr w:type="gramEnd"/>
    </w:p>
    <w:p w14:paraId="022F69A2" w14:textId="6C1E5C0F" w:rsidR="00C30C5F" w:rsidRDefault="00C30C5F" w:rsidP="00C30C5F">
      <w:pPr>
        <w:pStyle w:val="ListParagraph"/>
        <w:numPr>
          <w:ilvl w:val="0"/>
          <w:numId w:val="7"/>
        </w:numPr>
      </w:pPr>
      <w:r>
        <w:t xml:space="preserve">Small </w:t>
      </w:r>
      <w:proofErr w:type="gramStart"/>
      <w:r>
        <w:t>teams;</w:t>
      </w:r>
      <w:proofErr w:type="gramEnd"/>
    </w:p>
    <w:p w14:paraId="6FF4113D" w14:textId="2D58ABED" w:rsidR="00C30C5F" w:rsidRDefault="00C30C5F" w:rsidP="00C30C5F">
      <w:pPr>
        <w:pStyle w:val="ListParagraph"/>
        <w:numPr>
          <w:ilvl w:val="0"/>
          <w:numId w:val="7"/>
        </w:numPr>
      </w:pPr>
      <w:r>
        <w:t xml:space="preserve">Frequent </w:t>
      </w:r>
      <w:proofErr w:type="gramStart"/>
      <w:r>
        <w:t>reviews;</w:t>
      </w:r>
      <w:proofErr w:type="gramEnd"/>
    </w:p>
    <w:p w14:paraId="01464382" w14:textId="601DBAC1" w:rsidR="00C30C5F" w:rsidRDefault="00C30C5F" w:rsidP="00C30C5F">
      <w:pPr>
        <w:pStyle w:val="ListParagraph"/>
        <w:numPr>
          <w:ilvl w:val="0"/>
          <w:numId w:val="7"/>
        </w:numPr>
      </w:pPr>
      <w:proofErr w:type="gramStart"/>
      <w:r>
        <w:t>Cooperation;</w:t>
      </w:r>
      <w:proofErr w:type="gramEnd"/>
    </w:p>
    <w:p w14:paraId="4226DA2B" w14:textId="77777777" w:rsidR="00FE6AD9" w:rsidRDefault="00C30C5F" w:rsidP="00C30C5F">
      <w:pPr>
        <w:pStyle w:val="ListParagraph"/>
        <w:numPr>
          <w:ilvl w:val="0"/>
          <w:numId w:val="7"/>
        </w:numPr>
      </w:pPr>
      <w:r>
        <w:t>Object orientation.</w:t>
      </w:r>
    </w:p>
    <w:p w14:paraId="144F02A6" w14:textId="77777777" w:rsidR="00FE6AD9" w:rsidRDefault="00FE6AD9" w:rsidP="00FE6AD9"/>
    <w:p w14:paraId="78818D29" w14:textId="345F5E67" w:rsidR="00FE6AD9" w:rsidRDefault="00FE6AD9" w:rsidP="00FE6AD9">
      <w:r>
        <w:rPr>
          <w:noProof/>
        </w:rPr>
        <w:drawing>
          <wp:inline distT="0" distB="0" distL="0" distR="0" wp14:anchorId="49B56E35" wp14:editId="713D4DE0">
            <wp:extent cx="5731510" cy="3820795"/>
            <wp:effectExtent l="0" t="0" r="0" b="1905"/>
            <wp:docPr id="1757629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29176" name="Picture 17576291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04324F56" w14:textId="77777777" w:rsidR="004907F4" w:rsidRDefault="004907F4">
      <w:pPr>
        <w:rPr>
          <w:rFonts w:asciiTheme="majorHAnsi" w:eastAsiaTheme="majorEastAsia" w:hAnsiTheme="majorHAnsi" w:cstheme="majorBidi"/>
          <w:color w:val="0F4761" w:themeColor="accent1" w:themeShade="BF"/>
          <w:sz w:val="32"/>
          <w:szCs w:val="32"/>
        </w:rPr>
      </w:pPr>
      <w:r>
        <w:br w:type="page"/>
      </w:r>
    </w:p>
    <w:p w14:paraId="10FD10CA" w14:textId="4BE3FB73" w:rsidR="003F4FCB" w:rsidRDefault="003F4FCB" w:rsidP="003F4FCB">
      <w:pPr>
        <w:pStyle w:val="Heading2"/>
      </w:pPr>
      <w:r>
        <w:lastRenderedPageBreak/>
        <w:t>Waterfall</w:t>
      </w:r>
    </w:p>
    <w:p w14:paraId="3E791E34" w14:textId="74387E54" w:rsidR="0017751A" w:rsidRDefault="0017751A" w:rsidP="0017751A">
      <w:pPr>
        <w:rPr>
          <w:rStyle w:val="apple-converted-space"/>
        </w:rPr>
      </w:pPr>
      <w:r w:rsidRPr="0017751A">
        <w:t xml:space="preserve">The System Development Life Cycle (SDLC) contains Waterfall method as one of its techniques which follows sequential workflow with no exception to complete the present stage before starting the next step. Each phase can receive maximum focus because there is </w:t>
      </w:r>
      <w:proofErr w:type="spellStart"/>
      <w:r w:rsidRPr="0017751A">
        <w:t>nonexisting</w:t>
      </w:r>
      <w:proofErr w:type="spellEnd"/>
      <w:r w:rsidRPr="0017751A">
        <w:t xml:space="preserve"> parallel work during the process</w:t>
      </w:r>
      <w:r w:rsidR="008D60BA">
        <w:t xml:space="preserve"> </w:t>
      </w:r>
      <w:r w:rsidR="001F08AB">
        <w:fldChar w:fldCharType="begin"/>
      </w:r>
      <w:r w:rsidR="001F08AB">
        <w:instrText xml:space="preserve"> ADDIN EN.CITE &lt;EndNote&gt;&lt;Cite&gt;&lt;Author&gt;Adenowo&lt;/Author&gt;&lt;Year&gt;2013&lt;/Year&gt;&lt;RecNum&gt;412&lt;/RecNum&gt;&lt;DisplayText&gt;(Adenowo &amp;amp; Adenowo, 2013)&lt;/DisplayText&gt;&lt;record&gt;&lt;rec-number&gt;412&lt;/rec-number&gt;&lt;foreign-keys&gt;&lt;key app="EN" db-id="vs22ve52q09zvjezpaexfxvu0afw0pzrt5dx" timestamp="1743689850"&gt;412&lt;/key&gt;&lt;/foreign-keys&gt;&lt;ref-type name="Journal Article"&gt;17&lt;/ref-type&gt;&lt;contributors&gt;&lt;authors&gt;&lt;author&gt;Adenowo, Adetokunbo AA&lt;/author&gt;&lt;author&gt;Adenowo, Basirat A&lt;/author&gt;&lt;/authors&gt;&lt;/contributors&gt;&lt;titles&gt;&lt;title&gt;Software engineering methodologies: a review of the waterfall model and object-oriented approach&lt;/title&gt;&lt;secondary-title&gt;International Journal of Scientific &amp;amp; Engineering Research&lt;/secondary-title&gt;&lt;/titles&gt;&lt;periodical&gt;&lt;full-title&gt;International Journal of Scientific &amp;amp; Engineering Research&lt;/full-title&gt;&lt;/periodical&gt;&lt;pages&gt;427-434&lt;/pages&gt;&lt;volume&gt;4&lt;/volume&gt;&lt;number&gt;7&lt;/number&gt;&lt;dates&gt;&lt;year&gt;2013&lt;/year&gt;&lt;/dates&gt;&lt;urls&gt;&lt;/urls&gt;&lt;/record&gt;&lt;/Cite&gt;&lt;/EndNote&gt;</w:instrText>
      </w:r>
      <w:r w:rsidR="001F08AB">
        <w:fldChar w:fldCharType="separate"/>
      </w:r>
      <w:r w:rsidR="001F08AB">
        <w:rPr>
          <w:noProof/>
        </w:rPr>
        <w:t>(Adenowo &amp; Adenowo, 2013)</w:t>
      </w:r>
      <w:r w:rsidR="001F08AB">
        <w:fldChar w:fldCharType="end"/>
      </w:r>
      <w:r w:rsidRPr="0017751A">
        <w:t>.</w:t>
      </w:r>
      <w:r>
        <w:rPr>
          <w:rStyle w:val="apple-converted-space"/>
        </w:rPr>
        <w:t> </w:t>
      </w:r>
    </w:p>
    <w:p w14:paraId="66EB1D44" w14:textId="77777777" w:rsidR="004907F4" w:rsidRDefault="004907F4" w:rsidP="0017751A"/>
    <w:p w14:paraId="11B53A36" w14:textId="77777777" w:rsidR="004907F4" w:rsidRDefault="004907F4" w:rsidP="003F4FCB">
      <w:r>
        <w:fldChar w:fldCharType="begin"/>
      </w:r>
      <w:r>
        <w:instrText xml:space="preserve"> INCLUDEPICTURE "/Users/sharda/Library/Group Containers/UBF8T346G9.ms/WebArchiveCopyPasteTempFiles/com.microsoft.Word/6491a872e80308db4e9759b4_waterfall_methodology_example_49kw.png" \* MERGEFORMATINET </w:instrText>
      </w:r>
      <w:r>
        <w:fldChar w:fldCharType="separate"/>
      </w:r>
      <w:r>
        <w:rPr>
          <w:noProof/>
        </w:rPr>
        <w:drawing>
          <wp:inline distT="0" distB="0" distL="0" distR="0" wp14:anchorId="7F5E1CAE" wp14:editId="64CEA6A6">
            <wp:extent cx="5731510" cy="3194050"/>
            <wp:effectExtent l="0" t="0" r="0" b="6350"/>
            <wp:docPr id="475345238" name="Picture 3" descr="Mastering the Waterfall Methodology: An In-Depth Look |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ing the Waterfall Methodology: An In-Depth Look | Mo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94050"/>
                    </a:xfrm>
                    <a:prstGeom prst="rect">
                      <a:avLst/>
                    </a:prstGeom>
                    <a:noFill/>
                    <a:ln>
                      <a:noFill/>
                    </a:ln>
                  </pic:spPr>
                </pic:pic>
              </a:graphicData>
            </a:graphic>
          </wp:inline>
        </w:drawing>
      </w:r>
      <w:r>
        <w:fldChar w:fldCharType="end"/>
      </w:r>
    </w:p>
    <w:p w14:paraId="67523A3C" w14:textId="77777777" w:rsidR="00AF6148" w:rsidRDefault="00AF6148" w:rsidP="003F4FCB"/>
    <w:p w14:paraId="243DEC6A" w14:textId="6AD42311" w:rsidR="00FE6E15" w:rsidRDefault="00FE6E15" w:rsidP="003F4FCB">
      <w:r>
        <w:br w:type="page"/>
      </w:r>
    </w:p>
    <w:p w14:paraId="6363DAEA" w14:textId="77777777" w:rsidR="004907F4" w:rsidRDefault="004907F4">
      <w:pPr>
        <w:rPr>
          <w:rFonts w:asciiTheme="majorHAnsi" w:eastAsiaTheme="majorEastAsia" w:hAnsiTheme="majorHAnsi" w:cstheme="majorBidi"/>
          <w:color w:val="0F4761" w:themeColor="accent1" w:themeShade="BF"/>
          <w:sz w:val="40"/>
          <w:szCs w:val="40"/>
        </w:rPr>
      </w:pPr>
      <w:r>
        <w:lastRenderedPageBreak/>
        <w:br w:type="page"/>
      </w:r>
    </w:p>
    <w:p w14:paraId="77BFE656" w14:textId="71584BE1" w:rsidR="00FE6E15" w:rsidRDefault="00FE6E15" w:rsidP="004907F4">
      <w:pPr>
        <w:pStyle w:val="Heading1"/>
      </w:pPr>
      <w:r>
        <w:lastRenderedPageBreak/>
        <w:t>References:</w:t>
      </w:r>
    </w:p>
    <w:p w14:paraId="3CC70FA9" w14:textId="77777777" w:rsidR="001F08AB" w:rsidRPr="001F08AB" w:rsidRDefault="00ED2432" w:rsidP="001F08AB">
      <w:pPr>
        <w:pStyle w:val="EndNoteBibliography"/>
        <w:ind w:left="720" w:hanging="720"/>
        <w:rPr>
          <w:noProof/>
        </w:rPr>
      </w:pPr>
      <w:r>
        <w:fldChar w:fldCharType="begin"/>
      </w:r>
      <w:r>
        <w:instrText xml:space="preserve"> ADDIN EN.REFLIST </w:instrText>
      </w:r>
      <w:r>
        <w:fldChar w:fldCharType="separate"/>
      </w:r>
      <w:r w:rsidR="001F08AB" w:rsidRPr="001F08AB">
        <w:rPr>
          <w:noProof/>
        </w:rPr>
        <w:t xml:space="preserve">Adenowo, A. A., &amp; Adenowo, B. A. (2013). Software engineering methodologies: a review of the waterfall model and object-oriented approach. </w:t>
      </w:r>
      <w:r w:rsidR="001F08AB" w:rsidRPr="001F08AB">
        <w:rPr>
          <w:i/>
          <w:noProof/>
        </w:rPr>
        <w:t>International Journal of Scientific &amp; Engineering Research</w:t>
      </w:r>
      <w:r w:rsidR="001F08AB" w:rsidRPr="001F08AB">
        <w:rPr>
          <w:noProof/>
        </w:rPr>
        <w:t>,</w:t>
      </w:r>
      <w:r w:rsidR="001F08AB" w:rsidRPr="001F08AB">
        <w:rPr>
          <w:i/>
          <w:noProof/>
        </w:rPr>
        <w:t xml:space="preserve"> 4</w:t>
      </w:r>
      <w:r w:rsidR="001F08AB" w:rsidRPr="001F08AB">
        <w:rPr>
          <w:noProof/>
        </w:rPr>
        <w:t xml:space="preserve">(7), 427-434. </w:t>
      </w:r>
      <w:r w:rsidR="001F08AB" w:rsidRPr="001F08AB">
        <w:rPr>
          <w:noProof/>
        </w:rPr>
        <w:tab/>
      </w:r>
    </w:p>
    <w:p w14:paraId="5E3A3A94" w14:textId="77777777" w:rsidR="001F08AB" w:rsidRPr="001F08AB" w:rsidRDefault="001F08AB" w:rsidP="001F08AB">
      <w:pPr>
        <w:pStyle w:val="EndNoteBibliography"/>
        <w:ind w:left="720" w:hanging="720"/>
        <w:rPr>
          <w:noProof/>
        </w:rPr>
      </w:pPr>
      <w:r w:rsidRPr="001F08AB">
        <w:rPr>
          <w:noProof/>
        </w:rPr>
        <w:t xml:space="preserve">De Carvalho, B. V., &amp; Mello, C. H. P. (2011). Scrum agile product development method-literature review, analysis and classification. </w:t>
      </w:r>
      <w:r w:rsidRPr="001F08AB">
        <w:rPr>
          <w:i/>
          <w:noProof/>
        </w:rPr>
        <w:t>Product: Management and Development</w:t>
      </w:r>
      <w:r w:rsidRPr="001F08AB">
        <w:rPr>
          <w:noProof/>
        </w:rPr>
        <w:t>,</w:t>
      </w:r>
      <w:r w:rsidRPr="001F08AB">
        <w:rPr>
          <w:i/>
          <w:noProof/>
        </w:rPr>
        <w:t xml:space="preserve"> 9</w:t>
      </w:r>
      <w:r w:rsidRPr="001F08AB">
        <w:rPr>
          <w:noProof/>
        </w:rPr>
        <w:t xml:space="preserve">(1), 39-49. </w:t>
      </w:r>
      <w:r w:rsidRPr="001F08AB">
        <w:rPr>
          <w:noProof/>
        </w:rPr>
        <w:tab/>
      </w:r>
    </w:p>
    <w:p w14:paraId="6B87B46B" w14:textId="77777777" w:rsidR="001F08AB" w:rsidRPr="001F08AB" w:rsidRDefault="001F08AB" w:rsidP="001F08AB">
      <w:pPr>
        <w:pStyle w:val="EndNoteBibliography"/>
        <w:ind w:left="720" w:hanging="720"/>
        <w:rPr>
          <w:noProof/>
        </w:rPr>
      </w:pPr>
      <w:r w:rsidRPr="001F08AB">
        <w:rPr>
          <w:noProof/>
        </w:rPr>
        <w:t xml:space="preserve">Manifesto, A. (2001). Manifesto for agile software development. </w:t>
      </w:r>
      <w:r w:rsidRPr="001F08AB">
        <w:rPr>
          <w:noProof/>
        </w:rPr>
        <w:tab/>
      </w:r>
    </w:p>
    <w:p w14:paraId="26AAFBD6" w14:textId="77777777" w:rsidR="001F08AB" w:rsidRPr="001F08AB" w:rsidRDefault="001F08AB" w:rsidP="001F08AB">
      <w:pPr>
        <w:pStyle w:val="EndNoteBibliography"/>
        <w:ind w:left="720" w:hanging="720"/>
        <w:rPr>
          <w:noProof/>
        </w:rPr>
      </w:pPr>
      <w:r w:rsidRPr="001F08AB">
        <w:rPr>
          <w:noProof/>
        </w:rPr>
        <w:t xml:space="preserve">Schwaber, K., &amp; Beedle, M. (2001). </w:t>
      </w:r>
      <w:r w:rsidRPr="001F08AB">
        <w:rPr>
          <w:i/>
          <w:noProof/>
        </w:rPr>
        <w:t>Agile software development with Scrum</w:t>
      </w:r>
      <w:r w:rsidRPr="001F08AB">
        <w:rPr>
          <w:noProof/>
        </w:rPr>
        <w:t xml:space="preserve">. Prentice Hall PTR. </w:t>
      </w:r>
      <w:r w:rsidRPr="001F08AB">
        <w:rPr>
          <w:noProof/>
        </w:rPr>
        <w:tab/>
      </w:r>
    </w:p>
    <w:p w14:paraId="1A2B1038" w14:textId="28D8F7E6" w:rsidR="00ED2432" w:rsidRDefault="00ED2432">
      <w:r>
        <w:fldChar w:fldCharType="end"/>
      </w:r>
    </w:p>
    <w:sectPr w:rsidR="00ED2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364"/>
    <w:multiLevelType w:val="hybridMultilevel"/>
    <w:tmpl w:val="3534573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7D40E20"/>
    <w:multiLevelType w:val="hybridMultilevel"/>
    <w:tmpl w:val="DB061792"/>
    <w:lvl w:ilvl="0" w:tplc="32009920">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91672"/>
    <w:multiLevelType w:val="hybridMultilevel"/>
    <w:tmpl w:val="9882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231681"/>
    <w:multiLevelType w:val="hybridMultilevel"/>
    <w:tmpl w:val="0164BD86"/>
    <w:lvl w:ilvl="0" w:tplc="32009920">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710145A"/>
    <w:multiLevelType w:val="hybridMultilevel"/>
    <w:tmpl w:val="F104D964"/>
    <w:lvl w:ilvl="0" w:tplc="32009920">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A0AF0"/>
    <w:multiLevelType w:val="hybridMultilevel"/>
    <w:tmpl w:val="BD863C5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6A6A5D"/>
    <w:multiLevelType w:val="multilevel"/>
    <w:tmpl w:val="809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93D73"/>
    <w:multiLevelType w:val="hybridMultilevel"/>
    <w:tmpl w:val="385CB514"/>
    <w:lvl w:ilvl="0" w:tplc="32009920">
      <w:numFmt w:val="bullet"/>
      <w:lvlText w:val="•"/>
      <w:lvlJc w:val="left"/>
      <w:pPr>
        <w:ind w:left="720" w:hanging="720"/>
      </w:pPr>
      <w:rPr>
        <w:rFonts w:ascii="Aptos" w:eastAsiaTheme="minorHAnsi" w:hAnsi="Aptos"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275673099">
    <w:abstractNumId w:val="6"/>
  </w:num>
  <w:num w:numId="2" w16cid:durableId="2088840633">
    <w:abstractNumId w:val="2"/>
  </w:num>
  <w:num w:numId="3" w16cid:durableId="1121920879">
    <w:abstractNumId w:val="1"/>
  </w:num>
  <w:num w:numId="4" w16cid:durableId="1255744586">
    <w:abstractNumId w:val="4"/>
  </w:num>
  <w:num w:numId="5" w16cid:durableId="1912764394">
    <w:abstractNumId w:val="0"/>
  </w:num>
  <w:num w:numId="6" w16cid:durableId="712386426">
    <w:abstractNumId w:val="7"/>
  </w:num>
  <w:num w:numId="7" w16cid:durableId="1295402450">
    <w:abstractNumId w:val="5"/>
  </w:num>
  <w:num w:numId="8" w16cid:durableId="261031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Annotat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22ve52q09zvjezpaexfxvu0afw0pzrt5dx&quot;&gt;My research projects&lt;record-ids&gt;&lt;item&gt;409&lt;/item&gt;&lt;item&gt;410&lt;/item&gt;&lt;item&gt;411&lt;/item&gt;&lt;item&gt;412&lt;/item&gt;&lt;/record-ids&gt;&lt;/item&gt;&lt;/Libraries&gt;"/>
  </w:docVars>
  <w:rsids>
    <w:rsidRoot w:val="00F238D1"/>
    <w:rsid w:val="000019F5"/>
    <w:rsid w:val="00002C71"/>
    <w:rsid w:val="000046BF"/>
    <w:rsid w:val="00005C94"/>
    <w:rsid w:val="00005E23"/>
    <w:rsid w:val="00007D67"/>
    <w:rsid w:val="00012AE0"/>
    <w:rsid w:val="00013C73"/>
    <w:rsid w:val="000159FB"/>
    <w:rsid w:val="00022A5B"/>
    <w:rsid w:val="000261C4"/>
    <w:rsid w:val="00031D87"/>
    <w:rsid w:val="00041C9C"/>
    <w:rsid w:val="00043ADF"/>
    <w:rsid w:val="00045838"/>
    <w:rsid w:val="00064FD6"/>
    <w:rsid w:val="00073823"/>
    <w:rsid w:val="00085E41"/>
    <w:rsid w:val="00086510"/>
    <w:rsid w:val="00091684"/>
    <w:rsid w:val="00096FC5"/>
    <w:rsid w:val="000A0CD0"/>
    <w:rsid w:val="000A11F1"/>
    <w:rsid w:val="000A181A"/>
    <w:rsid w:val="000A21EF"/>
    <w:rsid w:val="000A3047"/>
    <w:rsid w:val="000C0E7D"/>
    <w:rsid w:val="000C720B"/>
    <w:rsid w:val="000E08D1"/>
    <w:rsid w:val="000E6D45"/>
    <w:rsid w:val="000F11CB"/>
    <w:rsid w:val="000F344B"/>
    <w:rsid w:val="000F4EA5"/>
    <w:rsid w:val="000F5614"/>
    <w:rsid w:val="0010174D"/>
    <w:rsid w:val="001047DE"/>
    <w:rsid w:val="00105FB8"/>
    <w:rsid w:val="00107493"/>
    <w:rsid w:val="00112AD9"/>
    <w:rsid w:val="001174D6"/>
    <w:rsid w:val="00140491"/>
    <w:rsid w:val="00145864"/>
    <w:rsid w:val="00161C62"/>
    <w:rsid w:val="0016244F"/>
    <w:rsid w:val="0016624D"/>
    <w:rsid w:val="001666AA"/>
    <w:rsid w:val="0017107B"/>
    <w:rsid w:val="001716B8"/>
    <w:rsid w:val="00175C01"/>
    <w:rsid w:val="0017751A"/>
    <w:rsid w:val="001A69B0"/>
    <w:rsid w:val="001B68AB"/>
    <w:rsid w:val="001B6E8C"/>
    <w:rsid w:val="001B7146"/>
    <w:rsid w:val="001C217F"/>
    <w:rsid w:val="001D1EE3"/>
    <w:rsid w:val="001D6D98"/>
    <w:rsid w:val="001E01BB"/>
    <w:rsid w:val="001E67F4"/>
    <w:rsid w:val="001F08AB"/>
    <w:rsid w:val="001F130A"/>
    <w:rsid w:val="001F3204"/>
    <w:rsid w:val="001F4AC2"/>
    <w:rsid w:val="002002CA"/>
    <w:rsid w:val="00205936"/>
    <w:rsid w:val="00207F85"/>
    <w:rsid w:val="0022537E"/>
    <w:rsid w:val="00232548"/>
    <w:rsid w:val="00237506"/>
    <w:rsid w:val="0024050A"/>
    <w:rsid w:val="002424FB"/>
    <w:rsid w:val="0024331F"/>
    <w:rsid w:val="00246364"/>
    <w:rsid w:val="00247A3C"/>
    <w:rsid w:val="00251E97"/>
    <w:rsid w:val="002560D1"/>
    <w:rsid w:val="00273008"/>
    <w:rsid w:val="00276751"/>
    <w:rsid w:val="002829EA"/>
    <w:rsid w:val="002867F8"/>
    <w:rsid w:val="00287440"/>
    <w:rsid w:val="00290D98"/>
    <w:rsid w:val="0029441F"/>
    <w:rsid w:val="00296F8C"/>
    <w:rsid w:val="002A0AB2"/>
    <w:rsid w:val="002A25DD"/>
    <w:rsid w:val="002B4083"/>
    <w:rsid w:val="002C1C0F"/>
    <w:rsid w:val="002C3C61"/>
    <w:rsid w:val="002C4967"/>
    <w:rsid w:val="002E2B98"/>
    <w:rsid w:val="002E7EFC"/>
    <w:rsid w:val="002F7503"/>
    <w:rsid w:val="002F763E"/>
    <w:rsid w:val="002F7DA8"/>
    <w:rsid w:val="00305771"/>
    <w:rsid w:val="0031088F"/>
    <w:rsid w:val="00317390"/>
    <w:rsid w:val="00325957"/>
    <w:rsid w:val="00325E36"/>
    <w:rsid w:val="00327A23"/>
    <w:rsid w:val="00332D5D"/>
    <w:rsid w:val="00333345"/>
    <w:rsid w:val="00347E16"/>
    <w:rsid w:val="00353695"/>
    <w:rsid w:val="003562EF"/>
    <w:rsid w:val="00356FA9"/>
    <w:rsid w:val="00357643"/>
    <w:rsid w:val="003660EA"/>
    <w:rsid w:val="0036611E"/>
    <w:rsid w:val="00366FD6"/>
    <w:rsid w:val="0038210F"/>
    <w:rsid w:val="00382EDF"/>
    <w:rsid w:val="00385BB2"/>
    <w:rsid w:val="003910E0"/>
    <w:rsid w:val="003945D6"/>
    <w:rsid w:val="00396EDC"/>
    <w:rsid w:val="003971CF"/>
    <w:rsid w:val="003A5DAD"/>
    <w:rsid w:val="003A785D"/>
    <w:rsid w:val="003B0D76"/>
    <w:rsid w:val="003B124D"/>
    <w:rsid w:val="003B517B"/>
    <w:rsid w:val="003C1CC1"/>
    <w:rsid w:val="003C23D6"/>
    <w:rsid w:val="003D5CCD"/>
    <w:rsid w:val="003E26AB"/>
    <w:rsid w:val="003F4FCB"/>
    <w:rsid w:val="003F6370"/>
    <w:rsid w:val="00401F14"/>
    <w:rsid w:val="00406223"/>
    <w:rsid w:val="004142E5"/>
    <w:rsid w:val="00420819"/>
    <w:rsid w:val="004224EC"/>
    <w:rsid w:val="0043715E"/>
    <w:rsid w:val="004447F4"/>
    <w:rsid w:val="004478FF"/>
    <w:rsid w:val="00450E12"/>
    <w:rsid w:val="00456D04"/>
    <w:rsid w:val="004907F4"/>
    <w:rsid w:val="00491B3C"/>
    <w:rsid w:val="00494304"/>
    <w:rsid w:val="004A681B"/>
    <w:rsid w:val="004B1666"/>
    <w:rsid w:val="004B2704"/>
    <w:rsid w:val="004B5746"/>
    <w:rsid w:val="004C35BE"/>
    <w:rsid w:val="004C4898"/>
    <w:rsid w:val="004E01F8"/>
    <w:rsid w:val="004E2468"/>
    <w:rsid w:val="004F6AE1"/>
    <w:rsid w:val="004F7471"/>
    <w:rsid w:val="005014F9"/>
    <w:rsid w:val="005020AF"/>
    <w:rsid w:val="005112CF"/>
    <w:rsid w:val="00513119"/>
    <w:rsid w:val="00516966"/>
    <w:rsid w:val="0052138A"/>
    <w:rsid w:val="005261F2"/>
    <w:rsid w:val="00526888"/>
    <w:rsid w:val="00531DA4"/>
    <w:rsid w:val="005358EF"/>
    <w:rsid w:val="00541B93"/>
    <w:rsid w:val="00543E87"/>
    <w:rsid w:val="0054630C"/>
    <w:rsid w:val="00562BED"/>
    <w:rsid w:val="005647A4"/>
    <w:rsid w:val="005700AD"/>
    <w:rsid w:val="00573680"/>
    <w:rsid w:val="00576FDA"/>
    <w:rsid w:val="00582DF3"/>
    <w:rsid w:val="005910C5"/>
    <w:rsid w:val="0059646E"/>
    <w:rsid w:val="005A1DFF"/>
    <w:rsid w:val="005A7A27"/>
    <w:rsid w:val="005B2BD1"/>
    <w:rsid w:val="005D6BB1"/>
    <w:rsid w:val="005D7634"/>
    <w:rsid w:val="005E1C68"/>
    <w:rsid w:val="005E1D96"/>
    <w:rsid w:val="005E3A4A"/>
    <w:rsid w:val="005E725F"/>
    <w:rsid w:val="005F575B"/>
    <w:rsid w:val="005F59E6"/>
    <w:rsid w:val="00600F66"/>
    <w:rsid w:val="006057A2"/>
    <w:rsid w:val="006065D9"/>
    <w:rsid w:val="00614441"/>
    <w:rsid w:val="00617FF8"/>
    <w:rsid w:val="0062433B"/>
    <w:rsid w:val="00627CE0"/>
    <w:rsid w:val="006300A6"/>
    <w:rsid w:val="00633193"/>
    <w:rsid w:val="0064274A"/>
    <w:rsid w:val="00646822"/>
    <w:rsid w:val="006549B6"/>
    <w:rsid w:val="00664B96"/>
    <w:rsid w:val="006706FD"/>
    <w:rsid w:val="00677164"/>
    <w:rsid w:val="006834A6"/>
    <w:rsid w:val="00684D9B"/>
    <w:rsid w:val="00684E26"/>
    <w:rsid w:val="006904FF"/>
    <w:rsid w:val="00693F36"/>
    <w:rsid w:val="00695A3C"/>
    <w:rsid w:val="006A0ADD"/>
    <w:rsid w:val="006A2A5B"/>
    <w:rsid w:val="006B6BDF"/>
    <w:rsid w:val="006C4283"/>
    <w:rsid w:val="006C799F"/>
    <w:rsid w:val="006D5A12"/>
    <w:rsid w:val="006E33FD"/>
    <w:rsid w:val="006E3877"/>
    <w:rsid w:val="006F5803"/>
    <w:rsid w:val="006F6034"/>
    <w:rsid w:val="007029EC"/>
    <w:rsid w:val="00706C50"/>
    <w:rsid w:val="007146A1"/>
    <w:rsid w:val="00726BA3"/>
    <w:rsid w:val="00733B08"/>
    <w:rsid w:val="00750B56"/>
    <w:rsid w:val="007550E0"/>
    <w:rsid w:val="00757F40"/>
    <w:rsid w:val="007648A9"/>
    <w:rsid w:val="007716B7"/>
    <w:rsid w:val="00774002"/>
    <w:rsid w:val="0077638C"/>
    <w:rsid w:val="007807DD"/>
    <w:rsid w:val="00785C94"/>
    <w:rsid w:val="007A1EF1"/>
    <w:rsid w:val="007B085E"/>
    <w:rsid w:val="007B1247"/>
    <w:rsid w:val="007C5B57"/>
    <w:rsid w:val="007D25C9"/>
    <w:rsid w:val="007F5420"/>
    <w:rsid w:val="00800500"/>
    <w:rsid w:val="00801F3D"/>
    <w:rsid w:val="008057B5"/>
    <w:rsid w:val="00812643"/>
    <w:rsid w:val="00826651"/>
    <w:rsid w:val="00830BC3"/>
    <w:rsid w:val="00836E88"/>
    <w:rsid w:val="008406F5"/>
    <w:rsid w:val="0084376A"/>
    <w:rsid w:val="008575C1"/>
    <w:rsid w:val="00857633"/>
    <w:rsid w:val="00864504"/>
    <w:rsid w:val="00865DDE"/>
    <w:rsid w:val="0086604D"/>
    <w:rsid w:val="00867C9E"/>
    <w:rsid w:val="00870153"/>
    <w:rsid w:val="00881BD4"/>
    <w:rsid w:val="00892257"/>
    <w:rsid w:val="00892D9C"/>
    <w:rsid w:val="008A3647"/>
    <w:rsid w:val="008C1760"/>
    <w:rsid w:val="008C6C80"/>
    <w:rsid w:val="008C7D76"/>
    <w:rsid w:val="008D480E"/>
    <w:rsid w:val="008D60BA"/>
    <w:rsid w:val="008D7B4B"/>
    <w:rsid w:val="008E264F"/>
    <w:rsid w:val="008E3F4E"/>
    <w:rsid w:val="008F21FB"/>
    <w:rsid w:val="0090157C"/>
    <w:rsid w:val="009078F7"/>
    <w:rsid w:val="00913EB3"/>
    <w:rsid w:val="009168C5"/>
    <w:rsid w:val="009171A1"/>
    <w:rsid w:val="009205D5"/>
    <w:rsid w:val="009207AF"/>
    <w:rsid w:val="0092156A"/>
    <w:rsid w:val="00923425"/>
    <w:rsid w:val="00923D8D"/>
    <w:rsid w:val="009306C6"/>
    <w:rsid w:val="009410C6"/>
    <w:rsid w:val="0095553F"/>
    <w:rsid w:val="0095624C"/>
    <w:rsid w:val="00965877"/>
    <w:rsid w:val="00972494"/>
    <w:rsid w:val="009931A0"/>
    <w:rsid w:val="0099530B"/>
    <w:rsid w:val="0099663E"/>
    <w:rsid w:val="009A6F7C"/>
    <w:rsid w:val="009A7854"/>
    <w:rsid w:val="009C3503"/>
    <w:rsid w:val="009D3558"/>
    <w:rsid w:val="009E61ED"/>
    <w:rsid w:val="009F3EB1"/>
    <w:rsid w:val="00A02C99"/>
    <w:rsid w:val="00A035E9"/>
    <w:rsid w:val="00A03C78"/>
    <w:rsid w:val="00A13524"/>
    <w:rsid w:val="00A1372A"/>
    <w:rsid w:val="00A22F83"/>
    <w:rsid w:val="00A27276"/>
    <w:rsid w:val="00A31125"/>
    <w:rsid w:val="00A343C9"/>
    <w:rsid w:val="00A36133"/>
    <w:rsid w:val="00A46EDC"/>
    <w:rsid w:val="00A472ED"/>
    <w:rsid w:val="00A478E3"/>
    <w:rsid w:val="00A731ED"/>
    <w:rsid w:val="00A73972"/>
    <w:rsid w:val="00A76563"/>
    <w:rsid w:val="00A77EC2"/>
    <w:rsid w:val="00A8174C"/>
    <w:rsid w:val="00A82DD1"/>
    <w:rsid w:val="00A85F69"/>
    <w:rsid w:val="00A912E8"/>
    <w:rsid w:val="00A925D7"/>
    <w:rsid w:val="00AA6B36"/>
    <w:rsid w:val="00AB66D1"/>
    <w:rsid w:val="00AC7D01"/>
    <w:rsid w:val="00AD4881"/>
    <w:rsid w:val="00AE3390"/>
    <w:rsid w:val="00AE6AB1"/>
    <w:rsid w:val="00AE7A55"/>
    <w:rsid w:val="00AF1549"/>
    <w:rsid w:val="00AF6148"/>
    <w:rsid w:val="00B04358"/>
    <w:rsid w:val="00B0551C"/>
    <w:rsid w:val="00B05F9C"/>
    <w:rsid w:val="00B076AC"/>
    <w:rsid w:val="00B21BA8"/>
    <w:rsid w:val="00B25046"/>
    <w:rsid w:val="00B254B4"/>
    <w:rsid w:val="00B35A0E"/>
    <w:rsid w:val="00B35E8C"/>
    <w:rsid w:val="00B42535"/>
    <w:rsid w:val="00B63433"/>
    <w:rsid w:val="00B71367"/>
    <w:rsid w:val="00B7466A"/>
    <w:rsid w:val="00B75D7A"/>
    <w:rsid w:val="00B81230"/>
    <w:rsid w:val="00B8537A"/>
    <w:rsid w:val="00B85C6E"/>
    <w:rsid w:val="00B92B12"/>
    <w:rsid w:val="00B96CAE"/>
    <w:rsid w:val="00BC02A7"/>
    <w:rsid w:val="00BC23F0"/>
    <w:rsid w:val="00BC2617"/>
    <w:rsid w:val="00BC7A73"/>
    <w:rsid w:val="00BE06EA"/>
    <w:rsid w:val="00BE6700"/>
    <w:rsid w:val="00BF7B3F"/>
    <w:rsid w:val="00C12F18"/>
    <w:rsid w:val="00C13ADB"/>
    <w:rsid w:val="00C13C59"/>
    <w:rsid w:val="00C1610A"/>
    <w:rsid w:val="00C16D96"/>
    <w:rsid w:val="00C17607"/>
    <w:rsid w:val="00C220F9"/>
    <w:rsid w:val="00C25782"/>
    <w:rsid w:val="00C278F8"/>
    <w:rsid w:val="00C30C5F"/>
    <w:rsid w:val="00C34142"/>
    <w:rsid w:val="00C41094"/>
    <w:rsid w:val="00C44D20"/>
    <w:rsid w:val="00C55C7C"/>
    <w:rsid w:val="00C55EF1"/>
    <w:rsid w:val="00C647F0"/>
    <w:rsid w:val="00C7507F"/>
    <w:rsid w:val="00C905DE"/>
    <w:rsid w:val="00C92662"/>
    <w:rsid w:val="00C95C6F"/>
    <w:rsid w:val="00C96785"/>
    <w:rsid w:val="00C9735A"/>
    <w:rsid w:val="00CA0A5B"/>
    <w:rsid w:val="00CA0C4B"/>
    <w:rsid w:val="00CA3332"/>
    <w:rsid w:val="00CB05FA"/>
    <w:rsid w:val="00CB5828"/>
    <w:rsid w:val="00CC2452"/>
    <w:rsid w:val="00CC3149"/>
    <w:rsid w:val="00CC4FFC"/>
    <w:rsid w:val="00CD02D9"/>
    <w:rsid w:val="00CD35AF"/>
    <w:rsid w:val="00CD5874"/>
    <w:rsid w:val="00CE40D9"/>
    <w:rsid w:val="00CE5B0C"/>
    <w:rsid w:val="00CE7203"/>
    <w:rsid w:val="00D02B40"/>
    <w:rsid w:val="00D02B8B"/>
    <w:rsid w:val="00D10E6D"/>
    <w:rsid w:val="00D17CEF"/>
    <w:rsid w:val="00D20B86"/>
    <w:rsid w:val="00D27287"/>
    <w:rsid w:val="00D27470"/>
    <w:rsid w:val="00D372F6"/>
    <w:rsid w:val="00D402B1"/>
    <w:rsid w:val="00D44A76"/>
    <w:rsid w:val="00D546C5"/>
    <w:rsid w:val="00D66A07"/>
    <w:rsid w:val="00D6740F"/>
    <w:rsid w:val="00D87251"/>
    <w:rsid w:val="00D93162"/>
    <w:rsid w:val="00DB1F3B"/>
    <w:rsid w:val="00DB1FCB"/>
    <w:rsid w:val="00DB7EE7"/>
    <w:rsid w:val="00DC286A"/>
    <w:rsid w:val="00DC302F"/>
    <w:rsid w:val="00DD28C5"/>
    <w:rsid w:val="00DE13A7"/>
    <w:rsid w:val="00DE2E7C"/>
    <w:rsid w:val="00DF069B"/>
    <w:rsid w:val="00E1024E"/>
    <w:rsid w:val="00E14B7A"/>
    <w:rsid w:val="00E26575"/>
    <w:rsid w:val="00E30A5C"/>
    <w:rsid w:val="00E40677"/>
    <w:rsid w:val="00E46B90"/>
    <w:rsid w:val="00E6293A"/>
    <w:rsid w:val="00E71BB0"/>
    <w:rsid w:val="00E721F7"/>
    <w:rsid w:val="00E77CB3"/>
    <w:rsid w:val="00E938C2"/>
    <w:rsid w:val="00EA2497"/>
    <w:rsid w:val="00EA2620"/>
    <w:rsid w:val="00EA5060"/>
    <w:rsid w:val="00EA608C"/>
    <w:rsid w:val="00EB4C1E"/>
    <w:rsid w:val="00EB7E9A"/>
    <w:rsid w:val="00EC56F4"/>
    <w:rsid w:val="00ED1241"/>
    <w:rsid w:val="00ED18C1"/>
    <w:rsid w:val="00ED2432"/>
    <w:rsid w:val="00ED2513"/>
    <w:rsid w:val="00ED6D0E"/>
    <w:rsid w:val="00EE1849"/>
    <w:rsid w:val="00EF59A8"/>
    <w:rsid w:val="00EF7AE6"/>
    <w:rsid w:val="00F05D17"/>
    <w:rsid w:val="00F06243"/>
    <w:rsid w:val="00F209FD"/>
    <w:rsid w:val="00F21CF2"/>
    <w:rsid w:val="00F238D1"/>
    <w:rsid w:val="00F24954"/>
    <w:rsid w:val="00F31E59"/>
    <w:rsid w:val="00F4721F"/>
    <w:rsid w:val="00F533BE"/>
    <w:rsid w:val="00F548B1"/>
    <w:rsid w:val="00F54C19"/>
    <w:rsid w:val="00F5641B"/>
    <w:rsid w:val="00F64EFE"/>
    <w:rsid w:val="00F66633"/>
    <w:rsid w:val="00F75614"/>
    <w:rsid w:val="00F75F2D"/>
    <w:rsid w:val="00F814A4"/>
    <w:rsid w:val="00F8452C"/>
    <w:rsid w:val="00FA738A"/>
    <w:rsid w:val="00FC368D"/>
    <w:rsid w:val="00FD46A1"/>
    <w:rsid w:val="00FE650E"/>
    <w:rsid w:val="00FE6AD9"/>
    <w:rsid w:val="00FE6E15"/>
    <w:rsid w:val="00FF12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4FB2"/>
  <w15:chartTrackingRefBased/>
  <w15:docId w15:val="{064082A7-A857-B94C-A32E-55D6106D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3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8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8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8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8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ething">
    <w:name w:val="onething"/>
    <w:basedOn w:val="Normal"/>
    <w:rsid w:val="009A6F7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F23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3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8D1"/>
    <w:rPr>
      <w:rFonts w:eastAsiaTheme="majorEastAsia" w:cstheme="majorBidi"/>
      <w:color w:val="272727" w:themeColor="text1" w:themeTint="D8"/>
    </w:rPr>
  </w:style>
  <w:style w:type="paragraph" w:styleId="Title">
    <w:name w:val="Title"/>
    <w:basedOn w:val="Normal"/>
    <w:next w:val="Normal"/>
    <w:link w:val="TitleChar"/>
    <w:uiPriority w:val="10"/>
    <w:qFormat/>
    <w:rsid w:val="00F238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8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8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8D1"/>
    <w:rPr>
      <w:i/>
      <w:iCs/>
      <w:color w:val="404040" w:themeColor="text1" w:themeTint="BF"/>
    </w:rPr>
  </w:style>
  <w:style w:type="paragraph" w:styleId="ListParagraph">
    <w:name w:val="List Paragraph"/>
    <w:basedOn w:val="Normal"/>
    <w:uiPriority w:val="34"/>
    <w:qFormat/>
    <w:rsid w:val="00F238D1"/>
    <w:pPr>
      <w:ind w:left="720"/>
      <w:contextualSpacing/>
    </w:pPr>
  </w:style>
  <w:style w:type="character" w:styleId="IntenseEmphasis">
    <w:name w:val="Intense Emphasis"/>
    <w:basedOn w:val="DefaultParagraphFont"/>
    <w:uiPriority w:val="21"/>
    <w:qFormat/>
    <w:rsid w:val="00F238D1"/>
    <w:rPr>
      <w:i/>
      <w:iCs/>
      <w:color w:val="0F4761" w:themeColor="accent1" w:themeShade="BF"/>
    </w:rPr>
  </w:style>
  <w:style w:type="paragraph" w:styleId="IntenseQuote">
    <w:name w:val="Intense Quote"/>
    <w:basedOn w:val="Normal"/>
    <w:next w:val="Normal"/>
    <w:link w:val="IntenseQuoteChar"/>
    <w:uiPriority w:val="30"/>
    <w:qFormat/>
    <w:rsid w:val="00F23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8D1"/>
    <w:rPr>
      <w:i/>
      <w:iCs/>
      <w:color w:val="0F4761" w:themeColor="accent1" w:themeShade="BF"/>
    </w:rPr>
  </w:style>
  <w:style w:type="character" w:styleId="IntenseReference">
    <w:name w:val="Intense Reference"/>
    <w:basedOn w:val="DefaultParagraphFont"/>
    <w:uiPriority w:val="32"/>
    <w:qFormat/>
    <w:rsid w:val="00F238D1"/>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ED2432"/>
    <w:pPr>
      <w:jc w:val="center"/>
    </w:pPr>
    <w:rPr>
      <w:rFonts w:ascii="Aptos" w:hAnsi="Aptos"/>
      <w:lang w:val="en-US"/>
    </w:rPr>
  </w:style>
  <w:style w:type="character" w:customStyle="1" w:styleId="EndNoteBibliographyTitleChar">
    <w:name w:val="EndNote Bibliography Title Char"/>
    <w:basedOn w:val="DefaultParagraphFont"/>
    <w:link w:val="EndNoteBibliographyTitle"/>
    <w:rsid w:val="00ED2432"/>
    <w:rPr>
      <w:rFonts w:ascii="Aptos" w:hAnsi="Aptos"/>
      <w:lang w:val="en-US"/>
    </w:rPr>
  </w:style>
  <w:style w:type="paragraph" w:customStyle="1" w:styleId="EndNoteBibliography">
    <w:name w:val="EndNote Bibliography"/>
    <w:basedOn w:val="Normal"/>
    <w:link w:val="EndNoteBibliographyChar"/>
    <w:rsid w:val="00ED2432"/>
    <w:rPr>
      <w:rFonts w:ascii="Aptos" w:hAnsi="Aptos"/>
      <w:lang w:val="en-US"/>
    </w:rPr>
  </w:style>
  <w:style w:type="character" w:customStyle="1" w:styleId="EndNoteBibliographyChar">
    <w:name w:val="EndNote Bibliography Char"/>
    <w:basedOn w:val="DefaultParagraphFont"/>
    <w:link w:val="EndNoteBibliography"/>
    <w:rsid w:val="00ED2432"/>
    <w:rPr>
      <w:rFonts w:ascii="Aptos" w:hAnsi="Aptos"/>
      <w:lang w:val="en-US"/>
    </w:rPr>
  </w:style>
  <w:style w:type="paragraph" w:customStyle="1" w:styleId="p1">
    <w:name w:val="p1"/>
    <w:basedOn w:val="Normal"/>
    <w:rsid w:val="0017751A"/>
    <w:rPr>
      <w:rFonts w:ascii="Times" w:eastAsia="Times New Roman" w:hAnsi="Times" w:cs="Times New Roman"/>
      <w:color w:val="000000"/>
      <w:sz w:val="16"/>
      <w:szCs w:val="16"/>
      <w:lang w:eastAsia="en-GB"/>
    </w:rPr>
  </w:style>
  <w:style w:type="character" w:customStyle="1" w:styleId="apple-converted-space">
    <w:name w:val="apple-converted-space"/>
    <w:basedOn w:val="DefaultParagraphFont"/>
    <w:rsid w:val="00177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047997">
      <w:bodyDiv w:val="1"/>
      <w:marLeft w:val="0"/>
      <w:marRight w:val="0"/>
      <w:marTop w:val="0"/>
      <w:marBottom w:val="0"/>
      <w:divBdr>
        <w:top w:val="none" w:sz="0" w:space="0" w:color="auto"/>
        <w:left w:val="none" w:sz="0" w:space="0" w:color="auto"/>
        <w:bottom w:val="none" w:sz="0" w:space="0" w:color="auto"/>
        <w:right w:val="none" w:sz="0" w:space="0" w:color="auto"/>
      </w:divBdr>
    </w:div>
    <w:div w:id="210752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Parmar</dc:creator>
  <cp:keywords/>
  <dc:description/>
  <cp:lastModifiedBy>Piyush Parmar</cp:lastModifiedBy>
  <cp:revision>35</cp:revision>
  <dcterms:created xsi:type="dcterms:W3CDTF">2025-04-03T13:02:00Z</dcterms:created>
  <dcterms:modified xsi:type="dcterms:W3CDTF">2025-04-04T09:22:00Z</dcterms:modified>
</cp:coreProperties>
</file>