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32B" w:rsidRDefault="00D032C3" w:rsidP="00D032C3">
      <w:pPr>
        <w:jc w:val="center"/>
        <w:rPr>
          <w:sz w:val="30"/>
          <w:szCs w:val="30"/>
        </w:rPr>
      </w:pPr>
      <w:proofErr w:type="gramStart"/>
      <w:r w:rsidRPr="00D032C3">
        <w:rPr>
          <w:rFonts w:hint="eastAsia"/>
          <w:sz w:val="30"/>
          <w:szCs w:val="30"/>
        </w:rPr>
        <w:t>基于熵权法</w:t>
      </w:r>
      <w:proofErr w:type="gramEnd"/>
      <w:r w:rsidRPr="00D032C3">
        <w:rPr>
          <w:rFonts w:hint="eastAsia"/>
          <w:sz w:val="30"/>
          <w:szCs w:val="30"/>
        </w:rPr>
        <w:t>-</w:t>
      </w:r>
      <w:proofErr w:type="gramStart"/>
      <w:r w:rsidRPr="00D032C3">
        <w:rPr>
          <w:rFonts w:hint="eastAsia"/>
          <w:sz w:val="30"/>
          <w:szCs w:val="30"/>
        </w:rPr>
        <w:t>多维云</w:t>
      </w:r>
      <w:proofErr w:type="gramEnd"/>
      <w:r w:rsidRPr="00D032C3">
        <w:rPr>
          <w:rFonts w:hint="eastAsia"/>
          <w:sz w:val="30"/>
          <w:szCs w:val="30"/>
        </w:rPr>
        <w:t>模型的围岩稳定性分类</w:t>
      </w:r>
    </w:p>
    <w:p w:rsidR="00D032C3" w:rsidRDefault="00D032C3" w:rsidP="00D032C3">
      <w:pPr>
        <w:rPr>
          <w:sz w:val="30"/>
          <w:szCs w:val="30"/>
        </w:rPr>
      </w:pPr>
    </w:p>
    <w:p w:rsidR="00D032C3" w:rsidRDefault="006017A3" w:rsidP="00D032C3">
      <w:pPr>
        <w:rPr>
          <w:sz w:val="24"/>
          <w:szCs w:val="24"/>
        </w:rPr>
      </w:pPr>
      <w:r>
        <w:rPr>
          <w:rFonts w:hint="eastAsia"/>
          <w:sz w:val="24"/>
          <w:szCs w:val="24"/>
        </w:rPr>
        <w:t>摘要：基于</w:t>
      </w:r>
      <w:r w:rsidR="00890316">
        <w:rPr>
          <w:rFonts w:hint="eastAsia"/>
          <w:sz w:val="24"/>
          <w:szCs w:val="24"/>
        </w:rPr>
        <w:t>围岩综合稳定性分类的模糊性，现对</w:t>
      </w:r>
      <w:r>
        <w:rPr>
          <w:rFonts w:hint="eastAsia"/>
          <w:sz w:val="24"/>
          <w:szCs w:val="24"/>
        </w:rPr>
        <w:t>已有围岩样本数据，</w:t>
      </w:r>
      <w:proofErr w:type="gramStart"/>
      <w:r>
        <w:rPr>
          <w:rFonts w:hint="eastAsia"/>
          <w:sz w:val="24"/>
          <w:szCs w:val="24"/>
        </w:rPr>
        <w:t>利用熵权法</w:t>
      </w:r>
      <w:proofErr w:type="gramEnd"/>
      <w:r>
        <w:rPr>
          <w:rFonts w:hint="eastAsia"/>
          <w:sz w:val="24"/>
          <w:szCs w:val="24"/>
        </w:rPr>
        <w:t>计算得到围岩稳定性</w:t>
      </w:r>
      <w:r w:rsidR="00AE03F1">
        <w:rPr>
          <w:rFonts w:hint="eastAsia"/>
          <w:sz w:val="24"/>
          <w:szCs w:val="24"/>
        </w:rPr>
        <w:t>评估中</w:t>
      </w:r>
      <w:r>
        <w:rPr>
          <w:rFonts w:hint="eastAsia"/>
          <w:sz w:val="24"/>
          <w:szCs w:val="24"/>
        </w:rPr>
        <w:t>的各</w:t>
      </w:r>
      <w:r w:rsidR="00CE2618">
        <w:rPr>
          <w:rFonts w:hint="eastAsia"/>
          <w:sz w:val="24"/>
          <w:szCs w:val="24"/>
        </w:rPr>
        <w:t>指标</w:t>
      </w:r>
      <w:r>
        <w:rPr>
          <w:rFonts w:hint="eastAsia"/>
          <w:sz w:val="24"/>
          <w:szCs w:val="24"/>
        </w:rPr>
        <w:t>的权重，并通过对</w:t>
      </w:r>
      <w:r w:rsidR="00890316">
        <w:rPr>
          <w:rFonts w:hint="eastAsia"/>
          <w:sz w:val="24"/>
          <w:szCs w:val="24"/>
        </w:rPr>
        <w:t>已有的</w:t>
      </w:r>
      <w:r>
        <w:rPr>
          <w:rFonts w:hint="eastAsia"/>
          <w:sz w:val="24"/>
          <w:szCs w:val="24"/>
        </w:rPr>
        <w:t>一维云模型</w:t>
      </w:r>
      <w:r w:rsidR="00ED5B2E">
        <w:rPr>
          <w:rFonts w:hint="eastAsia"/>
          <w:sz w:val="24"/>
          <w:szCs w:val="24"/>
        </w:rPr>
        <w:t>进行</w:t>
      </w:r>
      <w:r>
        <w:rPr>
          <w:rFonts w:hint="eastAsia"/>
          <w:sz w:val="24"/>
          <w:szCs w:val="24"/>
        </w:rPr>
        <w:t>拓展，得到</w:t>
      </w:r>
      <w:proofErr w:type="gramStart"/>
      <w:r>
        <w:rPr>
          <w:rFonts w:hint="eastAsia"/>
          <w:sz w:val="24"/>
          <w:szCs w:val="24"/>
        </w:rPr>
        <w:t>多维度云模型</w:t>
      </w:r>
      <w:proofErr w:type="gramEnd"/>
      <w:r w:rsidR="00B007FB">
        <w:rPr>
          <w:rFonts w:hint="eastAsia"/>
          <w:sz w:val="24"/>
          <w:szCs w:val="24"/>
        </w:rPr>
        <w:t>。</w:t>
      </w:r>
      <w:r>
        <w:rPr>
          <w:rFonts w:hint="eastAsia"/>
          <w:sz w:val="24"/>
          <w:szCs w:val="24"/>
        </w:rPr>
        <w:t>将</w:t>
      </w:r>
      <w:r w:rsidR="00CE2618">
        <w:rPr>
          <w:rFonts w:hint="eastAsia"/>
          <w:sz w:val="24"/>
          <w:szCs w:val="24"/>
        </w:rPr>
        <w:t>以往</w:t>
      </w:r>
      <w:r w:rsidR="00AE03F1">
        <w:rPr>
          <w:rFonts w:hint="eastAsia"/>
          <w:sz w:val="24"/>
          <w:szCs w:val="24"/>
        </w:rPr>
        <w:t>一维云模型</w:t>
      </w:r>
      <w:r w:rsidR="00890316">
        <w:rPr>
          <w:rFonts w:hint="eastAsia"/>
          <w:sz w:val="24"/>
          <w:szCs w:val="24"/>
        </w:rPr>
        <w:t>结果</w:t>
      </w:r>
      <w:r w:rsidR="00AE03F1">
        <w:rPr>
          <w:rFonts w:hint="eastAsia"/>
          <w:sz w:val="24"/>
          <w:szCs w:val="24"/>
        </w:rPr>
        <w:t>中的</w:t>
      </w:r>
      <w:r>
        <w:rPr>
          <w:rFonts w:hint="eastAsia"/>
          <w:sz w:val="24"/>
          <w:szCs w:val="24"/>
        </w:rPr>
        <w:t>各</w:t>
      </w:r>
      <w:r w:rsidR="00CE2618">
        <w:rPr>
          <w:rFonts w:hint="eastAsia"/>
          <w:sz w:val="24"/>
          <w:szCs w:val="24"/>
        </w:rPr>
        <w:t>指标</w:t>
      </w:r>
      <w:r w:rsidR="00AE03F1">
        <w:rPr>
          <w:rFonts w:hint="eastAsia"/>
          <w:sz w:val="24"/>
          <w:szCs w:val="24"/>
        </w:rPr>
        <w:t>线性组合调整为</w:t>
      </w:r>
      <w:proofErr w:type="gramStart"/>
      <w:r w:rsidR="00AE03F1">
        <w:rPr>
          <w:rFonts w:hint="eastAsia"/>
          <w:sz w:val="24"/>
          <w:szCs w:val="24"/>
        </w:rPr>
        <w:t>多维云</w:t>
      </w:r>
      <w:proofErr w:type="gramEnd"/>
      <w:r w:rsidR="00AE03F1">
        <w:rPr>
          <w:rFonts w:hint="eastAsia"/>
          <w:sz w:val="24"/>
          <w:szCs w:val="24"/>
        </w:rPr>
        <w:t>模型中的</w:t>
      </w:r>
      <w:r w:rsidR="00CE2618">
        <w:rPr>
          <w:rFonts w:hint="eastAsia"/>
          <w:sz w:val="24"/>
          <w:szCs w:val="24"/>
        </w:rPr>
        <w:t>各指标</w:t>
      </w:r>
      <w:r w:rsidR="00AE03F1">
        <w:rPr>
          <w:rFonts w:hint="eastAsia"/>
          <w:sz w:val="24"/>
          <w:szCs w:val="24"/>
        </w:rPr>
        <w:t>非线性组合，并通过</w:t>
      </w:r>
      <w:r w:rsidR="00890316">
        <w:rPr>
          <w:rFonts w:hint="eastAsia"/>
          <w:sz w:val="24"/>
          <w:szCs w:val="24"/>
        </w:rPr>
        <w:t>建立</w:t>
      </w:r>
      <w:r w:rsidR="00AE03F1">
        <w:rPr>
          <w:rFonts w:hint="eastAsia"/>
          <w:sz w:val="24"/>
          <w:szCs w:val="24"/>
        </w:rPr>
        <w:t>两</w:t>
      </w:r>
      <w:r w:rsidR="00890316">
        <w:rPr>
          <w:rFonts w:hint="eastAsia"/>
          <w:sz w:val="24"/>
          <w:szCs w:val="24"/>
        </w:rPr>
        <w:t>个</w:t>
      </w:r>
      <w:r w:rsidR="00AE03F1">
        <w:rPr>
          <w:rFonts w:hint="eastAsia"/>
          <w:sz w:val="24"/>
          <w:szCs w:val="24"/>
        </w:rPr>
        <w:t>采用不同</w:t>
      </w:r>
      <w:r w:rsidR="00CE2618">
        <w:rPr>
          <w:rFonts w:hint="eastAsia"/>
          <w:sz w:val="24"/>
          <w:szCs w:val="24"/>
        </w:rPr>
        <w:t>指标</w:t>
      </w:r>
      <w:r w:rsidR="00AE03F1">
        <w:rPr>
          <w:rFonts w:hint="eastAsia"/>
          <w:sz w:val="24"/>
          <w:szCs w:val="24"/>
        </w:rPr>
        <w:t>的</w:t>
      </w:r>
      <w:r w:rsidR="00890316">
        <w:rPr>
          <w:rFonts w:hint="eastAsia"/>
          <w:sz w:val="24"/>
          <w:szCs w:val="24"/>
        </w:rPr>
        <w:t>评价模型</w:t>
      </w:r>
      <w:r w:rsidR="00AE03F1">
        <w:rPr>
          <w:rFonts w:hint="eastAsia"/>
          <w:sz w:val="24"/>
          <w:szCs w:val="24"/>
        </w:rPr>
        <w:t>，</w:t>
      </w:r>
      <w:r w:rsidR="00890316">
        <w:rPr>
          <w:rFonts w:hint="eastAsia"/>
          <w:sz w:val="24"/>
          <w:szCs w:val="24"/>
        </w:rPr>
        <w:t>对比其他方法的评价结果，</w:t>
      </w:r>
      <w:r w:rsidR="00B007FB">
        <w:rPr>
          <w:rFonts w:hint="eastAsia"/>
          <w:sz w:val="24"/>
          <w:szCs w:val="24"/>
        </w:rPr>
        <w:t>探究</w:t>
      </w:r>
      <w:r w:rsidR="00AE03F1">
        <w:rPr>
          <w:rFonts w:hint="eastAsia"/>
          <w:sz w:val="24"/>
          <w:szCs w:val="24"/>
        </w:rPr>
        <w:t>该评估模型的可行性。</w:t>
      </w:r>
    </w:p>
    <w:p w:rsidR="00890316" w:rsidRDefault="00890316" w:rsidP="00890316">
      <w:pPr>
        <w:rPr>
          <w:sz w:val="24"/>
          <w:szCs w:val="24"/>
        </w:rPr>
      </w:pPr>
    </w:p>
    <w:p w:rsidR="00302165" w:rsidRDefault="00302165" w:rsidP="00890316">
      <w:pPr>
        <w:rPr>
          <w:sz w:val="24"/>
          <w:szCs w:val="24"/>
        </w:rPr>
      </w:pPr>
    </w:p>
    <w:p w:rsidR="00302165" w:rsidRDefault="00696587" w:rsidP="00890316">
      <w:pPr>
        <w:rPr>
          <w:sz w:val="28"/>
          <w:szCs w:val="28"/>
        </w:rPr>
      </w:pPr>
      <w:r>
        <w:rPr>
          <w:rFonts w:hint="eastAsia"/>
          <w:sz w:val="28"/>
          <w:szCs w:val="28"/>
        </w:rPr>
        <w:t xml:space="preserve">0 </w:t>
      </w:r>
      <w:r>
        <w:rPr>
          <w:rFonts w:hint="eastAsia"/>
          <w:sz w:val="28"/>
          <w:szCs w:val="28"/>
        </w:rPr>
        <w:t>引言</w:t>
      </w:r>
    </w:p>
    <w:p w:rsidR="00696587" w:rsidRDefault="00CD671B" w:rsidP="00890316">
      <w:pPr>
        <w:rPr>
          <w:sz w:val="24"/>
          <w:szCs w:val="24"/>
        </w:rPr>
      </w:pPr>
      <w:r w:rsidRPr="00DD05A8">
        <w:rPr>
          <w:rFonts w:hint="eastAsia"/>
          <w:sz w:val="24"/>
          <w:szCs w:val="24"/>
        </w:rPr>
        <w:t>当前我国正高速发展，日益突出的交通问题与能源问题正在通过高铁、高速公路和地铁等交通工程与采矿工程来逐步缓解，</w:t>
      </w:r>
      <w:r w:rsidR="00B747EC" w:rsidRPr="00DD05A8">
        <w:rPr>
          <w:rFonts w:hint="eastAsia"/>
          <w:sz w:val="24"/>
          <w:szCs w:val="24"/>
        </w:rPr>
        <w:t>而围岩稳定性评价是</w:t>
      </w:r>
      <w:r w:rsidRPr="00DD05A8">
        <w:rPr>
          <w:rFonts w:hint="eastAsia"/>
          <w:sz w:val="24"/>
          <w:szCs w:val="24"/>
        </w:rPr>
        <w:t>这些建设中多数需涉及</w:t>
      </w:r>
      <w:r w:rsidR="00B747EC" w:rsidRPr="00DD05A8">
        <w:rPr>
          <w:rFonts w:hint="eastAsia"/>
          <w:sz w:val="24"/>
          <w:szCs w:val="24"/>
        </w:rPr>
        <w:t>的</w:t>
      </w:r>
      <w:r w:rsidRPr="00DD05A8">
        <w:rPr>
          <w:rFonts w:hint="eastAsia"/>
          <w:sz w:val="24"/>
          <w:szCs w:val="24"/>
        </w:rPr>
        <w:t>岩石地下工程</w:t>
      </w:r>
      <w:r w:rsidR="00B747EC" w:rsidRPr="00DD05A8">
        <w:rPr>
          <w:rFonts w:hint="eastAsia"/>
          <w:sz w:val="24"/>
          <w:szCs w:val="24"/>
        </w:rPr>
        <w:t>必须面对的关键问题</w:t>
      </w:r>
      <w:r w:rsidR="00DD05A8" w:rsidRPr="00DD05A8">
        <w:rPr>
          <w:rFonts w:hint="eastAsia"/>
          <w:sz w:val="24"/>
          <w:szCs w:val="24"/>
        </w:rPr>
        <w:t>，合理正确的围岩稳定性分类将影响工程的设计施工及造价</w:t>
      </w:r>
      <w:r w:rsidR="00B747EC" w:rsidRPr="00DD05A8">
        <w:rPr>
          <w:rFonts w:hint="eastAsia"/>
          <w:sz w:val="24"/>
          <w:szCs w:val="24"/>
        </w:rPr>
        <w:t>。</w:t>
      </w:r>
      <w:r w:rsidR="00534B0C">
        <w:rPr>
          <w:rFonts w:hint="eastAsia"/>
          <w:sz w:val="24"/>
          <w:szCs w:val="24"/>
        </w:rPr>
        <w:t>连建</w:t>
      </w:r>
      <w:proofErr w:type="gramStart"/>
      <w:r w:rsidR="00534B0C">
        <w:rPr>
          <w:rFonts w:hint="eastAsia"/>
          <w:sz w:val="24"/>
          <w:szCs w:val="24"/>
        </w:rPr>
        <w:t>发通过</w:t>
      </w:r>
      <w:proofErr w:type="gramEnd"/>
      <w:r w:rsidR="000F0B78">
        <w:rPr>
          <w:rFonts w:hint="eastAsia"/>
          <w:sz w:val="24"/>
          <w:szCs w:val="24"/>
        </w:rPr>
        <w:t>可拓方法建立了地下工程围岩评价</w:t>
      </w:r>
      <w:proofErr w:type="gramStart"/>
      <w:r w:rsidR="000F0B78">
        <w:rPr>
          <w:rFonts w:hint="eastAsia"/>
          <w:sz w:val="24"/>
          <w:szCs w:val="24"/>
        </w:rPr>
        <w:t>的物元模型</w:t>
      </w:r>
      <w:proofErr w:type="gramEnd"/>
      <w:r w:rsidR="000F0B78">
        <w:rPr>
          <w:rFonts w:hint="eastAsia"/>
          <w:sz w:val="24"/>
          <w:szCs w:val="24"/>
        </w:rPr>
        <w:t>，通过关联函数确定各评价指标权重</w:t>
      </w:r>
      <w:r w:rsidR="00060C29">
        <w:rPr>
          <w:rFonts w:hint="eastAsia"/>
          <w:sz w:val="24"/>
          <w:szCs w:val="24"/>
        </w:rPr>
        <w:t>并计算围岩的稳定性评级，</w:t>
      </w:r>
      <w:r w:rsidR="00083E53">
        <w:rPr>
          <w:rFonts w:hint="eastAsia"/>
          <w:sz w:val="24"/>
          <w:szCs w:val="24"/>
        </w:rPr>
        <w:t>机器学习方法中的随机森林算法，支持</w:t>
      </w:r>
      <w:proofErr w:type="gramStart"/>
      <w:r w:rsidR="00083E53">
        <w:rPr>
          <w:rFonts w:hint="eastAsia"/>
          <w:sz w:val="24"/>
          <w:szCs w:val="24"/>
        </w:rPr>
        <w:t>向量机</w:t>
      </w:r>
      <w:proofErr w:type="gramEnd"/>
      <w:r w:rsidR="00083E53">
        <w:rPr>
          <w:rFonts w:hint="eastAsia"/>
          <w:sz w:val="24"/>
          <w:szCs w:val="24"/>
        </w:rPr>
        <w:t>和人工神经网络等算法通过刘阳、</w:t>
      </w:r>
      <w:proofErr w:type="gramStart"/>
      <w:r w:rsidR="00083E53">
        <w:rPr>
          <w:rFonts w:hint="eastAsia"/>
          <w:sz w:val="24"/>
          <w:szCs w:val="24"/>
        </w:rPr>
        <w:t>赵婷和周盛全</w:t>
      </w:r>
      <w:proofErr w:type="gramEnd"/>
      <w:r w:rsidR="00083E53">
        <w:rPr>
          <w:rFonts w:hint="eastAsia"/>
          <w:sz w:val="24"/>
          <w:szCs w:val="24"/>
        </w:rPr>
        <w:t>等人也应用到了围岩稳定性评价中，并得到了比较满意的评价结果，但机器学习算法中需要解决的问题是学习资源的不足，而且这些方法并不能很好地将围岩稳定问题中的模糊性和随机性考虑在内，因此</w:t>
      </w:r>
      <w:r w:rsidR="00534B0C">
        <w:rPr>
          <w:rFonts w:hint="eastAsia"/>
          <w:sz w:val="24"/>
          <w:szCs w:val="24"/>
        </w:rPr>
        <w:t>汪明武等人</w:t>
      </w:r>
      <w:r w:rsidR="008B5C4D">
        <w:rPr>
          <w:rFonts w:hint="eastAsia"/>
          <w:sz w:val="24"/>
          <w:szCs w:val="24"/>
        </w:rPr>
        <w:t>通过建立基于一维云模型的边坡稳定性评价模型，并对围岩样本做出了与其他方法一致的</w:t>
      </w:r>
      <w:r w:rsidR="00D12F00">
        <w:rPr>
          <w:rFonts w:hint="eastAsia"/>
          <w:sz w:val="24"/>
          <w:szCs w:val="24"/>
        </w:rPr>
        <w:t>评价</w:t>
      </w:r>
      <w:r w:rsidR="008B5C4D">
        <w:rPr>
          <w:rFonts w:hint="eastAsia"/>
          <w:sz w:val="24"/>
          <w:szCs w:val="24"/>
        </w:rPr>
        <w:t>结果，其在论文中将云模型对各评价指标的评价结果，通过权重</w:t>
      </w:r>
      <w:r w:rsidR="009A7AE6">
        <w:rPr>
          <w:rFonts w:hint="eastAsia"/>
          <w:sz w:val="24"/>
          <w:szCs w:val="24"/>
        </w:rPr>
        <w:t>[</w:t>
      </w:r>
      <w:r w:rsidR="009A7AE6" w:rsidRPr="008B5C4D">
        <w:rPr>
          <w:rFonts w:hint="eastAsia"/>
          <w:sz w:val="24"/>
          <w:szCs w:val="24"/>
        </w:rPr>
        <w:t>连建发</w:t>
      </w:r>
      <w:r w:rsidR="009A7AE6">
        <w:rPr>
          <w:rFonts w:hint="eastAsia"/>
          <w:sz w:val="24"/>
          <w:szCs w:val="24"/>
        </w:rPr>
        <w:t>]</w:t>
      </w:r>
      <w:r w:rsidR="008B5C4D">
        <w:rPr>
          <w:rFonts w:hint="eastAsia"/>
          <w:sz w:val="24"/>
          <w:szCs w:val="24"/>
        </w:rPr>
        <w:t>进行线性组合，得到各分类等级最终的确定度，并取最大确定度对应的</w:t>
      </w:r>
      <w:r w:rsidR="00CA60C8">
        <w:rPr>
          <w:rFonts w:hint="eastAsia"/>
          <w:sz w:val="24"/>
          <w:szCs w:val="24"/>
        </w:rPr>
        <w:t>等级</w:t>
      </w:r>
      <w:r w:rsidR="008B5C4D">
        <w:rPr>
          <w:rFonts w:hint="eastAsia"/>
          <w:sz w:val="24"/>
          <w:szCs w:val="24"/>
        </w:rPr>
        <w:t>作为最终</w:t>
      </w:r>
      <w:r w:rsidR="00CA60C8">
        <w:rPr>
          <w:rFonts w:hint="eastAsia"/>
          <w:sz w:val="24"/>
          <w:szCs w:val="24"/>
        </w:rPr>
        <w:t>评价等级</w:t>
      </w:r>
      <w:r w:rsidR="008B5C4D">
        <w:rPr>
          <w:rFonts w:hint="eastAsia"/>
          <w:sz w:val="24"/>
          <w:szCs w:val="24"/>
        </w:rPr>
        <w:t>。</w:t>
      </w:r>
      <w:r w:rsidR="003917F6">
        <w:rPr>
          <w:rFonts w:hint="eastAsia"/>
          <w:sz w:val="24"/>
          <w:szCs w:val="24"/>
        </w:rPr>
        <w:t>而本文方法虽然在核心思想上同一维云模型相似，但通过对一维云模型的拓展，改进云模型参数的选取，将多个评价指标整合到一个模型中，</w:t>
      </w:r>
      <w:r w:rsidR="00880D32">
        <w:rPr>
          <w:rFonts w:hint="eastAsia"/>
          <w:sz w:val="24"/>
          <w:szCs w:val="24"/>
        </w:rPr>
        <w:t>在评价模型的建模</w:t>
      </w:r>
      <w:r w:rsidR="00B8561C">
        <w:rPr>
          <w:rFonts w:hint="eastAsia"/>
          <w:sz w:val="24"/>
          <w:szCs w:val="24"/>
        </w:rPr>
        <w:t>工作量上由几十个变为几个</w:t>
      </w:r>
      <w:r w:rsidR="003917F6">
        <w:rPr>
          <w:rFonts w:hint="eastAsia"/>
          <w:sz w:val="24"/>
          <w:szCs w:val="24"/>
        </w:rPr>
        <w:t>，并</w:t>
      </w:r>
      <w:proofErr w:type="gramStart"/>
      <w:r w:rsidR="003917F6">
        <w:rPr>
          <w:rFonts w:hint="eastAsia"/>
          <w:sz w:val="24"/>
          <w:szCs w:val="24"/>
        </w:rPr>
        <w:t>改用熵权法</w:t>
      </w:r>
      <w:proofErr w:type="gramEnd"/>
      <w:r w:rsidR="003917F6">
        <w:rPr>
          <w:rFonts w:hint="eastAsia"/>
          <w:sz w:val="24"/>
          <w:szCs w:val="24"/>
        </w:rPr>
        <w:t>确定各指标权重，最后以此方法建立新模型实现综合评价结果的计算，并验证该方法的可行性。</w:t>
      </w:r>
    </w:p>
    <w:p w:rsidR="009A6CCF" w:rsidRDefault="009A6CCF" w:rsidP="00890316">
      <w:pPr>
        <w:rPr>
          <w:sz w:val="24"/>
          <w:szCs w:val="24"/>
        </w:rPr>
      </w:pPr>
    </w:p>
    <w:p w:rsidR="009A6CCF" w:rsidRDefault="009A6CCF" w:rsidP="00890316">
      <w:pPr>
        <w:rPr>
          <w:sz w:val="24"/>
          <w:szCs w:val="24"/>
        </w:rPr>
      </w:pPr>
      <w:r>
        <w:rPr>
          <w:rFonts w:hint="eastAsia"/>
          <w:sz w:val="24"/>
          <w:szCs w:val="24"/>
        </w:rPr>
        <w:t xml:space="preserve">1 </w:t>
      </w:r>
      <w:r>
        <w:rPr>
          <w:rFonts w:hint="eastAsia"/>
          <w:sz w:val="24"/>
          <w:szCs w:val="24"/>
        </w:rPr>
        <w:t>云模型理论</w:t>
      </w:r>
    </w:p>
    <w:p w:rsidR="006F7A2E" w:rsidRDefault="00BF2DEB" w:rsidP="007229EA">
      <w:pPr>
        <w:rPr>
          <w:sz w:val="24"/>
          <w:szCs w:val="24"/>
        </w:rPr>
      </w:pPr>
      <w:proofErr w:type="gramStart"/>
      <w:r w:rsidRPr="00BF2DEB">
        <w:rPr>
          <w:rFonts w:hint="eastAsia"/>
          <w:sz w:val="24"/>
          <w:szCs w:val="24"/>
        </w:rPr>
        <w:t>李德毅</w:t>
      </w:r>
      <w:r>
        <w:rPr>
          <w:rFonts w:hint="eastAsia"/>
          <w:sz w:val="24"/>
          <w:szCs w:val="24"/>
        </w:rPr>
        <w:t>等</w:t>
      </w:r>
      <w:proofErr w:type="gramEnd"/>
      <w:r w:rsidRPr="00BF2DEB">
        <w:rPr>
          <w:rFonts w:hint="eastAsia"/>
          <w:sz w:val="24"/>
          <w:szCs w:val="24"/>
        </w:rPr>
        <w:t>在传统模糊</w:t>
      </w:r>
      <w:proofErr w:type="gramStart"/>
      <w:r w:rsidRPr="00BF2DEB">
        <w:rPr>
          <w:rFonts w:hint="eastAsia"/>
          <w:sz w:val="24"/>
          <w:szCs w:val="24"/>
        </w:rPr>
        <w:t>集理论</w:t>
      </w:r>
      <w:proofErr w:type="gramEnd"/>
      <w:r w:rsidRPr="00BF2DEB">
        <w:rPr>
          <w:rFonts w:hint="eastAsia"/>
          <w:sz w:val="24"/>
          <w:szCs w:val="24"/>
        </w:rPr>
        <w:t>和概率统计的基础上提出了定性定量不确定性转换模型——云模型</w:t>
      </w:r>
      <w:r>
        <w:rPr>
          <w:rFonts w:hint="eastAsia"/>
          <w:sz w:val="24"/>
          <w:szCs w:val="24"/>
        </w:rPr>
        <w:t>，并以</w:t>
      </w:r>
      <w:r w:rsidRPr="00BF2DEB">
        <w:rPr>
          <w:rFonts w:hint="eastAsia"/>
          <w:sz w:val="24"/>
          <w:szCs w:val="24"/>
        </w:rPr>
        <w:t>云模型为基础经过系统研究和发展形成了云理论</w:t>
      </w:r>
      <w:r>
        <w:rPr>
          <w:rFonts w:hint="eastAsia"/>
          <w:sz w:val="24"/>
          <w:szCs w:val="24"/>
        </w:rPr>
        <w:t>，其理论能够有效地实现定性概念与定量数据之间的转换，</w:t>
      </w:r>
      <w:r w:rsidR="007229EA" w:rsidRPr="007229EA">
        <w:rPr>
          <w:rFonts w:hint="eastAsia"/>
          <w:sz w:val="24"/>
          <w:szCs w:val="24"/>
        </w:rPr>
        <w:t>或者简单地说云模型是定性定量间转换的不确定性模型</w:t>
      </w:r>
      <w:r w:rsidR="007229EA">
        <w:rPr>
          <w:rFonts w:hint="eastAsia"/>
          <w:sz w:val="24"/>
          <w:szCs w:val="24"/>
        </w:rPr>
        <w:t>，</w:t>
      </w:r>
      <w:r w:rsidR="00573D72">
        <w:rPr>
          <w:rFonts w:hint="eastAsia"/>
          <w:sz w:val="24"/>
          <w:szCs w:val="24"/>
        </w:rPr>
        <w:t>其</w:t>
      </w:r>
      <w:r>
        <w:rPr>
          <w:rFonts w:hint="eastAsia"/>
          <w:sz w:val="24"/>
          <w:szCs w:val="24"/>
        </w:rPr>
        <w:t>在数据挖掘和模糊评价中有着广泛的应用</w:t>
      </w:r>
      <w:r w:rsidR="00FE27E6">
        <w:rPr>
          <w:rFonts w:hint="eastAsia"/>
          <w:sz w:val="24"/>
          <w:szCs w:val="24"/>
        </w:rPr>
        <w:t>。</w:t>
      </w:r>
    </w:p>
    <w:p w:rsidR="00FE27E6" w:rsidRDefault="00FE27E6" w:rsidP="00BF2DEB">
      <w:pPr>
        <w:rPr>
          <w:sz w:val="24"/>
          <w:szCs w:val="24"/>
        </w:rPr>
      </w:pPr>
      <w:r>
        <w:rPr>
          <w:rFonts w:hint="eastAsia"/>
          <w:sz w:val="24"/>
          <w:szCs w:val="24"/>
        </w:rPr>
        <w:t>1.1</w:t>
      </w:r>
      <w:r>
        <w:rPr>
          <w:rFonts w:hint="eastAsia"/>
          <w:sz w:val="24"/>
          <w:szCs w:val="24"/>
        </w:rPr>
        <w:t>云模型</w:t>
      </w:r>
      <w:r w:rsidR="00595BAD">
        <w:rPr>
          <w:rFonts w:hint="eastAsia"/>
          <w:sz w:val="24"/>
          <w:szCs w:val="24"/>
        </w:rPr>
        <w:t>定义</w:t>
      </w:r>
    </w:p>
    <w:p w:rsidR="00446AA9" w:rsidRDefault="00446AA9" w:rsidP="00446AA9">
      <w:pPr>
        <w:rPr>
          <w:sz w:val="24"/>
          <w:szCs w:val="24"/>
        </w:rPr>
      </w:pPr>
      <w:r w:rsidRPr="00446AA9">
        <w:rPr>
          <w:rFonts w:hint="eastAsia"/>
          <w:sz w:val="24"/>
          <w:szCs w:val="24"/>
        </w:rPr>
        <w:t>设</w:t>
      </w:r>
      <w:r w:rsidRPr="00446AA9">
        <w:rPr>
          <w:rFonts w:hint="eastAsia"/>
          <w:sz w:val="24"/>
          <w:szCs w:val="24"/>
        </w:rPr>
        <w:t>U</w:t>
      </w:r>
      <w:r w:rsidRPr="00446AA9">
        <w:rPr>
          <w:rFonts w:hint="eastAsia"/>
          <w:sz w:val="24"/>
          <w:szCs w:val="24"/>
        </w:rPr>
        <w:t>是一个论域</w:t>
      </w:r>
      <w:r w:rsidRPr="00446AA9">
        <w:rPr>
          <w:rFonts w:hint="eastAsia"/>
          <w:sz w:val="24"/>
          <w:szCs w:val="24"/>
        </w:rPr>
        <w:t>U={x},T</w:t>
      </w:r>
      <w:r w:rsidRPr="00446AA9">
        <w:rPr>
          <w:rFonts w:hint="eastAsia"/>
          <w:sz w:val="24"/>
          <w:szCs w:val="24"/>
        </w:rPr>
        <w:t>是与</w:t>
      </w:r>
      <w:r w:rsidRPr="00446AA9">
        <w:rPr>
          <w:rFonts w:hint="eastAsia"/>
          <w:sz w:val="24"/>
          <w:szCs w:val="24"/>
        </w:rPr>
        <w:t>U</w:t>
      </w:r>
      <w:r w:rsidRPr="00446AA9">
        <w:rPr>
          <w:rFonts w:hint="eastAsia"/>
          <w:sz w:val="24"/>
          <w:szCs w:val="24"/>
        </w:rPr>
        <w:t>相联系的语言值。</w:t>
      </w:r>
      <w:r w:rsidRPr="00446AA9">
        <w:rPr>
          <w:rFonts w:hint="eastAsia"/>
          <w:sz w:val="24"/>
          <w:szCs w:val="24"/>
        </w:rPr>
        <w:t>U</w:t>
      </w:r>
      <w:r w:rsidRPr="00446AA9">
        <w:rPr>
          <w:rFonts w:hint="eastAsia"/>
          <w:sz w:val="24"/>
          <w:szCs w:val="24"/>
        </w:rPr>
        <w:t>中的元素</w:t>
      </w:r>
      <w:r w:rsidRPr="00446AA9">
        <w:rPr>
          <w:rFonts w:hint="eastAsia"/>
          <w:sz w:val="24"/>
          <w:szCs w:val="24"/>
        </w:rPr>
        <w:t>x</w:t>
      </w:r>
      <w:r w:rsidRPr="00446AA9">
        <w:rPr>
          <w:rFonts w:hint="eastAsia"/>
          <w:sz w:val="24"/>
          <w:szCs w:val="24"/>
        </w:rPr>
        <w:t>对于</w:t>
      </w:r>
      <w:r w:rsidRPr="00446AA9">
        <w:rPr>
          <w:rFonts w:hint="eastAsia"/>
          <w:sz w:val="24"/>
          <w:szCs w:val="24"/>
        </w:rPr>
        <w:t>T</w:t>
      </w:r>
      <w:r w:rsidRPr="00446AA9">
        <w:rPr>
          <w:rFonts w:hint="eastAsia"/>
          <w:sz w:val="24"/>
          <w:szCs w:val="24"/>
        </w:rPr>
        <w:t>所表达的定性概念的隶属度</w:t>
      </w:r>
      <w:r w:rsidRPr="00446AA9">
        <w:rPr>
          <w:rFonts w:hint="eastAsia"/>
          <w:sz w:val="24"/>
          <w:szCs w:val="24"/>
        </w:rPr>
        <w:t>CT(x)(</w:t>
      </w:r>
      <w:r w:rsidRPr="00446AA9">
        <w:rPr>
          <w:rFonts w:hint="eastAsia"/>
          <w:sz w:val="24"/>
          <w:szCs w:val="24"/>
        </w:rPr>
        <w:t>或称</w:t>
      </w:r>
      <w:r w:rsidRPr="00446AA9">
        <w:rPr>
          <w:rFonts w:hint="eastAsia"/>
          <w:sz w:val="24"/>
          <w:szCs w:val="24"/>
        </w:rPr>
        <w:t>x</w:t>
      </w:r>
      <w:r w:rsidRPr="00446AA9">
        <w:rPr>
          <w:rFonts w:hint="eastAsia"/>
          <w:sz w:val="24"/>
          <w:szCs w:val="24"/>
        </w:rPr>
        <w:t>与</w:t>
      </w:r>
      <w:r w:rsidRPr="00446AA9">
        <w:rPr>
          <w:rFonts w:hint="eastAsia"/>
          <w:sz w:val="24"/>
          <w:szCs w:val="24"/>
        </w:rPr>
        <w:t>T</w:t>
      </w:r>
      <w:r w:rsidRPr="00446AA9">
        <w:rPr>
          <w:rFonts w:hint="eastAsia"/>
          <w:sz w:val="24"/>
          <w:szCs w:val="24"/>
        </w:rPr>
        <w:t>的相容度</w:t>
      </w:r>
      <w:r w:rsidRPr="00446AA9">
        <w:rPr>
          <w:rFonts w:hint="eastAsia"/>
          <w:sz w:val="24"/>
          <w:szCs w:val="24"/>
        </w:rPr>
        <w:t>)</w:t>
      </w:r>
      <w:r w:rsidRPr="00446AA9">
        <w:rPr>
          <w:rFonts w:hint="eastAsia"/>
          <w:sz w:val="24"/>
          <w:szCs w:val="24"/>
        </w:rPr>
        <w:t>是一个具有稳定倾向的随机数</w:t>
      </w:r>
      <w:r w:rsidRPr="00446AA9">
        <w:rPr>
          <w:rFonts w:hint="eastAsia"/>
          <w:sz w:val="24"/>
          <w:szCs w:val="24"/>
        </w:rPr>
        <w:t>,</w:t>
      </w:r>
      <w:r w:rsidRPr="00446AA9">
        <w:rPr>
          <w:rFonts w:hint="eastAsia"/>
          <w:sz w:val="24"/>
          <w:szCs w:val="24"/>
        </w:rPr>
        <w:t>隶属度在论域上的分布称为隶属云</w:t>
      </w:r>
      <w:r w:rsidRPr="00446AA9">
        <w:rPr>
          <w:rFonts w:hint="eastAsia"/>
          <w:sz w:val="24"/>
          <w:szCs w:val="24"/>
        </w:rPr>
        <w:t>,</w:t>
      </w:r>
      <w:r w:rsidRPr="00446AA9">
        <w:rPr>
          <w:rFonts w:hint="eastAsia"/>
          <w:sz w:val="24"/>
          <w:szCs w:val="24"/>
        </w:rPr>
        <w:t>简称为云</w:t>
      </w:r>
      <w:r w:rsidR="0031171A">
        <w:rPr>
          <w:rFonts w:hint="eastAsia"/>
          <w:sz w:val="24"/>
          <w:szCs w:val="24"/>
        </w:rPr>
        <w:t>，随机数集</w:t>
      </w:r>
      <w:r w:rsidR="0031171A">
        <w:rPr>
          <w:rFonts w:hint="eastAsia"/>
          <w:sz w:val="24"/>
          <w:szCs w:val="24"/>
        </w:rPr>
        <w:t>{x}</w:t>
      </w:r>
      <w:r w:rsidR="0031171A">
        <w:rPr>
          <w:rFonts w:hint="eastAsia"/>
          <w:sz w:val="24"/>
          <w:szCs w:val="24"/>
        </w:rPr>
        <w:t>中的每一个元素</w:t>
      </w:r>
      <w:r w:rsidR="0031171A">
        <w:rPr>
          <w:rFonts w:hint="eastAsia"/>
          <w:sz w:val="24"/>
          <w:szCs w:val="24"/>
        </w:rPr>
        <w:t>x</w:t>
      </w:r>
      <w:proofErr w:type="gramStart"/>
      <w:r w:rsidR="0031171A">
        <w:rPr>
          <w:rFonts w:hint="eastAsia"/>
          <w:sz w:val="24"/>
          <w:szCs w:val="24"/>
        </w:rPr>
        <w:t>称该云上</w:t>
      </w:r>
      <w:proofErr w:type="gramEnd"/>
      <w:r w:rsidR="0031171A">
        <w:rPr>
          <w:rFonts w:hint="eastAsia"/>
          <w:sz w:val="24"/>
          <w:szCs w:val="24"/>
        </w:rPr>
        <w:t>的为一个云滴</w:t>
      </w:r>
      <w:r w:rsidRPr="00446AA9">
        <w:rPr>
          <w:rFonts w:hint="eastAsia"/>
          <w:sz w:val="24"/>
          <w:szCs w:val="24"/>
        </w:rPr>
        <w:t>。</w:t>
      </w:r>
    </w:p>
    <w:p w:rsidR="00595BAD" w:rsidRDefault="00446AA9" w:rsidP="00446AA9">
      <w:pPr>
        <w:rPr>
          <w:sz w:val="24"/>
          <w:szCs w:val="24"/>
        </w:rPr>
      </w:pPr>
      <w:r w:rsidRPr="00446AA9">
        <w:rPr>
          <w:rFonts w:hint="eastAsia"/>
          <w:sz w:val="24"/>
          <w:szCs w:val="24"/>
        </w:rPr>
        <w:t>CT(x)</w:t>
      </w:r>
      <w:r w:rsidRPr="00446AA9">
        <w:rPr>
          <w:rFonts w:hint="eastAsia"/>
          <w:sz w:val="24"/>
          <w:szCs w:val="24"/>
        </w:rPr>
        <w:t>在</w:t>
      </w:r>
      <w:r w:rsidRPr="00446AA9">
        <w:rPr>
          <w:rFonts w:hint="eastAsia"/>
          <w:sz w:val="24"/>
          <w:szCs w:val="24"/>
        </w:rPr>
        <w:t>[0,1]</w:t>
      </w:r>
      <w:r w:rsidRPr="00446AA9">
        <w:rPr>
          <w:rFonts w:hint="eastAsia"/>
          <w:sz w:val="24"/>
          <w:szCs w:val="24"/>
        </w:rPr>
        <w:t>中取值</w:t>
      </w:r>
      <w:r w:rsidRPr="00446AA9">
        <w:rPr>
          <w:rFonts w:hint="eastAsia"/>
          <w:sz w:val="24"/>
          <w:szCs w:val="24"/>
        </w:rPr>
        <w:t>,</w:t>
      </w:r>
      <w:r w:rsidRPr="00446AA9">
        <w:rPr>
          <w:rFonts w:hint="eastAsia"/>
          <w:sz w:val="24"/>
          <w:szCs w:val="24"/>
        </w:rPr>
        <w:t>云是从论域</w:t>
      </w:r>
      <w:r w:rsidRPr="00446AA9">
        <w:rPr>
          <w:rFonts w:hint="eastAsia"/>
          <w:sz w:val="24"/>
          <w:szCs w:val="24"/>
        </w:rPr>
        <w:t>U</w:t>
      </w:r>
      <w:r w:rsidRPr="00446AA9">
        <w:rPr>
          <w:rFonts w:hint="eastAsia"/>
          <w:sz w:val="24"/>
          <w:szCs w:val="24"/>
        </w:rPr>
        <w:t>到区间</w:t>
      </w:r>
      <w:r w:rsidRPr="00446AA9">
        <w:rPr>
          <w:rFonts w:hint="eastAsia"/>
          <w:sz w:val="24"/>
          <w:szCs w:val="24"/>
        </w:rPr>
        <w:t>[0,1]</w:t>
      </w:r>
      <w:r w:rsidRPr="00446AA9">
        <w:rPr>
          <w:rFonts w:hint="eastAsia"/>
          <w:sz w:val="24"/>
          <w:szCs w:val="24"/>
        </w:rPr>
        <w:t>的映射</w:t>
      </w:r>
      <w:r w:rsidRPr="00446AA9">
        <w:rPr>
          <w:rFonts w:hint="eastAsia"/>
          <w:sz w:val="24"/>
          <w:szCs w:val="24"/>
        </w:rPr>
        <w:t>,</w:t>
      </w:r>
      <w:r w:rsidRPr="00446AA9">
        <w:rPr>
          <w:rFonts w:hint="eastAsia"/>
          <w:sz w:val="24"/>
          <w:szCs w:val="24"/>
        </w:rPr>
        <w:t>即</w:t>
      </w:r>
      <w:r w:rsidRPr="00446AA9">
        <w:rPr>
          <w:rFonts w:hint="eastAsia"/>
          <w:sz w:val="24"/>
          <w:szCs w:val="24"/>
        </w:rPr>
        <w:t>:</w:t>
      </w:r>
    </w:p>
    <w:p w:rsidR="00C0230B" w:rsidRDefault="00C0230B" w:rsidP="00C0230B">
      <w:pPr>
        <w:jc w:val="center"/>
        <w:rPr>
          <w:sz w:val="24"/>
          <w:szCs w:val="24"/>
        </w:rPr>
      </w:pPr>
      <w:r>
        <w:rPr>
          <w:noProof/>
        </w:rPr>
        <w:drawing>
          <wp:inline distT="0" distB="0" distL="0" distR="0" wp14:anchorId="466EB467" wp14:editId="7AE8C6D0">
            <wp:extent cx="1431235" cy="3311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32834" cy="331565"/>
                    </a:xfrm>
                    <a:prstGeom prst="rect">
                      <a:avLst/>
                    </a:prstGeom>
                  </pic:spPr>
                </pic:pic>
              </a:graphicData>
            </a:graphic>
          </wp:inline>
        </w:drawing>
      </w:r>
    </w:p>
    <w:p w:rsidR="00FE27E6" w:rsidRDefault="00C0230B" w:rsidP="00BF2DEB">
      <w:pPr>
        <w:rPr>
          <w:sz w:val="24"/>
          <w:szCs w:val="24"/>
        </w:rPr>
      </w:pPr>
      <w:r>
        <w:rPr>
          <w:rFonts w:hint="eastAsia"/>
          <w:sz w:val="24"/>
          <w:szCs w:val="24"/>
        </w:rPr>
        <w:t>上述表明</w:t>
      </w:r>
      <w:r w:rsidR="0031171A">
        <w:rPr>
          <w:rFonts w:hint="eastAsia"/>
          <w:sz w:val="24"/>
          <w:szCs w:val="24"/>
        </w:rPr>
        <w:t>云滴</w:t>
      </w:r>
      <w:r>
        <w:rPr>
          <w:rFonts w:hint="eastAsia"/>
          <w:sz w:val="24"/>
          <w:szCs w:val="24"/>
        </w:rPr>
        <w:t>集</w:t>
      </w:r>
      <w:r>
        <w:rPr>
          <w:rFonts w:hint="eastAsia"/>
          <w:sz w:val="24"/>
          <w:szCs w:val="24"/>
        </w:rPr>
        <w:t>{x}</w:t>
      </w:r>
      <w:r>
        <w:rPr>
          <w:rFonts w:hint="eastAsia"/>
          <w:sz w:val="24"/>
          <w:szCs w:val="24"/>
        </w:rPr>
        <w:t>对应一个</w:t>
      </w:r>
      <w:proofErr w:type="gramStart"/>
      <w:r>
        <w:rPr>
          <w:rFonts w:hint="eastAsia"/>
          <w:sz w:val="24"/>
          <w:szCs w:val="24"/>
        </w:rPr>
        <w:t>隶属度集</w:t>
      </w:r>
      <w:proofErr w:type="gramEnd"/>
      <w:r>
        <w:rPr>
          <w:rFonts w:hint="eastAsia"/>
          <w:sz w:val="24"/>
          <w:szCs w:val="24"/>
        </w:rPr>
        <w:t>{CT(x)}</w:t>
      </w:r>
      <w:r>
        <w:rPr>
          <w:rFonts w:hint="eastAsia"/>
          <w:sz w:val="24"/>
          <w:szCs w:val="24"/>
        </w:rPr>
        <w:t>，而</w:t>
      </w:r>
      <w:proofErr w:type="gramStart"/>
      <w:r>
        <w:rPr>
          <w:rFonts w:hint="eastAsia"/>
          <w:sz w:val="24"/>
          <w:szCs w:val="24"/>
        </w:rPr>
        <w:t>隶属度集的</w:t>
      </w:r>
      <w:proofErr w:type="gramEnd"/>
      <w:r>
        <w:rPr>
          <w:rFonts w:hint="eastAsia"/>
          <w:sz w:val="24"/>
          <w:szCs w:val="24"/>
        </w:rPr>
        <w:t>统计学特征即表征了</w:t>
      </w:r>
      <w:r>
        <w:rPr>
          <w:rFonts w:hint="eastAsia"/>
          <w:sz w:val="24"/>
          <w:szCs w:val="24"/>
        </w:rPr>
        <w:lastRenderedPageBreak/>
        <w:t>该模型由定量与定性</w:t>
      </w:r>
      <w:r w:rsidR="00B746CC">
        <w:rPr>
          <w:rFonts w:hint="eastAsia"/>
          <w:sz w:val="24"/>
          <w:szCs w:val="24"/>
        </w:rPr>
        <w:t>之间的数学关系，</w:t>
      </w:r>
      <w:proofErr w:type="gramStart"/>
      <w:r w:rsidR="00B746CC">
        <w:rPr>
          <w:rFonts w:hint="eastAsia"/>
          <w:sz w:val="24"/>
          <w:szCs w:val="24"/>
        </w:rPr>
        <w:t>云理论</w:t>
      </w:r>
      <w:proofErr w:type="gramEnd"/>
      <w:r w:rsidR="00B746CC">
        <w:rPr>
          <w:rFonts w:hint="eastAsia"/>
          <w:sz w:val="24"/>
          <w:szCs w:val="24"/>
        </w:rPr>
        <w:t>中定义了期望</w:t>
      </w:r>
      <w:r w:rsidR="00B746CC">
        <w:rPr>
          <w:rFonts w:hint="eastAsia"/>
          <w:sz w:val="24"/>
          <w:szCs w:val="24"/>
        </w:rPr>
        <w:t>Ex</w:t>
      </w:r>
      <w:r w:rsidR="00B746CC">
        <w:rPr>
          <w:rFonts w:hint="eastAsia"/>
          <w:sz w:val="24"/>
          <w:szCs w:val="24"/>
        </w:rPr>
        <w:t>，熵</w:t>
      </w:r>
      <w:r w:rsidR="00B746CC">
        <w:rPr>
          <w:rFonts w:hint="eastAsia"/>
          <w:sz w:val="24"/>
          <w:szCs w:val="24"/>
        </w:rPr>
        <w:t>En</w:t>
      </w:r>
      <w:r w:rsidR="00B746CC">
        <w:rPr>
          <w:rFonts w:hint="eastAsia"/>
          <w:sz w:val="24"/>
          <w:szCs w:val="24"/>
        </w:rPr>
        <w:t>和超熵</w:t>
      </w:r>
      <w:r w:rsidR="00B746CC">
        <w:rPr>
          <w:rFonts w:hint="eastAsia"/>
          <w:sz w:val="24"/>
          <w:szCs w:val="24"/>
        </w:rPr>
        <w:t>He</w:t>
      </w:r>
      <w:r w:rsidR="00B746CC">
        <w:rPr>
          <w:rFonts w:hint="eastAsia"/>
          <w:sz w:val="24"/>
          <w:szCs w:val="24"/>
        </w:rPr>
        <w:t>这</w:t>
      </w:r>
      <w:r w:rsidR="00B746CC">
        <w:rPr>
          <w:rFonts w:hint="eastAsia"/>
          <w:sz w:val="24"/>
          <w:szCs w:val="24"/>
        </w:rPr>
        <w:t>3</w:t>
      </w:r>
      <w:r w:rsidR="00B746CC">
        <w:rPr>
          <w:rFonts w:hint="eastAsia"/>
          <w:sz w:val="24"/>
          <w:szCs w:val="24"/>
        </w:rPr>
        <w:t>个特征数据</w:t>
      </w:r>
      <w:r w:rsidR="00363164">
        <w:rPr>
          <w:rFonts w:hint="eastAsia"/>
          <w:sz w:val="24"/>
          <w:szCs w:val="24"/>
        </w:rPr>
        <w:t>，即表明云滴集与隶属</w:t>
      </w:r>
      <w:proofErr w:type="gramStart"/>
      <w:r w:rsidR="00363164">
        <w:rPr>
          <w:rFonts w:hint="eastAsia"/>
          <w:sz w:val="24"/>
          <w:szCs w:val="24"/>
        </w:rPr>
        <w:t>度集关系</w:t>
      </w:r>
      <w:proofErr w:type="gramEnd"/>
      <w:r w:rsidR="00363164">
        <w:rPr>
          <w:rFonts w:hint="eastAsia"/>
          <w:sz w:val="24"/>
          <w:szCs w:val="24"/>
        </w:rPr>
        <w:t>的统计学特征，也</w:t>
      </w:r>
      <w:r w:rsidR="00B746CC">
        <w:rPr>
          <w:rFonts w:hint="eastAsia"/>
          <w:sz w:val="24"/>
          <w:szCs w:val="24"/>
        </w:rPr>
        <w:t>来表征一个云模型。</w:t>
      </w:r>
    </w:p>
    <w:p w:rsidR="0008229A" w:rsidRDefault="00B746CC" w:rsidP="0008229A">
      <w:pPr>
        <w:rPr>
          <w:sz w:val="24"/>
          <w:szCs w:val="24"/>
        </w:rPr>
      </w:pPr>
      <w:r>
        <w:rPr>
          <w:rFonts w:hint="eastAsia"/>
          <w:sz w:val="24"/>
          <w:szCs w:val="24"/>
        </w:rPr>
        <w:t>期望</w:t>
      </w:r>
      <w:r>
        <w:rPr>
          <w:rFonts w:hint="eastAsia"/>
          <w:sz w:val="24"/>
          <w:szCs w:val="24"/>
        </w:rPr>
        <w:t>Ex</w:t>
      </w:r>
      <w:r>
        <w:rPr>
          <w:rFonts w:hint="eastAsia"/>
          <w:sz w:val="24"/>
          <w:szCs w:val="24"/>
        </w:rPr>
        <w:t>即为整个</w:t>
      </w:r>
      <w:r w:rsidR="0031171A">
        <w:rPr>
          <w:rFonts w:hint="eastAsia"/>
          <w:sz w:val="24"/>
          <w:szCs w:val="24"/>
        </w:rPr>
        <w:t>云滴</w:t>
      </w:r>
      <w:r>
        <w:rPr>
          <w:rFonts w:hint="eastAsia"/>
          <w:sz w:val="24"/>
          <w:szCs w:val="24"/>
        </w:rPr>
        <w:t>集</w:t>
      </w:r>
      <w:r>
        <w:rPr>
          <w:rFonts w:hint="eastAsia"/>
          <w:sz w:val="24"/>
          <w:szCs w:val="24"/>
        </w:rPr>
        <w:t>{x}</w:t>
      </w:r>
      <w:r>
        <w:rPr>
          <w:rFonts w:hint="eastAsia"/>
          <w:sz w:val="24"/>
          <w:szCs w:val="24"/>
        </w:rPr>
        <w:t>在定量上的期望值</w:t>
      </w:r>
      <w:r w:rsidR="0031171A">
        <w:rPr>
          <w:rFonts w:hint="eastAsia"/>
          <w:sz w:val="24"/>
          <w:szCs w:val="24"/>
        </w:rPr>
        <w:t>，该值随着云滴数量的增加无限指向云的中央位置</w:t>
      </w:r>
      <w:r w:rsidR="00373F1B">
        <w:rPr>
          <w:rFonts w:hint="eastAsia"/>
          <w:sz w:val="24"/>
          <w:szCs w:val="24"/>
        </w:rPr>
        <w:t>，是最能代表这个定性概念的值</w:t>
      </w:r>
      <w:r w:rsidR="0031171A">
        <w:rPr>
          <w:rFonts w:hint="eastAsia"/>
          <w:sz w:val="24"/>
          <w:szCs w:val="24"/>
        </w:rPr>
        <w:t>；</w:t>
      </w:r>
    </w:p>
    <w:p w:rsidR="0008229A" w:rsidRDefault="0008229A" w:rsidP="0008229A">
      <w:pPr>
        <w:rPr>
          <w:sz w:val="24"/>
          <w:szCs w:val="24"/>
        </w:rPr>
      </w:pPr>
      <w:proofErr w:type="gramStart"/>
      <w:r w:rsidRPr="0008229A">
        <w:rPr>
          <w:rFonts w:hint="eastAsia"/>
          <w:sz w:val="24"/>
          <w:szCs w:val="24"/>
        </w:rPr>
        <w:t>熵</w:t>
      </w:r>
      <w:proofErr w:type="gramEnd"/>
      <w:r w:rsidRPr="0008229A">
        <w:rPr>
          <w:rFonts w:hint="eastAsia"/>
          <w:sz w:val="24"/>
          <w:szCs w:val="24"/>
        </w:rPr>
        <w:t>En:</w:t>
      </w:r>
      <w:r w:rsidRPr="0008229A">
        <w:rPr>
          <w:rFonts w:hint="eastAsia"/>
          <w:sz w:val="24"/>
          <w:szCs w:val="24"/>
        </w:rPr>
        <w:t>是定性概念模糊度的度量</w:t>
      </w:r>
      <w:r w:rsidRPr="0008229A">
        <w:rPr>
          <w:rFonts w:hint="eastAsia"/>
          <w:sz w:val="24"/>
          <w:szCs w:val="24"/>
        </w:rPr>
        <w:t>,</w:t>
      </w:r>
      <w:r w:rsidRPr="0008229A">
        <w:rPr>
          <w:rFonts w:hint="eastAsia"/>
          <w:sz w:val="24"/>
          <w:szCs w:val="24"/>
        </w:rPr>
        <w:t>反映了在论域中可被这个概念所接受的数值范围</w:t>
      </w:r>
      <w:r w:rsidRPr="0008229A">
        <w:rPr>
          <w:rFonts w:hint="eastAsia"/>
          <w:sz w:val="24"/>
          <w:szCs w:val="24"/>
        </w:rPr>
        <w:t>,</w:t>
      </w:r>
      <w:r w:rsidRPr="0008229A">
        <w:rPr>
          <w:rFonts w:hint="eastAsia"/>
          <w:sz w:val="24"/>
          <w:szCs w:val="24"/>
        </w:rPr>
        <w:t>体现了定性概念亦此</w:t>
      </w:r>
      <w:proofErr w:type="gramStart"/>
      <w:r w:rsidRPr="0008229A">
        <w:rPr>
          <w:rFonts w:hint="eastAsia"/>
          <w:sz w:val="24"/>
          <w:szCs w:val="24"/>
        </w:rPr>
        <w:t>亦彼性的</w:t>
      </w:r>
      <w:proofErr w:type="gramEnd"/>
      <w:r w:rsidRPr="0008229A">
        <w:rPr>
          <w:rFonts w:hint="eastAsia"/>
          <w:sz w:val="24"/>
          <w:szCs w:val="24"/>
        </w:rPr>
        <w:t>裕度。</w:t>
      </w:r>
      <w:proofErr w:type="gramStart"/>
      <w:r w:rsidRPr="0008229A">
        <w:rPr>
          <w:rFonts w:hint="eastAsia"/>
          <w:sz w:val="24"/>
          <w:szCs w:val="24"/>
        </w:rPr>
        <w:t>熵越大</w:t>
      </w:r>
      <w:proofErr w:type="gramEnd"/>
      <w:r w:rsidRPr="0008229A">
        <w:rPr>
          <w:rFonts w:hint="eastAsia"/>
          <w:sz w:val="24"/>
          <w:szCs w:val="24"/>
        </w:rPr>
        <w:t>,</w:t>
      </w:r>
      <w:r w:rsidRPr="0008229A">
        <w:rPr>
          <w:rFonts w:hint="eastAsia"/>
          <w:sz w:val="24"/>
          <w:szCs w:val="24"/>
        </w:rPr>
        <w:t>概念所接受的数值范围也越大</w:t>
      </w:r>
      <w:r w:rsidRPr="0008229A">
        <w:rPr>
          <w:rFonts w:hint="eastAsia"/>
          <w:sz w:val="24"/>
          <w:szCs w:val="24"/>
        </w:rPr>
        <w:t>,</w:t>
      </w:r>
      <w:r w:rsidRPr="0008229A">
        <w:rPr>
          <w:rFonts w:hint="eastAsia"/>
          <w:sz w:val="24"/>
          <w:szCs w:val="24"/>
        </w:rPr>
        <w:t>概念越模糊。</w:t>
      </w:r>
    </w:p>
    <w:p w:rsidR="00B746CC" w:rsidRDefault="0008229A" w:rsidP="0008229A">
      <w:pPr>
        <w:rPr>
          <w:sz w:val="24"/>
          <w:szCs w:val="24"/>
        </w:rPr>
      </w:pPr>
      <w:r w:rsidRPr="0008229A">
        <w:rPr>
          <w:rFonts w:hint="eastAsia"/>
          <w:sz w:val="24"/>
          <w:szCs w:val="24"/>
        </w:rPr>
        <w:t>超熵</w:t>
      </w:r>
      <w:r w:rsidRPr="0008229A">
        <w:rPr>
          <w:rFonts w:hint="eastAsia"/>
          <w:sz w:val="24"/>
          <w:szCs w:val="24"/>
        </w:rPr>
        <w:t>He:</w:t>
      </w:r>
      <w:r>
        <w:rPr>
          <w:rFonts w:hint="eastAsia"/>
          <w:sz w:val="24"/>
          <w:szCs w:val="24"/>
        </w:rPr>
        <w:t>是模型的</w:t>
      </w:r>
      <w:r w:rsidRPr="0008229A">
        <w:rPr>
          <w:rFonts w:hint="eastAsia"/>
          <w:sz w:val="24"/>
          <w:szCs w:val="24"/>
        </w:rPr>
        <w:t>熵</w:t>
      </w:r>
      <w:r w:rsidR="00363164">
        <w:rPr>
          <w:rFonts w:hint="eastAsia"/>
          <w:sz w:val="24"/>
          <w:szCs w:val="24"/>
        </w:rPr>
        <w:t>En</w:t>
      </w:r>
      <w:r w:rsidRPr="0008229A">
        <w:rPr>
          <w:rFonts w:hint="eastAsia"/>
          <w:sz w:val="24"/>
          <w:szCs w:val="24"/>
        </w:rPr>
        <w:t>的熵</w:t>
      </w:r>
      <w:r w:rsidRPr="0008229A">
        <w:rPr>
          <w:rFonts w:hint="eastAsia"/>
          <w:sz w:val="24"/>
          <w:szCs w:val="24"/>
        </w:rPr>
        <w:t>,</w:t>
      </w:r>
      <w:r w:rsidRPr="0008229A">
        <w:rPr>
          <w:rFonts w:hint="eastAsia"/>
          <w:sz w:val="24"/>
          <w:szCs w:val="24"/>
        </w:rPr>
        <w:t>反映了云滴的离散程度。</w:t>
      </w:r>
      <w:proofErr w:type="gramStart"/>
      <w:r w:rsidRPr="0008229A">
        <w:rPr>
          <w:rFonts w:hint="eastAsia"/>
          <w:sz w:val="24"/>
          <w:szCs w:val="24"/>
        </w:rPr>
        <w:t>超熵越大</w:t>
      </w:r>
      <w:proofErr w:type="gramEnd"/>
      <w:r w:rsidRPr="0008229A">
        <w:rPr>
          <w:rFonts w:hint="eastAsia"/>
          <w:sz w:val="24"/>
          <w:szCs w:val="24"/>
        </w:rPr>
        <w:t>,</w:t>
      </w:r>
      <w:r w:rsidRPr="0008229A">
        <w:rPr>
          <w:rFonts w:hint="eastAsia"/>
          <w:sz w:val="24"/>
          <w:szCs w:val="24"/>
        </w:rPr>
        <w:t>云滴离散度越大</w:t>
      </w:r>
      <w:r w:rsidRPr="0008229A">
        <w:rPr>
          <w:rFonts w:hint="eastAsia"/>
          <w:sz w:val="24"/>
          <w:szCs w:val="24"/>
        </w:rPr>
        <w:t>,</w:t>
      </w:r>
      <w:r w:rsidRPr="0008229A">
        <w:rPr>
          <w:rFonts w:hint="eastAsia"/>
          <w:sz w:val="24"/>
          <w:szCs w:val="24"/>
        </w:rPr>
        <w:t>隶属度的随机性越大</w:t>
      </w:r>
      <w:r w:rsidRPr="0008229A">
        <w:rPr>
          <w:rFonts w:hint="eastAsia"/>
          <w:sz w:val="24"/>
          <w:szCs w:val="24"/>
        </w:rPr>
        <w:t>,</w:t>
      </w:r>
      <w:r w:rsidRPr="0008229A">
        <w:rPr>
          <w:rFonts w:hint="eastAsia"/>
          <w:sz w:val="24"/>
          <w:szCs w:val="24"/>
        </w:rPr>
        <w:t>云的“厚度”也越大。</w:t>
      </w:r>
    </w:p>
    <w:p w:rsidR="00257121" w:rsidRDefault="00257121" w:rsidP="0008229A">
      <w:pPr>
        <w:rPr>
          <w:sz w:val="24"/>
          <w:szCs w:val="24"/>
        </w:rPr>
      </w:pPr>
      <w:r>
        <w:rPr>
          <w:rFonts w:hint="eastAsia"/>
          <w:sz w:val="24"/>
          <w:szCs w:val="24"/>
        </w:rPr>
        <w:t>1.</w:t>
      </w:r>
      <w:r w:rsidR="003D57E6">
        <w:rPr>
          <w:rFonts w:hint="eastAsia"/>
          <w:sz w:val="24"/>
          <w:szCs w:val="24"/>
        </w:rPr>
        <w:t>2</w:t>
      </w:r>
      <w:r>
        <w:rPr>
          <w:rFonts w:hint="eastAsia"/>
          <w:sz w:val="24"/>
          <w:szCs w:val="24"/>
        </w:rPr>
        <w:t>一维云模型</w:t>
      </w:r>
    </w:p>
    <w:p w:rsidR="00F375A4" w:rsidRDefault="00266637" w:rsidP="00F375A4">
      <w:pPr>
        <w:rPr>
          <w:sz w:val="24"/>
          <w:szCs w:val="24"/>
        </w:rPr>
      </w:pPr>
      <w:proofErr w:type="gramStart"/>
      <w:r>
        <w:rPr>
          <w:rFonts w:hint="eastAsia"/>
          <w:sz w:val="24"/>
          <w:szCs w:val="24"/>
        </w:rPr>
        <w:t>正态云模型</w:t>
      </w:r>
      <w:proofErr w:type="gramEnd"/>
      <w:r>
        <w:rPr>
          <w:rFonts w:hint="eastAsia"/>
          <w:sz w:val="24"/>
          <w:szCs w:val="24"/>
        </w:rPr>
        <w:t>是最常用的</w:t>
      </w:r>
      <w:r w:rsidR="001B6555">
        <w:rPr>
          <w:rFonts w:hint="eastAsia"/>
          <w:sz w:val="24"/>
          <w:szCs w:val="24"/>
        </w:rPr>
        <w:t>云滴</w:t>
      </w:r>
      <w:r w:rsidR="00B14702">
        <w:rPr>
          <w:rFonts w:hint="eastAsia"/>
          <w:sz w:val="24"/>
          <w:szCs w:val="24"/>
        </w:rPr>
        <w:t>分布类型</w:t>
      </w:r>
      <w:r w:rsidR="00330019">
        <w:rPr>
          <w:rFonts w:hint="eastAsia"/>
          <w:sz w:val="24"/>
          <w:szCs w:val="24"/>
        </w:rPr>
        <w:t>，</w:t>
      </w:r>
      <w:r w:rsidR="00F375A4">
        <w:rPr>
          <w:rFonts w:hint="eastAsia"/>
          <w:sz w:val="24"/>
          <w:szCs w:val="24"/>
        </w:rPr>
        <w:t>其中每一个云滴都通过云发生器产生，</w:t>
      </w:r>
      <w:r w:rsidR="00F375A4" w:rsidRPr="00F375A4">
        <w:rPr>
          <w:rFonts w:hint="eastAsia"/>
          <w:sz w:val="24"/>
          <w:szCs w:val="24"/>
        </w:rPr>
        <w:t>云发生器主要有正向云发生器和逆向云发生器两种。</w:t>
      </w:r>
      <w:r w:rsidR="00F375A4">
        <w:rPr>
          <w:rFonts w:hint="eastAsia"/>
          <w:sz w:val="24"/>
          <w:szCs w:val="24"/>
        </w:rPr>
        <w:t>这里只用正向云发生器即可，</w:t>
      </w:r>
      <w:r w:rsidR="00F375A4" w:rsidRPr="00F375A4">
        <w:rPr>
          <w:rFonts w:hint="eastAsia"/>
          <w:sz w:val="24"/>
          <w:szCs w:val="24"/>
        </w:rPr>
        <w:t>正向云发生器能够实现定性向定量的转化，即基于云模型的</w:t>
      </w:r>
      <w:r w:rsidR="00F375A4" w:rsidRPr="00F375A4">
        <w:rPr>
          <w:rFonts w:hint="eastAsia"/>
          <w:sz w:val="24"/>
          <w:szCs w:val="24"/>
        </w:rPr>
        <w:t xml:space="preserve">3 </w:t>
      </w:r>
      <w:proofErr w:type="gramStart"/>
      <w:r w:rsidR="00F375A4" w:rsidRPr="00F375A4">
        <w:rPr>
          <w:rFonts w:hint="eastAsia"/>
          <w:sz w:val="24"/>
          <w:szCs w:val="24"/>
        </w:rPr>
        <w:t>个</w:t>
      </w:r>
      <w:proofErr w:type="gramEnd"/>
      <w:r w:rsidR="00F375A4" w:rsidRPr="00F375A4">
        <w:rPr>
          <w:rFonts w:hint="eastAsia"/>
          <w:sz w:val="24"/>
          <w:szCs w:val="24"/>
        </w:rPr>
        <w:t>特征</w:t>
      </w:r>
      <w:r w:rsidR="006E5214">
        <w:rPr>
          <w:rFonts w:hint="eastAsia"/>
          <w:sz w:val="24"/>
          <w:szCs w:val="24"/>
        </w:rPr>
        <w:t>数据</w:t>
      </w:r>
      <w:r w:rsidR="00F375A4" w:rsidRPr="00F375A4">
        <w:rPr>
          <w:rFonts w:hint="eastAsia"/>
          <w:sz w:val="24"/>
          <w:szCs w:val="24"/>
        </w:rPr>
        <w:t>和云滴数</w:t>
      </w:r>
      <w:r w:rsidR="00F375A4" w:rsidRPr="00F375A4">
        <w:rPr>
          <w:rFonts w:hint="eastAsia"/>
          <w:sz w:val="24"/>
          <w:szCs w:val="24"/>
        </w:rPr>
        <w:t>N</w:t>
      </w:r>
      <w:r w:rsidR="00F375A4" w:rsidRPr="00F375A4">
        <w:rPr>
          <w:rFonts w:hint="eastAsia"/>
          <w:sz w:val="24"/>
          <w:szCs w:val="24"/>
        </w:rPr>
        <w:t>，计算输出</w:t>
      </w:r>
      <w:r w:rsidR="00F375A4" w:rsidRPr="00F375A4">
        <w:rPr>
          <w:rFonts w:hint="eastAsia"/>
          <w:sz w:val="24"/>
          <w:szCs w:val="24"/>
        </w:rPr>
        <w:t xml:space="preserve">N </w:t>
      </w:r>
      <w:proofErr w:type="gramStart"/>
      <w:r w:rsidR="00F375A4" w:rsidRPr="00F375A4">
        <w:rPr>
          <w:rFonts w:hint="eastAsia"/>
          <w:sz w:val="24"/>
          <w:szCs w:val="24"/>
        </w:rPr>
        <w:t>个</w:t>
      </w:r>
      <w:proofErr w:type="gramEnd"/>
      <w:r w:rsidR="00F375A4" w:rsidRPr="00F375A4">
        <w:rPr>
          <w:rFonts w:hint="eastAsia"/>
          <w:sz w:val="24"/>
          <w:szCs w:val="24"/>
        </w:rPr>
        <w:t>云滴的定量值及由这些云滴构成的云图</w:t>
      </w:r>
    </w:p>
    <w:p w:rsidR="00E5163F" w:rsidRDefault="00330019" w:rsidP="00F375A4">
      <w:pPr>
        <w:rPr>
          <w:sz w:val="24"/>
          <w:szCs w:val="24"/>
        </w:rPr>
      </w:pPr>
      <w:r>
        <w:rPr>
          <w:rFonts w:hint="eastAsia"/>
          <w:sz w:val="24"/>
          <w:szCs w:val="24"/>
        </w:rPr>
        <w:t>其</w:t>
      </w:r>
      <w:r w:rsidR="00CF7FAB">
        <w:rPr>
          <w:rFonts w:hint="eastAsia"/>
          <w:sz w:val="24"/>
          <w:szCs w:val="24"/>
        </w:rPr>
        <w:t>每个</w:t>
      </w:r>
      <w:r>
        <w:rPr>
          <w:rFonts w:hint="eastAsia"/>
          <w:sz w:val="24"/>
          <w:szCs w:val="24"/>
        </w:rPr>
        <w:t>云滴生成算法如下：</w:t>
      </w:r>
    </w:p>
    <w:p w:rsidR="00330019" w:rsidRDefault="00330019" w:rsidP="0008229A">
      <w:pPr>
        <w:rPr>
          <w:sz w:val="24"/>
          <w:szCs w:val="24"/>
        </w:rPr>
      </w:pPr>
      <w:r>
        <w:rPr>
          <w:rFonts w:hint="eastAsia"/>
          <w:sz w:val="24"/>
          <w:szCs w:val="24"/>
        </w:rPr>
        <w:t>1</w:t>
      </w:r>
      <w:r>
        <w:rPr>
          <w:rFonts w:hint="eastAsia"/>
          <w:sz w:val="24"/>
          <w:szCs w:val="24"/>
        </w:rPr>
        <w:t>、</w:t>
      </w:r>
      <w:r>
        <w:rPr>
          <w:rFonts w:hint="eastAsia"/>
          <w:sz w:val="24"/>
          <w:szCs w:val="24"/>
        </w:rPr>
        <w:t>x = G(</w:t>
      </w:r>
      <w:proofErr w:type="spellStart"/>
      <w:r>
        <w:rPr>
          <w:rFonts w:hint="eastAsia"/>
          <w:sz w:val="24"/>
          <w:szCs w:val="24"/>
        </w:rPr>
        <w:t>Ex,En</w:t>
      </w:r>
      <w:proofErr w:type="spellEnd"/>
      <w:r>
        <w:rPr>
          <w:rFonts w:hint="eastAsia"/>
          <w:sz w:val="24"/>
          <w:szCs w:val="24"/>
        </w:rPr>
        <w:t>),</w:t>
      </w:r>
      <w:r>
        <w:rPr>
          <w:rFonts w:hint="eastAsia"/>
          <w:sz w:val="24"/>
          <w:szCs w:val="24"/>
        </w:rPr>
        <w:t>其中</w:t>
      </w:r>
      <w:r>
        <w:rPr>
          <w:rFonts w:hint="eastAsia"/>
          <w:sz w:val="24"/>
          <w:szCs w:val="24"/>
        </w:rPr>
        <w:t>x</w:t>
      </w:r>
      <w:r>
        <w:rPr>
          <w:rFonts w:hint="eastAsia"/>
          <w:sz w:val="24"/>
          <w:szCs w:val="24"/>
        </w:rPr>
        <w:t>为云发生器的一次发生结果，</w:t>
      </w:r>
      <w:r w:rsidR="00604C63">
        <w:rPr>
          <w:rFonts w:hint="eastAsia"/>
          <w:sz w:val="24"/>
          <w:szCs w:val="24"/>
        </w:rPr>
        <w:t>且</w:t>
      </w:r>
      <w:r>
        <w:rPr>
          <w:rFonts w:hint="eastAsia"/>
          <w:sz w:val="24"/>
          <w:szCs w:val="24"/>
        </w:rPr>
        <w:t>{x}</w:t>
      </w:r>
      <w:r>
        <w:rPr>
          <w:rFonts w:hint="eastAsia"/>
          <w:sz w:val="24"/>
          <w:szCs w:val="24"/>
        </w:rPr>
        <w:t>满足</w:t>
      </w:r>
      <w:proofErr w:type="spellStart"/>
      <w:r>
        <w:rPr>
          <w:rFonts w:hint="eastAsia"/>
          <w:sz w:val="24"/>
          <w:szCs w:val="24"/>
        </w:rPr>
        <w:t>x~N</w:t>
      </w:r>
      <w:proofErr w:type="spellEnd"/>
      <w:r>
        <w:rPr>
          <w:rFonts w:hint="eastAsia"/>
          <w:sz w:val="24"/>
          <w:szCs w:val="24"/>
        </w:rPr>
        <w:t>(</w:t>
      </w:r>
      <w:proofErr w:type="spellStart"/>
      <w:r>
        <w:rPr>
          <w:rFonts w:hint="eastAsia"/>
          <w:sz w:val="24"/>
          <w:szCs w:val="24"/>
        </w:rPr>
        <w:t>Ex,En</w:t>
      </w:r>
      <w:proofErr w:type="spellEnd"/>
      <w:r>
        <w:rPr>
          <w:rFonts w:hint="eastAsia"/>
          <w:sz w:val="24"/>
          <w:szCs w:val="24"/>
        </w:rPr>
        <w:t>)</w:t>
      </w:r>
    </w:p>
    <w:p w:rsidR="00330019" w:rsidRDefault="00330019" w:rsidP="0008229A">
      <w:pPr>
        <w:rPr>
          <w:sz w:val="24"/>
          <w:szCs w:val="24"/>
        </w:rPr>
      </w:pPr>
      <w:r>
        <w:rPr>
          <w:rFonts w:hint="eastAsia"/>
          <w:sz w:val="24"/>
          <w:szCs w:val="24"/>
        </w:rPr>
        <w:t>2</w:t>
      </w:r>
      <w:r>
        <w:rPr>
          <w:rFonts w:hint="eastAsia"/>
          <w:sz w:val="24"/>
          <w:szCs w:val="24"/>
        </w:rPr>
        <w:t>、</w:t>
      </w:r>
      <w:r>
        <w:rPr>
          <w:rFonts w:hint="eastAsia"/>
          <w:sz w:val="24"/>
          <w:szCs w:val="24"/>
        </w:rPr>
        <w:t>En</w:t>
      </w:r>
      <w:proofErr w:type="gramStart"/>
      <w:r>
        <w:rPr>
          <w:sz w:val="24"/>
          <w:szCs w:val="24"/>
        </w:rPr>
        <w:t>’</w:t>
      </w:r>
      <w:proofErr w:type="gramEnd"/>
      <w:r>
        <w:rPr>
          <w:rFonts w:hint="eastAsia"/>
          <w:sz w:val="24"/>
          <w:szCs w:val="24"/>
        </w:rPr>
        <w:t>=G(</w:t>
      </w:r>
      <w:proofErr w:type="spellStart"/>
      <w:r>
        <w:rPr>
          <w:rFonts w:hint="eastAsia"/>
          <w:sz w:val="24"/>
          <w:szCs w:val="24"/>
        </w:rPr>
        <w:t>En,He</w:t>
      </w:r>
      <w:proofErr w:type="spellEnd"/>
      <w:r>
        <w:rPr>
          <w:rFonts w:hint="eastAsia"/>
          <w:sz w:val="24"/>
          <w:szCs w:val="24"/>
        </w:rPr>
        <w:t>),</w:t>
      </w:r>
      <w:r w:rsidRPr="00330019">
        <w:rPr>
          <w:rFonts w:hint="eastAsia"/>
          <w:sz w:val="24"/>
          <w:szCs w:val="24"/>
        </w:rPr>
        <w:t xml:space="preserve"> </w:t>
      </w:r>
      <w:r>
        <w:rPr>
          <w:rFonts w:hint="eastAsia"/>
          <w:sz w:val="24"/>
          <w:szCs w:val="24"/>
        </w:rPr>
        <w:t>其中</w:t>
      </w:r>
      <w:r>
        <w:rPr>
          <w:rFonts w:hint="eastAsia"/>
          <w:sz w:val="24"/>
          <w:szCs w:val="24"/>
        </w:rPr>
        <w:t>En</w:t>
      </w:r>
      <w:proofErr w:type="gramStart"/>
      <w:r>
        <w:rPr>
          <w:sz w:val="24"/>
          <w:szCs w:val="24"/>
        </w:rPr>
        <w:t>’</w:t>
      </w:r>
      <w:proofErr w:type="gramEnd"/>
      <w:r>
        <w:rPr>
          <w:rFonts w:hint="eastAsia"/>
          <w:sz w:val="24"/>
          <w:szCs w:val="24"/>
        </w:rPr>
        <w:t>为云发生器的一次发生结果，</w:t>
      </w:r>
      <w:r w:rsidR="00604C63">
        <w:rPr>
          <w:rFonts w:hint="eastAsia"/>
          <w:sz w:val="24"/>
          <w:szCs w:val="24"/>
        </w:rPr>
        <w:t>且</w:t>
      </w:r>
      <w:r>
        <w:rPr>
          <w:rFonts w:hint="eastAsia"/>
          <w:sz w:val="24"/>
          <w:szCs w:val="24"/>
        </w:rPr>
        <w:t>{</w:t>
      </w:r>
      <w:r w:rsidRPr="00330019">
        <w:rPr>
          <w:rFonts w:hint="eastAsia"/>
          <w:sz w:val="24"/>
          <w:szCs w:val="24"/>
        </w:rPr>
        <w:t xml:space="preserve"> </w:t>
      </w:r>
      <w:r>
        <w:rPr>
          <w:rFonts w:hint="eastAsia"/>
          <w:sz w:val="24"/>
          <w:szCs w:val="24"/>
        </w:rPr>
        <w:t>En</w:t>
      </w:r>
      <w:proofErr w:type="gramStart"/>
      <w:r>
        <w:rPr>
          <w:sz w:val="24"/>
          <w:szCs w:val="24"/>
        </w:rPr>
        <w:t>’</w:t>
      </w:r>
      <w:proofErr w:type="gramEnd"/>
      <w:r>
        <w:rPr>
          <w:rFonts w:hint="eastAsia"/>
          <w:sz w:val="24"/>
          <w:szCs w:val="24"/>
        </w:rPr>
        <w:t>}</w:t>
      </w:r>
      <w:r>
        <w:rPr>
          <w:rFonts w:hint="eastAsia"/>
          <w:sz w:val="24"/>
          <w:szCs w:val="24"/>
        </w:rPr>
        <w:t>满足</w:t>
      </w:r>
      <w:proofErr w:type="spellStart"/>
      <w:r>
        <w:rPr>
          <w:rFonts w:hint="eastAsia"/>
          <w:sz w:val="24"/>
          <w:szCs w:val="24"/>
        </w:rPr>
        <w:t>x~N</w:t>
      </w:r>
      <w:proofErr w:type="spellEnd"/>
      <w:r>
        <w:rPr>
          <w:rFonts w:hint="eastAsia"/>
          <w:sz w:val="24"/>
          <w:szCs w:val="24"/>
        </w:rPr>
        <w:t>(</w:t>
      </w:r>
      <w:proofErr w:type="spellStart"/>
      <w:r>
        <w:rPr>
          <w:rFonts w:hint="eastAsia"/>
          <w:sz w:val="24"/>
          <w:szCs w:val="24"/>
        </w:rPr>
        <w:t>Ex,En</w:t>
      </w:r>
      <w:proofErr w:type="spellEnd"/>
      <w:r>
        <w:rPr>
          <w:rFonts w:hint="eastAsia"/>
          <w:sz w:val="24"/>
          <w:szCs w:val="24"/>
        </w:rPr>
        <w:t>)</w:t>
      </w:r>
    </w:p>
    <w:p w:rsidR="00A81B53" w:rsidRDefault="00A81B53" w:rsidP="0008229A">
      <w:pPr>
        <w:rPr>
          <w:sz w:val="24"/>
          <w:szCs w:val="24"/>
        </w:rPr>
      </w:pPr>
      <w:r>
        <w:rPr>
          <w:rFonts w:hint="eastAsia"/>
          <w:sz w:val="24"/>
          <w:szCs w:val="24"/>
        </w:rPr>
        <w:t>3</w:t>
      </w:r>
      <w:r>
        <w:rPr>
          <w:rFonts w:hint="eastAsia"/>
          <w:sz w:val="24"/>
          <w:szCs w:val="24"/>
        </w:rPr>
        <w:t>、计算</w:t>
      </w:r>
      <w:r>
        <w:rPr>
          <w:rFonts w:hint="eastAsia"/>
          <w:sz w:val="24"/>
          <w:szCs w:val="24"/>
        </w:rPr>
        <w:t>x</w:t>
      </w:r>
      <w:r>
        <w:rPr>
          <w:rFonts w:hint="eastAsia"/>
          <w:sz w:val="24"/>
          <w:szCs w:val="24"/>
        </w:rPr>
        <w:t>的确定度μ</w:t>
      </w:r>
    </w:p>
    <w:p w:rsidR="00CC5CBB" w:rsidRDefault="00CC5CBB" w:rsidP="00CC5CBB">
      <w:pPr>
        <w:jc w:val="center"/>
        <w:rPr>
          <w:sz w:val="24"/>
          <w:szCs w:val="24"/>
        </w:rPr>
      </w:pPr>
      <w:r>
        <w:rPr>
          <w:noProof/>
        </w:rPr>
        <w:drawing>
          <wp:inline distT="0" distB="0" distL="0" distR="0" wp14:anchorId="54CA05A7" wp14:editId="6547B22E">
            <wp:extent cx="1561905" cy="47619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61905" cy="476191"/>
                    </a:xfrm>
                    <a:prstGeom prst="rect">
                      <a:avLst/>
                    </a:prstGeom>
                  </pic:spPr>
                </pic:pic>
              </a:graphicData>
            </a:graphic>
          </wp:inline>
        </w:drawing>
      </w:r>
    </w:p>
    <w:p w:rsidR="00271BDB" w:rsidRDefault="00A50189" w:rsidP="00271BDB">
      <w:pPr>
        <w:jc w:val="left"/>
        <w:rPr>
          <w:sz w:val="24"/>
          <w:szCs w:val="24"/>
        </w:rPr>
      </w:pPr>
      <w:r>
        <w:rPr>
          <w:noProof/>
          <w:sz w:val="24"/>
          <w:szCs w:val="24"/>
        </w:rPr>
        <w:drawing>
          <wp:anchor distT="0" distB="0" distL="114300" distR="114300" simplePos="0" relativeHeight="251658240" behindDoc="0" locked="0" layoutInCell="1" allowOverlap="1" wp14:anchorId="4FCC0EA2" wp14:editId="625A29CD">
            <wp:simplePos x="0" y="0"/>
            <wp:positionH relativeFrom="column">
              <wp:posOffset>-19050</wp:posOffset>
            </wp:positionH>
            <wp:positionV relativeFrom="paragraph">
              <wp:posOffset>99695</wp:posOffset>
            </wp:positionV>
            <wp:extent cx="3441700" cy="2576830"/>
            <wp:effectExtent l="0" t="0" r="0" b="0"/>
            <wp:wrapNone/>
            <wp:docPr id="5" name="图片 5" descr="C:\Users\Administrator\Desktop\figur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igure_3.e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1700" cy="257683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BDB">
        <w:rPr>
          <w:rFonts w:hint="eastAsia"/>
          <w:sz w:val="24"/>
          <w:szCs w:val="24"/>
        </w:rPr>
        <w:t>其</w:t>
      </w:r>
      <w:r w:rsidR="001A24B1">
        <w:rPr>
          <w:rFonts w:hint="eastAsia"/>
          <w:sz w:val="24"/>
          <w:szCs w:val="24"/>
        </w:rPr>
        <w:t>模型可视化如下图所示：</w:t>
      </w:r>
    </w:p>
    <w:p w:rsidR="007B5709" w:rsidRDefault="007B5709" w:rsidP="00271BDB">
      <w:pPr>
        <w:jc w:val="left"/>
        <w:rPr>
          <w:sz w:val="24"/>
          <w:szCs w:val="24"/>
        </w:rPr>
      </w:pPr>
    </w:p>
    <w:p w:rsidR="007B5709" w:rsidRDefault="007B5709" w:rsidP="00271BDB">
      <w:pPr>
        <w:jc w:val="left"/>
        <w:rPr>
          <w:sz w:val="24"/>
          <w:szCs w:val="24"/>
        </w:rPr>
      </w:pPr>
    </w:p>
    <w:p w:rsidR="007B5709" w:rsidRDefault="007B5709" w:rsidP="00271BDB">
      <w:pPr>
        <w:jc w:val="left"/>
        <w:rPr>
          <w:sz w:val="24"/>
          <w:szCs w:val="24"/>
        </w:rPr>
      </w:pPr>
    </w:p>
    <w:p w:rsidR="007B5709" w:rsidRDefault="007B5709" w:rsidP="00271BDB">
      <w:pPr>
        <w:jc w:val="left"/>
        <w:rPr>
          <w:sz w:val="24"/>
          <w:szCs w:val="24"/>
        </w:rPr>
      </w:pPr>
    </w:p>
    <w:p w:rsidR="007B5709" w:rsidRDefault="007B5709" w:rsidP="00271BDB">
      <w:pPr>
        <w:jc w:val="left"/>
        <w:rPr>
          <w:sz w:val="24"/>
          <w:szCs w:val="24"/>
        </w:rPr>
      </w:pPr>
    </w:p>
    <w:p w:rsidR="007B5709" w:rsidRDefault="007B5709" w:rsidP="00271BDB">
      <w:pPr>
        <w:jc w:val="left"/>
        <w:rPr>
          <w:sz w:val="24"/>
          <w:szCs w:val="24"/>
        </w:rPr>
      </w:pPr>
    </w:p>
    <w:p w:rsidR="007B5709" w:rsidRDefault="007B5709" w:rsidP="00271BDB">
      <w:pPr>
        <w:jc w:val="left"/>
        <w:rPr>
          <w:sz w:val="24"/>
          <w:szCs w:val="24"/>
        </w:rPr>
      </w:pPr>
    </w:p>
    <w:p w:rsidR="007B5709" w:rsidRDefault="007B5709" w:rsidP="00271BDB">
      <w:pPr>
        <w:jc w:val="left"/>
        <w:rPr>
          <w:sz w:val="24"/>
          <w:szCs w:val="24"/>
        </w:rPr>
      </w:pPr>
    </w:p>
    <w:p w:rsidR="007B5709" w:rsidRDefault="007B5709" w:rsidP="00271BDB">
      <w:pPr>
        <w:jc w:val="left"/>
        <w:rPr>
          <w:sz w:val="24"/>
          <w:szCs w:val="24"/>
        </w:rPr>
      </w:pPr>
    </w:p>
    <w:p w:rsidR="001A24B1" w:rsidRDefault="001A24B1" w:rsidP="00271BDB">
      <w:pPr>
        <w:jc w:val="left"/>
        <w:rPr>
          <w:sz w:val="24"/>
          <w:szCs w:val="24"/>
        </w:rPr>
      </w:pPr>
    </w:p>
    <w:p w:rsidR="007B5709" w:rsidRDefault="007B5709" w:rsidP="00271BDB">
      <w:pPr>
        <w:jc w:val="left"/>
        <w:rPr>
          <w:sz w:val="24"/>
          <w:szCs w:val="24"/>
        </w:rPr>
      </w:pPr>
    </w:p>
    <w:p w:rsidR="007B5709" w:rsidRDefault="007B5709" w:rsidP="00271BDB">
      <w:pPr>
        <w:jc w:val="left"/>
        <w:rPr>
          <w:sz w:val="24"/>
          <w:szCs w:val="24"/>
        </w:rPr>
      </w:pPr>
    </w:p>
    <w:p w:rsidR="007B5709" w:rsidRDefault="007B5709" w:rsidP="00271BDB">
      <w:pPr>
        <w:jc w:val="left"/>
        <w:rPr>
          <w:sz w:val="24"/>
          <w:szCs w:val="24"/>
        </w:rPr>
      </w:pPr>
    </w:p>
    <w:p w:rsidR="00540150" w:rsidRDefault="00540150" w:rsidP="00271BDB">
      <w:pPr>
        <w:jc w:val="left"/>
        <w:rPr>
          <w:sz w:val="24"/>
          <w:szCs w:val="24"/>
        </w:rPr>
      </w:pPr>
    </w:p>
    <w:p w:rsidR="00540150" w:rsidRDefault="00540150" w:rsidP="00540150">
      <w:pPr>
        <w:rPr>
          <w:sz w:val="24"/>
          <w:szCs w:val="24"/>
        </w:rPr>
      </w:pPr>
      <w:r>
        <w:rPr>
          <w:rFonts w:hint="eastAsia"/>
          <w:sz w:val="24"/>
          <w:szCs w:val="24"/>
        </w:rPr>
        <w:t>1.3</w:t>
      </w:r>
      <w:proofErr w:type="gramStart"/>
      <w:r w:rsidR="00462F7E">
        <w:rPr>
          <w:rFonts w:hint="eastAsia"/>
          <w:sz w:val="24"/>
          <w:szCs w:val="24"/>
        </w:rPr>
        <w:t>多</w:t>
      </w:r>
      <w:r>
        <w:rPr>
          <w:rFonts w:hint="eastAsia"/>
          <w:sz w:val="24"/>
          <w:szCs w:val="24"/>
        </w:rPr>
        <w:t>维云</w:t>
      </w:r>
      <w:proofErr w:type="gramEnd"/>
      <w:r>
        <w:rPr>
          <w:rFonts w:hint="eastAsia"/>
          <w:sz w:val="24"/>
          <w:szCs w:val="24"/>
        </w:rPr>
        <w:t>模型</w:t>
      </w:r>
    </w:p>
    <w:p w:rsidR="00540150" w:rsidRDefault="00421C04" w:rsidP="00271BDB">
      <w:pPr>
        <w:jc w:val="left"/>
        <w:rPr>
          <w:sz w:val="24"/>
          <w:szCs w:val="24"/>
        </w:rPr>
      </w:pPr>
      <w:proofErr w:type="gramStart"/>
      <w:r>
        <w:rPr>
          <w:rFonts w:hint="eastAsia"/>
          <w:sz w:val="24"/>
          <w:szCs w:val="24"/>
        </w:rPr>
        <w:t>多维云</w:t>
      </w:r>
      <w:proofErr w:type="gramEnd"/>
      <w:r>
        <w:rPr>
          <w:rFonts w:hint="eastAsia"/>
          <w:sz w:val="24"/>
          <w:szCs w:val="24"/>
        </w:rPr>
        <w:t>模型同一维云模型类似，区别在于一维云模型中每个云滴的确定度与一个指标量相关，而</w:t>
      </w:r>
      <w:proofErr w:type="gramStart"/>
      <w:r>
        <w:rPr>
          <w:rFonts w:hint="eastAsia"/>
          <w:sz w:val="24"/>
          <w:szCs w:val="24"/>
        </w:rPr>
        <w:t>多维云</w:t>
      </w:r>
      <w:proofErr w:type="gramEnd"/>
      <w:r>
        <w:rPr>
          <w:rFonts w:hint="eastAsia"/>
          <w:sz w:val="24"/>
          <w:szCs w:val="24"/>
        </w:rPr>
        <w:t>模型中每个云滴的确定度受多个指标量影响，即每个云滴的确定度整合了多个指标，这也是在同样评价指标下</w:t>
      </w:r>
      <w:proofErr w:type="gramStart"/>
      <w:r>
        <w:rPr>
          <w:rFonts w:hint="eastAsia"/>
          <w:sz w:val="24"/>
          <w:szCs w:val="24"/>
        </w:rPr>
        <w:t>多维云</w:t>
      </w:r>
      <w:proofErr w:type="gramEnd"/>
      <w:r>
        <w:rPr>
          <w:rFonts w:hint="eastAsia"/>
          <w:sz w:val="24"/>
          <w:szCs w:val="24"/>
        </w:rPr>
        <w:t>模型在数量上比一维云模型少许多的原因。</w:t>
      </w:r>
    </w:p>
    <w:p w:rsidR="00421C04" w:rsidRDefault="00421C04" w:rsidP="00271BDB">
      <w:pPr>
        <w:jc w:val="left"/>
        <w:rPr>
          <w:sz w:val="24"/>
          <w:szCs w:val="24"/>
        </w:rPr>
      </w:pPr>
      <w:r>
        <w:rPr>
          <w:rFonts w:hint="eastAsia"/>
          <w:sz w:val="24"/>
          <w:szCs w:val="24"/>
        </w:rPr>
        <w:t>其云模型也是由</w:t>
      </w:r>
      <w:r>
        <w:rPr>
          <w:rFonts w:hint="eastAsia"/>
          <w:sz w:val="24"/>
          <w:szCs w:val="24"/>
        </w:rPr>
        <w:t>3</w:t>
      </w:r>
      <w:r>
        <w:rPr>
          <w:rFonts w:hint="eastAsia"/>
          <w:sz w:val="24"/>
          <w:szCs w:val="24"/>
        </w:rPr>
        <w:t>个特征数据与云滴数</w:t>
      </w:r>
      <w:r>
        <w:rPr>
          <w:rFonts w:hint="eastAsia"/>
          <w:sz w:val="24"/>
          <w:szCs w:val="24"/>
        </w:rPr>
        <w:t>N</w:t>
      </w:r>
      <w:r>
        <w:rPr>
          <w:rFonts w:hint="eastAsia"/>
          <w:sz w:val="24"/>
          <w:szCs w:val="24"/>
        </w:rPr>
        <w:t>组成</w:t>
      </w:r>
      <w:r w:rsidR="000D6C24">
        <w:rPr>
          <w:rFonts w:hint="eastAsia"/>
          <w:sz w:val="24"/>
          <w:szCs w:val="24"/>
        </w:rPr>
        <w:t>，这</w:t>
      </w:r>
      <w:r w:rsidR="000D6C24">
        <w:rPr>
          <w:rFonts w:hint="eastAsia"/>
          <w:sz w:val="24"/>
          <w:szCs w:val="24"/>
        </w:rPr>
        <w:t>3</w:t>
      </w:r>
      <w:r w:rsidR="000D6C24">
        <w:rPr>
          <w:rFonts w:hint="eastAsia"/>
          <w:sz w:val="24"/>
          <w:szCs w:val="24"/>
        </w:rPr>
        <w:t>个特征数据不再是单个数值，而是多维向量，其维度与云模型的维度一致。</w:t>
      </w:r>
    </w:p>
    <w:p w:rsidR="000D6C24" w:rsidRDefault="000D6C24" w:rsidP="00271BDB">
      <w:pPr>
        <w:jc w:val="left"/>
        <w:rPr>
          <w:sz w:val="24"/>
          <w:szCs w:val="24"/>
        </w:rPr>
      </w:pPr>
      <w:r>
        <w:rPr>
          <w:rFonts w:hint="eastAsia"/>
          <w:sz w:val="24"/>
          <w:szCs w:val="24"/>
        </w:rPr>
        <w:lastRenderedPageBreak/>
        <w:t>其每个云滴生成算法如下：</w:t>
      </w:r>
    </w:p>
    <w:p w:rsidR="00990D15" w:rsidRDefault="00990D15" w:rsidP="00990D15">
      <w:pPr>
        <w:rPr>
          <w:sz w:val="24"/>
          <w:szCs w:val="24"/>
        </w:rPr>
      </w:pPr>
      <w:r>
        <w:rPr>
          <w:rFonts w:hint="eastAsia"/>
          <w:sz w:val="24"/>
          <w:szCs w:val="24"/>
        </w:rPr>
        <w:t>1</w:t>
      </w:r>
      <w:r>
        <w:rPr>
          <w:rFonts w:hint="eastAsia"/>
          <w:sz w:val="24"/>
          <w:szCs w:val="24"/>
        </w:rPr>
        <w:t>、对每一维度的</w:t>
      </w:r>
      <w:r w:rsidR="00C124E8">
        <w:rPr>
          <w:rFonts w:hint="eastAsia"/>
          <w:sz w:val="24"/>
          <w:szCs w:val="24"/>
        </w:rPr>
        <w:t>特征数据</w:t>
      </w:r>
      <w:proofErr w:type="spellStart"/>
      <w:r>
        <w:rPr>
          <w:rFonts w:hint="eastAsia"/>
          <w:sz w:val="24"/>
          <w:szCs w:val="24"/>
        </w:rPr>
        <w:t>Exi,Eni</w:t>
      </w:r>
      <w:proofErr w:type="spellEnd"/>
      <w:r>
        <w:rPr>
          <w:rFonts w:hint="eastAsia"/>
          <w:sz w:val="24"/>
          <w:szCs w:val="24"/>
        </w:rPr>
        <w:t xml:space="preserve"> ,</w:t>
      </w:r>
      <w:r>
        <w:rPr>
          <w:rFonts w:hint="eastAsia"/>
          <w:sz w:val="24"/>
          <w:szCs w:val="24"/>
        </w:rPr>
        <w:t>使</w:t>
      </w:r>
      <w:r>
        <w:rPr>
          <w:rFonts w:hint="eastAsia"/>
          <w:sz w:val="24"/>
          <w:szCs w:val="24"/>
        </w:rPr>
        <w:t>xi = G(</w:t>
      </w:r>
      <w:proofErr w:type="spellStart"/>
      <w:r>
        <w:rPr>
          <w:rFonts w:hint="eastAsia"/>
          <w:sz w:val="24"/>
          <w:szCs w:val="24"/>
        </w:rPr>
        <w:t>Exi,Eni</w:t>
      </w:r>
      <w:proofErr w:type="spellEnd"/>
      <w:r>
        <w:rPr>
          <w:rFonts w:hint="eastAsia"/>
          <w:sz w:val="24"/>
          <w:szCs w:val="24"/>
        </w:rPr>
        <w:t>),</w:t>
      </w:r>
      <w:r>
        <w:rPr>
          <w:rFonts w:hint="eastAsia"/>
          <w:sz w:val="24"/>
          <w:szCs w:val="24"/>
        </w:rPr>
        <w:t>其中</w:t>
      </w:r>
      <w:r>
        <w:rPr>
          <w:rFonts w:hint="eastAsia"/>
          <w:sz w:val="24"/>
          <w:szCs w:val="24"/>
        </w:rPr>
        <w:t>xi</w:t>
      </w:r>
      <w:r>
        <w:rPr>
          <w:rFonts w:hint="eastAsia"/>
          <w:sz w:val="24"/>
          <w:szCs w:val="24"/>
        </w:rPr>
        <w:t>为云发生器的一次发生结果，且</w:t>
      </w:r>
      <w:r>
        <w:rPr>
          <w:rFonts w:hint="eastAsia"/>
          <w:sz w:val="24"/>
          <w:szCs w:val="24"/>
        </w:rPr>
        <w:t>{xi}</w:t>
      </w:r>
      <w:r>
        <w:rPr>
          <w:rFonts w:hint="eastAsia"/>
          <w:sz w:val="24"/>
          <w:szCs w:val="24"/>
        </w:rPr>
        <w:t>满足</w:t>
      </w:r>
      <w:proofErr w:type="spellStart"/>
      <w:r>
        <w:rPr>
          <w:rFonts w:hint="eastAsia"/>
          <w:sz w:val="24"/>
          <w:szCs w:val="24"/>
        </w:rPr>
        <w:t>xi~N</w:t>
      </w:r>
      <w:proofErr w:type="spellEnd"/>
      <w:r>
        <w:rPr>
          <w:rFonts w:hint="eastAsia"/>
          <w:sz w:val="24"/>
          <w:szCs w:val="24"/>
        </w:rPr>
        <w:t>(</w:t>
      </w:r>
      <w:proofErr w:type="spellStart"/>
      <w:r>
        <w:rPr>
          <w:rFonts w:hint="eastAsia"/>
          <w:sz w:val="24"/>
          <w:szCs w:val="24"/>
        </w:rPr>
        <w:t>Exi,Eni</w:t>
      </w:r>
      <w:proofErr w:type="spellEnd"/>
      <w:r>
        <w:rPr>
          <w:rFonts w:hint="eastAsia"/>
          <w:sz w:val="24"/>
          <w:szCs w:val="24"/>
        </w:rPr>
        <w:t>)</w:t>
      </w:r>
    </w:p>
    <w:p w:rsidR="00990D15" w:rsidRDefault="00990D15" w:rsidP="00990D15">
      <w:pPr>
        <w:rPr>
          <w:sz w:val="24"/>
          <w:szCs w:val="24"/>
        </w:rPr>
      </w:pPr>
      <w:r>
        <w:rPr>
          <w:rFonts w:hint="eastAsia"/>
          <w:sz w:val="24"/>
          <w:szCs w:val="24"/>
        </w:rPr>
        <w:t>2</w:t>
      </w:r>
      <w:r>
        <w:rPr>
          <w:rFonts w:hint="eastAsia"/>
          <w:sz w:val="24"/>
          <w:szCs w:val="24"/>
        </w:rPr>
        <w:t>、对每一维度的</w:t>
      </w:r>
      <w:r w:rsidR="00C124E8">
        <w:rPr>
          <w:rFonts w:hint="eastAsia"/>
          <w:sz w:val="24"/>
          <w:szCs w:val="24"/>
        </w:rPr>
        <w:t>特征数据</w:t>
      </w:r>
      <w:proofErr w:type="spellStart"/>
      <w:r>
        <w:rPr>
          <w:rFonts w:hint="eastAsia"/>
          <w:sz w:val="24"/>
          <w:szCs w:val="24"/>
        </w:rPr>
        <w:t>Eni,Hei</w:t>
      </w:r>
      <w:proofErr w:type="spellEnd"/>
      <w:r>
        <w:rPr>
          <w:rFonts w:hint="eastAsia"/>
          <w:sz w:val="24"/>
          <w:szCs w:val="24"/>
        </w:rPr>
        <w:t>,</w:t>
      </w:r>
      <w:r>
        <w:rPr>
          <w:rFonts w:hint="eastAsia"/>
          <w:sz w:val="24"/>
          <w:szCs w:val="24"/>
        </w:rPr>
        <w:t>使</w:t>
      </w:r>
      <w:proofErr w:type="spellStart"/>
      <w:r>
        <w:rPr>
          <w:rFonts w:hint="eastAsia"/>
          <w:sz w:val="24"/>
          <w:szCs w:val="24"/>
        </w:rPr>
        <w:t>Eni</w:t>
      </w:r>
      <w:proofErr w:type="spellEnd"/>
      <w:proofErr w:type="gramStart"/>
      <w:r>
        <w:rPr>
          <w:sz w:val="24"/>
          <w:szCs w:val="24"/>
        </w:rPr>
        <w:t>’</w:t>
      </w:r>
      <w:proofErr w:type="gramEnd"/>
      <w:r>
        <w:rPr>
          <w:rFonts w:hint="eastAsia"/>
          <w:sz w:val="24"/>
          <w:szCs w:val="24"/>
        </w:rPr>
        <w:t>=G(</w:t>
      </w:r>
      <w:proofErr w:type="spellStart"/>
      <w:r>
        <w:rPr>
          <w:rFonts w:hint="eastAsia"/>
          <w:sz w:val="24"/>
          <w:szCs w:val="24"/>
        </w:rPr>
        <w:t>Eni,Hei</w:t>
      </w:r>
      <w:proofErr w:type="spellEnd"/>
      <w:r>
        <w:rPr>
          <w:rFonts w:hint="eastAsia"/>
          <w:sz w:val="24"/>
          <w:szCs w:val="24"/>
        </w:rPr>
        <w:t>),</w:t>
      </w:r>
      <w:r w:rsidRPr="00330019">
        <w:rPr>
          <w:rFonts w:hint="eastAsia"/>
          <w:sz w:val="24"/>
          <w:szCs w:val="24"/>
        </w:rPr>
        <w:t xml:space="preserve"> </w:t>
      </w:r>
      <w:r>
        <w:rPr>
          <w:rFonts w:hint="eastAsia"/>
          <w:sz w:val="24"/>
          <w:szCs w:val="24"/>
        </w:rPr>
        <w:t>其中</w:t>
      </w:r>
      <w:proofErr w:type="spellStart"/>
      <w:r>
        <w:rPr>
          <w:rFonts w:hint="eastAsia"/>
          <w:sz w:val="24"/>
          <w:szCs w:val="24"/>
        </w:rPr>
        <w:t>Eni</w:t>
      </w:r>
      <w:proofErr w:type="spellEnd"/>
      <w:proofErr w:type="gramStart"/>
      <w:r>
        <w:rPr>
          <w:sz w:val="24"/>
          <w:szCs w:val="24"/>
        </w:rPr>
        <w:t>’</w:t>
      </w:r>
      <w:proofErr w:type="gramEnd"/>
      <w:r>
        <w:rPr>
          <w:rFonts w:hint="eastAsia"/>
          <w:sz w:val="24"/>
          <w:szCs w:val="24"/>
        </w:rPr>
        <w:t>为云发生器的一次发生结果，且</w:t>
      </w:r>
      <w:r>
        <w:rPr>
          <w:rFonts w:hint="eastAsia"/>
          <w:sz w:val="24"/>
          <w:szCs w:val="24"/>
        </w:rPr>
        <w:t>{</w:t>
      </w:r>
      <w:r w:rsidRPr="00330019">
        <w:rPr>
          <w:rFonts w:hint="eastAsia"/>
          <w:sz w:val="24"/>
          <w:szCs w:val="24"/>
        </w:rPr>
        <w:t xml:space="preserve"> </w:t>
      </w:r>
      <w:proofErr w:type="spellStart"/>
      <w:r>
        <w:rPr>
          <w:rFonts w:hint="eastAsia"/>
          <w:sz w:val="24"/>
          <w:szCs w:val="24"/>
        </w:rPr>
        <w:t>En</w:t>
      </w:r>
      <w:r w:rsidR="004B2721">
        <w:rPr>
          <w:rFonts w:hint="eastAsia"/>
          <w:sz w:val="24"/>
          <w:szCs w:val="24"/>
        </w:rPr>
        <w:t>i</w:t>
      </w:r>
      <w:proofErr w:type="spellEnd"/>
      <w:proofErr w:type="gramStart"/>
      <w:r>
        <w:rPr>
          <w:sz w:val="24"/>
          <w:szCs w:val="24"/>
        </w:rPr>
        <w:t>’</w:t>
      </w:r>
      <w:proofErr w:type="gramEnd"/>
      <w:r>
        <w:rPr>
          <w:rFonts w:hint="eastAsia"/>
          <w:sz w:val="24"/>
          <w:szCs w:val="24"/>
        </w:rPr>
        <w:t>}</w:t>
      </w:r>
      <w:r>
        <w:rPr>
          <w:rFonts w:hint="eastAsia"/>
          <w:sz w:val="24"/>
          <w:szCs w:val="24"/>
        </w:rPr>
        <w:t>满足</w:t>
      </w:r>
      <w:proofErr w:type="spellStart"/>
      <w:r>
        <w:rPr>
          <w:rFonts w:hint="eastAsia"/>
          <w:sz w:val="24"/>
          <w:szCs w:val="24"/>
        </w:rPr>
        <w:t>x</w:t>
      </w:r>
      <w:r w:rsidR="004B2721">
        <w:rPr>
          <w:rFonts w:hint="eastAsia"/>
          <w:sz w:val="24"/>
          <w:szCs w:val="24"/>
        </w:rPr>
        <w:t>i</w:t>
      </w:r>
      <w:r>
        <w:rPr>
          <w:rFonts w:hint="eastAsia"/>
          <w:sz w:val="24"/>
          <w:szCs w:val="24"/>
        </w:rPr>
        <w:t>~N</w:t>
      </w:r>
      <w:proofErr w:type="spellEnd"/>
      <w:r>
        <w:rPr>
          <w:rFonts w:hint="eastAsia"/>
          <w:sz w:val="24"/>
          <w:szCs w:val="24"/>
        </w:rPr>
        <w:t>(</w:t>
      </w:r>
      <w:proofErr w:type="spellStart"/>
      <w:r>
        <w:rPr>
          <w:rFonts w:hint="eastAsia"/>
          <w:sz w:val="24"/>
          <w:szCs w:val="24"/>
        </w:rPr>
        <w:t>Ex</w:t>
      </w:r>
      <w:r w:rsidR="004B2721">
        <w:rPr>
          <w:rFonts w:hint="eastAsia"/>
          <w:sz w:val="24"/>
          <w:szCs w:val="24"/>
        </w:rPr>
        <w:t>i</w:t>
      </w:r>
      <w:r>
        <w:rPr>
          <w:rFonts w:hint="eastAsia"/>
          <w:sz w:val="24"/>
          <w:szCs w:val="24"/>
        </w:rPr>
        <w:t>,En</w:t>
      </w:r>
      <w:r w:rsidR="004B2721">
        <w:rPr>
          <w:rFonts w:hint="eastAsia"/>
          <w:sz w:val="24"/>
          <w:szCs w:val="24"/>
        </w:rPr>
        <w:t>i</w:t>
      </w:r>
      <w:proofErr w:type="spellEnd"/>
      <w:r>
        <w:rPr>
          <w:rFonts w:hint="eastAsia"/>
          <w:sz w:val="24"/>
          <w:szCs w:val="24"/>
        </w:rPr>
        <w:t>)</w:t>
      </w:r>
    </w:p>
    <w:p w:rsidR="000D6C24" w:rsidRPr="00990D15" w:rsidRDefault="00F32E7D" w:rsidP="00271BDB">
      <w:pPr>
        <w:jc w:val="left"/>
        <w:rPr>
          <w:sz w:val="24"/>
          <w:szCs w:val="24"/>
        </w:rPr>
      </w:pPr>
      <w:r>
        <w:rPr>
          <w:rFonts w:hint="eastAsia"/>
          <w:sz w:val="24"/>
          <w:szCs w:val="24"/>
        </w:rPr>
        <w:t>3</w:t>
      </w:r>
      <w:r>
        <w:rPr>
          <w:rFonts w:hint="eastAsia"/>
          <w:sz w:val="24"/>
          <w:szCs w:val="24"/>
        </w:rPr>
        <w:t>、计算</w:t>
      </w:r>
      <w:r>
        <w:rPr>
          <w:rFonts w:hint="eastAsia"/>
          <w:sz w:val="24"/>
          <w:szCs w:val="24"/>
        </w:rPr>
        <w:t>(x1,x2,x3,</w:t>
      </w:r>
      <w:r>
        <w:rPr>
          <w:sz w:val="24"/>
          <w:szCs w:val="24"/>
        </w:rPr>
        <w:t>…</w:t>
      </w:r>
      <w:r>
        <w:rPr>
          <w:rFonts w:hint="eastAsia"/>
          <w:sz w:val="24"/>
          <w:szCs w:val="24"/>
        </w:rPr>
        <w:t>,</w:t>
      </w:r>
      <w:proofErr w:type="spellStart"/>
      <w:r>
        <w:rPr>
          <w:rFonts w:hint="eastAsia"/>
          <w:sz w:val="24"/>
          <w:szCs w:val="24"/>
        </w:rPr>
        <w:t>xm</w:t>
      </w:r>
      <w:proofErr w:type="spellEnd"/>
      <w:r>
        <w:rPr>
          <w:rFonts w:hint="eastAsia"/>
          <w:sz w:val="24"/>
          <w:szCs w:val="24"/>
        </w:rPr>
        <w:t>)</w:t>
      </w:r>
      <w:r>
        <w:rPr>
          <w:rFonts w:hint="eastAsia"/>
          <w:sz w:val="24"/>
          <w:szCs w:val="24"/>
        </w:rPr>
        <w:t>的确定度μ</w:t>
      </w:r>
    </w:p>
    <w:p w:rsidR="000D6C24" w:rsidRDefault="0094437E" w:rsidP="0094437E">
      <w:pPr>
        <w:jc w:val="center"/>
        <w:rPr>
          <w:sz w:val="24"/>
          <w:szCs w:val="24"/>
        </w:rPr>
      </w:pPr>
      <w:r>
        <w:rPr>
          <w:noProof/>
        </w:rPr>
        <w:drawing>
          <wp:inline distT="0" distB="0" distL="0" distR="0" wp14:anchorId="4368DA60" wp14:editId="288E65B9">
            <wp:extent cx="3701319" cy="6314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1475" cy="631479"/>
                    </a:xfrm>
                    <a:prstGeom prst="rect">
                      <a:avLst/>
                    </a:prstGeom>
                  </pic:spPr>
                </pic:pic>
              </a:graphicData>
            </a:graphic>
          </wp:inline>
        </w:drawing>
      </w:r>
    </w:p>
    <w:p w:rsidR="00897AEF" w:rsidRDefault="00897AEF" w:rsidP="0094437E">
      <w:pPr>
        <w:jc w:val="center"/>
        <w:rPr>
          <w:sz w:val="24"/>
          <w:szCs w:val="24"/>
        </w:rPr>
      </w:pPr>
      <w:r>
        <w:rPr>
          <w:rFonts w:hint="eastAsia"/>
          <w:sz w:val="24"/>
          <w:szCs w:val="24"/>
        </w:rPr>
        <w:t>上式中</w:t>
      </w:r>
      <w:r>
        <w:rPr>
          <w:rFonts w:hint="eastAsia"/>
          <w:sz w:val="24"/>
          <w:szCs w:val="24"/>
        </w:rPr>
        <w:t>{</w:t>
      </w:r>
      <w:proofErr w:type="spellStart"/>
      <w:r>
        <w:rPr>
          <w:rFonts w:hint="eastAsia"/>
          <w:sz w:val="24"/>
          <w:szCs w:val="24"/>
        </w:rPr>
        <w:t>aj</w:t>
      </w:r>
      <w:proofErr w:type="spellEnd"/>
      <w:r>
        <w:rPr>
          <w:rFonts w:hint="eastAsia"/>
          <w:sz w:val="24"/>
          <w:szCs w:val="24"/>
        </w:rPr>
        <w:t>}</w:t>
      </w:r>
      <w:r>
        <w:rPr>
          <w:rFonts w:hint="eastAsia"/>
          <w:sz w:val="24"/>
          <w:szCs w:val="24"/>
        </w:rPr>
        <w:t>是各评价指标</w:t>
      </w:r>
    </w:p>
    <w:p w:rsidR="000D6C24" w:rsidRDefault="009E4099" w:rsidP="00271BDB">
      <w:pPr>
        <w:jc w:val="left"/>
        <w:rPr>
          <w:sz w:val="24"/>
          <w:szCs w:val="24"/>
        </w:rPr>
      </w:pPr>
      <w:r>
        <w:rPr>
          <w:rFonts w:hint="eastAsia"/>
          <w:sz w:val="24"/>
          <w:szCs w:val="24"/>
        </w:rPr>
        <w:t>高维度云图无法可视化，下图以</w:t>
      </w:r>
      <w:proofErr w:type="gramStart"/>
      <w:r w:rsidR="00D5014A">
        <w:rPr>
          <w:rFonts w:hint="eastAsia"/>
          <w:sz w:val="24"/>
          <w:szCs w:val="24"/>
        </w:rPr>
        <w:t>二维云模型</w:t>
      </w:r>
      <w:proofErr w:type="gramEnd"/>
      <w:r>
        <w:rPr>
          <w:rFonts w:hint="eastAsia"/>
          <w:sz w:val="24"/>
          <w:szCs w:val="24"/>
        </w:rPr>
        <w:t>为例进行可视化</w:t>
      </w:r>
      <w:r w:rsidR="00D5014A">
        <w:rPr>
          <w:rFonts w:hint="eastAsia"/>
          <w:sz w:val="24"/>
          <w:szCs w:val="24"/>
        </w:rPr>
        <w:t>：</w:t>
      </w:r>
    </w:p>
    <w:p w:rsidR="00D5014A" w:rsidRPr="00D5014A" w:rsidRDefault="0025383F" w:rsidP="00271BDB">
      <w:pPr>
        <w:jc w:val="left"/>
        <w:rPr>
          <w:sz w:val="24"/>
          <w:szCs w:val="24"/>
        </w:rPr>
      </w:pPr>
      <w:r>
        <w:rPr>
          <w:rFonts w:hint="eastAsia"/>
          <w:noProof/>
          <w:sz w:val="24"/>
          <w:szCs w:val="24"/>
        </w:rPr>
        <w:drawing>
          <wp:anchor distT="0" distB="0" distL="114300" distR="114300" simplePos="0" relativeHeight="251659264" behindDoc="0" locked="0" layoutInCell="1" allowOverlap="1" wp14:anchorId="23918404" wp14:editId="208258AF">
            <wp:simplePos x="0" y="0"/>
            <wp:positionH relativeFrom="column">
              <wp:posOffset>385166</wp:posOffset>
            </wp:positionH>
            <wp:positionV relativeFrom="paragraph">
              <wp:posOffset>80010</wp:posOffset>
            </wp:positionV>
            <wp:extent cx="3848100" cy="3203575"/>
            <wp:effectExtent l="0" t="0" r="0" b="0"/>
            <wp:wrapNone/>
            <wp:docPr id="10" name="图片 10" descr="C:\Users\Administrator\Desktop\figure_4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figure_46.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8100" cy="320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6C24" w:rsidRDefault="000D6C24" w:rsidP="00271BDB">
      <w:pPr>
        <w:jc w:val="left"/>
        <w:rPr>
          <w:sz w:val="24"/>
          <w:szCs w:val="24"/>
        </w:rPr>
      </w:pPr>
    </w:p>
    <w:p w:rsidR="000D6C24" w:rsidRDefault="000D6C24" w:rsidP="00271BDB">
      <w:pPr>
        <w:jc w:val="left"/>
        <w:rPr>
          <w:sz w:val="24"/>
          <w:szCs w:val="24"/>
        </w:rPr>
      </w:pPr>
    </w:p>
    <w:p w:rsidR="000D6C24" w:rsidRDefault="000D6C24" w:rsidP="00271BDB">
      <w:pPr>
        <w:jc w:val="left"/>
        <w:rPr>
          <w:sz w:val="24"/>
          <w:szCs w:val="24"/>
        </w:rPr>
      </w:pPr>
    </w:p>
    <w:p w:rsidR="000D6C24" w:rsidRDefault="000D6C24" w:rsidP="00271BDB">
      <w:pPr>
        <w:jc w:val="left"/>
        <w:rPr>
          <w:sz w:val="24"/>
          <w:szCs w:val="24"/>
        </w:rPr>
      </w:pPr>
    </w:p>
    <w:p w:rsidR="000D6C24" w:rsidRDefault="000D6C24" w:rsidP="00271BDB">
      <w:pPr>
        <w:jc w:val="left"/>
        <w:rPr>
          <w:sz w:val="24"/>
          <w:szCs w:val="24"/>
        </w:rPr>
      </w:pPr>
    </w:p>
    <w:p w:rsidR="0025383F" w:rsidRDefault="0025383F" w:rsidP="00271BDB">
      <w:pPr>
        <w:jc w:val="left"/>
        <w:rPr>
          <w:sz w:val="24"/>
          <w:szCs w:val="24"/>
        </w:rPr>
      </w:pPr>
    </w:p>
    <w:p w:rsidR="0025383F" w:rsidRDefault="0025383F" w:rsidP="00271BDB">
      <w:pPr>
        <w:jc w:val="left"/>
        <w:rPr>
          <w:sz w:val="24"/>
          <w:szCs w:val="24"/>
        </w:rPr>
      </w:pPr>
    </w:p>
    <w:p w:rsidR="0025383F" w:rsidRDefault="0025383F" w:rsidP="00271BDB">
      <w:pPr>
        <w:jc w:val="left"/>
        <w:rPr>
          <w:sz w:val="24"/>
          <w:szCs w:val="24"/>
        </w:rPr>
      </w:pPr>
    </w:p>
    <w:p w:rsidR="0025383F" w:rsidRDefault="0025383F" w:rsidP="00271BDB">
      <w:pPr>
        <w:jc w:val="left"/>
        <w:rPr>
          <w:sz w:val="24"/>
          <w:szCs w:val="24"/>
        </w:rPr>
      </w:pPr>
    </w:p>
    <w:p w:rsidR="0025383F" w:rsidRDefault="0025383F" w:rsidP="00271BDB">
      <w:pPr>
        <w:jc w:val="left"/>
        <w:rPr>
          <w:sz w:val="24"/>
          <w:szCs w:val="24"/>
        </w:rPr>
      </w:pPr>
    </w:p>
    <w:p w:rsidR="0025383F" w:rsidRDefault="0025383F" w:rsidP="00271BDB">
      <w:pPr>
        <w:jc w:val="left"/>
        <w:rPr>
          <w:sz w:val="24"/>
          <w:szCs w:val="24"/>
        </w:rPr>
      </w:pPr>
    </w:p>
    <w:p w:rsidR="0025383F" w:rsidRDefault="0025383F" w:rsidP="00271BDB">
      <w:pPr>
        <w:jc w:val="left"/>
        <w:rPr>
          <w:sz w:val="24"/>
          <w:szCs w:val="24"/>
        </w:rPr>
      </w:pPr>
    </w:p>
    <w:p w:rsidR="0025383F" w:rsidRDefault="0025383F" w:rsidP="00271BDB">
      <w:pPr>
        <w:jc w:val="left"/>
        <w:rPr>
          <w:sz w:val="24"/>
          <w:szCs w:val="24"/>
        </w:rPr>
      </w:pPr>
    </w:p>
    <w:p w:rsidR="0025383F" w:rsidRDefault="0025383F" w:rsidP="00271BDB">
      <w:pPr>
        <w:jc w:val="left"/>
        <w:rPr>
          <w:sz w:val="24"/>
          <w:szCs w:val="24"/>
        </w:rPr>
      </w:pPr>
    </w:p>
    <w:p w:rsidR="0025383F" w:rsidRDefault="0025383F" w:rsidP="00271BDB">
      <w:pPr>
        <w:jc w:val="left"/>
        <w:rPr>
          <w:sz w:val="24"/>
          <w:szCs w:val="24"/>
        </w:rPr>
      </w:pPr>
    </w:p>
    <w:p w:rsidR="0025383F" w:rsidRDefault="0025383F" w:rsidP="00271BDB">
      <w:pPr>
        <w:jc w:val="left"/>
        <w:rPr>
          <w:sz w:val="24"/>
          <w:szCs w:val="24"/>
        </w:rPr>
      </w:pPr>
    </w:p>
    <w:p w:rsidR="0025383F" w:rsidRDefault="00B13DB8" w:rsidP="00271BDB">
      <w:pPr>
        <w:jc w:val="left"/>
        <w:rPr>
          <w:sz w:val="24"/>
          <w:szCs w:val="24"/>
        </w:rPr>
      </w:pPr>
      <w:r>
        <w:rPr>
          <w:rFonts w:hint="eastAsia"/>
          <w:sz w:val="24"/>
          <w:szCs w:val="24"/>
        </w:rPr>
        <w:t xml:space="preserve">2 </w:t>
      </w:r>
      <w:proofErr w:type="gramStart"/>
      <w:r>
        <w:rPr>
          <w:rFonts w:hint="eastAsia"/>
          <w:sz w:val="24"/>
          <w:szCs w:val="24"/>
        </w:rPr>
        <w:t>熵权法</w:t>
      </w:r>
      <w:proofErr w:type="gramEnd"/>
    </w:p>
    <w:p w:rsidR="006A62B2" w:rsidRPr="006A62B2" w:rsidRDefault="006A62B2" w:rsidP="006A62B2">
      <w:pPr>
        <w:jc w:val="left"/>
        <w:rPr>
          <w:sz w:val="24"/>
          <w:szCs w:val="24"/>
        </w:rPr>
      </w:pPr>
      <w:r w:rsidRPr="006A62B2">
        <w:rPr>
          <w:rFonts w:hint="eastAsia"/>
          <w:sz w:val="24"/>
          <w:szCs w:val="24"/>
        </w:rPr>
        <w:t>在信息论中，</w:t>
      </w:r>
      <w:proofErr w:type="gramStart"/>
      <w:r w:rsidRPr="006A62B2">
        <w:rPr>
          <w:rFonts w:hint="eastAsia"/>
          <w:sz w:val="24"/>
          <w:szCs w:val="24"/>
        </w:rPr>
        <w:t>熵是对</w:t>
      </w:r>
      <w:proofErr w:type="gramEnd"/>
      <w:r w:rsidRPr="006A62B2">
        <w:rPr>
          <w:rFonts w:hint="eastAsia"/>
          <w:sz w:val="24"/>
          <w:szCs w:val="24"/>
        </w:rPr>
        <w:t>不确定性的一种度量。信息量越大，不确定性就越小，熵也就越小；信息量越小，不确定性越大，熵也越大。</w:t>
      </w:r>
    </w:p>
    <w:p w:rsidR="006A62B2" w:rsidRPr="006A62B2" w:rsidRDefault="006A62B2" w:rsidP="006A62B2">
      <w:pPr>
        <w:jc w:val="left"/>
        <w:rPr>
          <w:sz w:val="24"/>
          <w:szCs w:val="24"/>
        </w:rPr>
      </w:pPr>
      <w:r w:rsidRPr="006A62B2">
        <w:rPr>
          <w:rFonts w:hint="eastAsia"/>
          <w:sz w:val="24"/>
          <w:szCs w:val="24"/>
        </w:rPr>
        <w:t>根据熵的特性，可以通过计算熵值来判断一个事件的随机性及无序程度，也可以用熵值来判断某个指标的离散程度，指标的离散程度越大，该指标对综合评价的影响（权重）越大。</w:t>
      </w:r>
    </w:p>
    <w:p w:rsidR="00B13DB8" w:rsidRDefault="002D10E7" w:rsidP="006A62B2">
      <w:pPr>
        <w:jc w:val="left"/>
        <w:rPr>
          <w:sz w:val="24"/>
          <w:szCs w:val="24"/>
        </w:rPr>
      </w:pPr>
      <w:proofErr w:type="gramStart"/>
      <w:r>
        <w:rPr>
          <w:rFonts w:hint="eastAsia"/>
          <w:sz w:val="24"/>
          <w:szCs w:val="24"/>
        </w:rPr>
        <w:t>熵权法</w:t>
      </w:r>
      <w:proofErr w:type="gramEnd"/>
      <w:r>
        <w:rPr>
          <w:rFonts w:hint="eastAsia"/>
          <w:sz w:val="24"/>
          <w:szCs w:val="24"/>
        </w:rPr>
        <w:t>是一种客观赋权法。</w:t>
      </w:r>
      <w:r w:rsidR="000F797D">
        <w:rPr>
          <w:rFonts w:hint="eastAsia"/>
          <w:sz w:val="24"/>
          <w:szCs w:val="24"/>
        </w:rPr>
        <w:t>其计算步骤如下</w:t>
      </w:r>
    </w:p>
    <w:p w:rsidR="002D10E7" w:rsidRPr="00204709" w:rsidRDefault="00985301" w:rsidP="00204709">
      <w:pPr>
        <w:pStyle w:val="a4"/>
        <w:numPr>
          <w:ilvl w:val="0"/>
          <w:numId w:val="1"/>
        </w:numPr>
        <w:ind w:firstLineChars="0"/>
        <w:jc w:val="left"/>
        <w:rPr>
          <w:sz w:val="24"/>
          <w:szCs w:val="24"/>
        </w:rPr>
      </w:pPr>
      <w:r w:rsidRPr="00204709">
        <w:rPr>
          <w:rFonts w:hint="eastAsia"/>
          <w:sz w:val="24"/>
          <w:szCs w:val="24"/>
        </w:rPr>
        <w:t>对</w:t>
      </w:r>
      <w:r w:rsidRPr="00204709">
        <w:rPr>
          <w:rFonts w:hint="eastAsia"/>
          <w:sz w:val="24"/>
          <w:szCs w:val="24"/>
        </w:rPr>
        <w:t xml:space="preserve"> n </w:t>
      </w:r>
      <w:proofErr w:type="gramStart"/>
      <w:r w:rsidRPr="00204709">
        <w:rPr>
          <w:rFonts w:hint="eastAsia"/>
          <w:sz w:val="24"/>
          <w:szCs w:val="24"/>
        </w:rPr>
        <w:t>个</w:t>
      </w:r>
      <w:proofErr w:type="gramEnd"/>
      <w:r w:rsidRPr="00204709">
        <w:rPr>
          <w:rFonts w:hint="eastAsia"/>
          <w:sz w:val="24"/>
          <w:szCs w:val="24"/>
        </w:rPr>
        <w:t>样本，</w:t>
      </w:r>
      <w:r w:rsidRPr="00204709">
        <w:rPr>
          <w:rFonts w:hint="eastAsia"/>
          <w:sz w:val="24"/>
          <w:szCs w:val="24"/>
        </w:rPr>
        <w:t xml:space="preserve"> m </w:t>
      </w:r>
      <w:proofErr w:type="gramStart"/>
      <w:r w:rsidRPr="00204709">
        <w:rPr>
          <w:rFonts w:hint="eastAsia"/>
          <w:sz w:val="24"/>
          <w:szCs w:val="24"/>
        </w:rPr>
        <w:t>个</w:t>
      </w:r>
      <w:proofErr w:type="gramEnd"/>
      <w:r w:rsidRPr="00204709">
        <w:rPr>
          <w:rFonts w:hint="eastAsia"/>
          <w:sz w:val="24"/>
          <w:szCs w:val="24"/>
        </w:rPr>
        <w:t>指标，则</w:t>
      </w:r>
      <w:r w:rsidRPr="00204709">
        <w:rPr>
          <w:rFonts w:hint="eastAsia"/>
          <w:sz w:val="24"/>
          <w:szCs w:val="24"/>
        </w:rPr>
        <w:t xml:space="preserve"> </w:t>
      </w:r>
      <w:proofErr w:type="spellStart"/>
      <w:r w:rsidRPr="00204709">
        <w:rPr>
          <w:rFonts w:hint="eastAsia"/>
          <w:sz w:val="24"/>
          <w:szCs w:val="24"/>
        </w:rPr>
        <w:t>xij</w:t>
      </w:r>
      <w:proofErr w:type="spellEnd"/>
      <w:r w:rsidRPr="00204709">
        <w:rPr>
          <w:rFonts w:hint="eastAsia"/>
          <w:sz w:val="24"/>
          <w:szCs w:val="24"/>
        </w:rPr>
        <w:t xml:space="preserve"> </w:t>
      </w:r>
      <w:r w:rsidRPr="00204709">
        <w:rPr>
          <w:rFonts w:hint="eastAsia"/>
          <w:sz w:val="24"/>
          <w:szCs w:val="24"/>
        </w:rPr>
        <w:t>为第</w:t>
      </w:r>
      <w:r w:rsidRPr="00204709">
        <w:rPr>
          <w:rFonts w:hint="eastAsia"/>
          <w:sz w:val="24"/>
          <w:szCs w:val="24"/>
        </w:rPr>
        <w:t xml:space="preserve"> i </w:t>
      </w:r>
      <w:proofErr w:type="gramStart"/>
      <w:r w:rsidRPr="00204709">
        <w:rPr>
          <w:rFonts w:hint="eastAsia"/>
          <w:sz w:val="24"/>
          <w:szCs w:val="24"/>
        </w:rPr>
        <w:t>个</w:t>
      </w:r>
      <w:proofErr w:type="gramEnd"/>
      <w:r w:rsidRPr="00204709">
        <w:rPr>
          <w:rFonts w:hint="eastAsia"/>
          <w:sz w:val="24"/>
          <w:szCs w:val="24"/>
        </w:rPr>
        <w:t>样本的第</w:t>
      </w:r>
      <w:r w:rsidRPr="00204709">
        <w:rPr>
          <w:rFonts w:hint="eastAsia"/>
          <w:sz w:val="24"/>
          <w:szCs w:val="24"/>
        </w:rPr>
        <w:t xml:space="preserve"> j </w:t>
      </w:r>
      <w:proofErr w:type="gramStart"/>
      <w:r w:rsidRPr="00204709">
        <w:rPr>
          <w:rFonts w:hint="eastAsia"/>
          <w:sz w:val="24"/>
          <w:szCs w:val="24"/>
        </w:rPr>
        <w:t>个</w:t>
      </w:r>
      <w:proofErr w:type="gramEnd"/>
      <w:r w:rsidRPr="00204709">
        <w:rPr>
          <w:rFonts w:hint="eastAsia"/>
          <w:sz w:val="24"/>
          <w:szCs w:val="24"/>
        </w:rPr>
        <w:t>指标的数值</w:t>
      </w:r>
      <w:r w:rsidRPr="00204709">
        <w:rPr>
          <w:rFonts w:hint="eastAsia"/>
          <w:sz w:val="24"/>
          <w:szCs w:val="24"/>
        </w:rPr>
        <w:t>( i=1,2,3,</w:t>
      </w:r>
      <w:r w:rsidRPr="00204709">
        <w:rPr>
          <w:sz w:val="24"/>
          <w:szCs w:val="24"/>
        </w:rPr>
        <w:t>…</w:t>
      </w:r>
      <w:r w:rsidRPr="00204709">
        <w:rPr>
          <w:rFonts w:hint="eastAsia"/>
          <w:sz w:val="24"/>
          <w:szCs w:val="24"/>
        </w:rPr>
        <w:t>,m )</w:t>
      </w:r>
      <w:r w:rsidRPr="00204709">
        <w:rPr>
          <w:rFonts w:hint="eastAsia"/>
          <w:sz w:val="24"/>
          <w:szCs w:val="24"/>
        </w:rPr>
        <w:t>；</w:t>
      </w:r>
    </w:p>
    <w:p w:rsidR="00204709" w:rsidRDefault="00204709" w:rsidP="00204709">
      <w:pPr>
        <w:pStyle w:val="a4"/>
        <w:numPr>
          <w:ilvl w:val="0"/>
          <w:numId w:val="1"/>
        </w:numPr>
        <w:ind w:firstLineChars="0"/>
        <w:jc w:val="left"/>
        <w:rPr>
          <w:sz w:val="24"/>
          <w:szCs w:val="24"/>
        </w:rPr>
      </w:pPr>
      <w:r w:rsidRPr="00204709">
        <w:rPr>
          <w:rFonts w:hint="eastAsia"/>
          <w:sz w:val="24"/>
          <w:szCs w:val="24"/>
        </w:rPr>
        <w:t>指标的归一化处理</w:t>
      </w:r>
    </w:p>
    <w:p w:rsidR="00204709" w:rsidRDefault="00204709" w:rsidP="00204709">
      <w:pPr>
        <w:pStyle w:val="a4"/>
        <w:ind w:left="360" w:firstLineChars="0" w:firstLine="0"/>
        <w:jc w:val="left"/>
        <w:rPr>
          <w:sz w:val="24"/>
          <w:szCs w:val="24"/>
        </w:rPr>
      </w:pPr>
      <w:r>
        <w:rPr>
          <w:noProof/>
        </w:rPr>
        <w:drawing>
          <wp:inline distT="0" distB="0" distL="0" distR="0" wp14:anchorId="6A212A38" wp14:editId="155D86C8">
            <wp:extent cx="3209524" cy="66666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9524" cy="666667"/>
                    </a:xfrm>
                    <a:prstGeom prst="rect">
                      <a:avLst/>
                    </a:prstGeom>
                  </pic:spPr>
                </pic:pic>
              </a:graphicData>
            </a:graphic>
          </wp:inline>
        </w:drawing>
      </w:r>
    </w:p>
    <w:p w:rsidR="00204709" w:rsidRDefault="00071A26" w:rsidP="003826CD">
      <w:pPr>
        <w:pStyle w:val="a4"/>
        <w:numPr>
          <w:ilvl w:val="0"/>
          <w:numId w:val="1"/>
        </w:numPr>
        <w:ind w:firstLineChars="0"/>
        <w:jc w:val="left"/>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计算第j项指标下第i</w:t>
      </w:r>
      <w:proofErr w:type="gramStart"/>
      <w:r>
        <w:rPr>
          <w:rFonts w:ascii="微软雅黑" w:eastAsia="微软雅黑" w:hAnsi="微软雅黑" w:hint="eastAsia"/>
          <w:color w:val="1A1A1A"/>
          <w:shd w:val="clear" w:color="auto" w:fill="FFFFFF"/>
        </w:rPr>
        <w:t>个</w:t>
      </w:r>
      <w:proofErr w:type="gramEnd"/>
      <w:r>
        <w:rPr>
          <w:rFonts w:ascii="微软雅黑" w:eastAsia="微软雅黑" w:hAnsi="微软雅黑" w:hint="eastAsia"/>
          <w:color w:val="1A1A1A"/>
          <w:shd w:val="clear" w:color="auto" w:fill="FFFFFF"/>
        </w:rPr>
        <w:t>样本值占该指标的比重：</w:t>
      </w:r>
    </w:p>
    <w:p w:rsidR="003826CD" w:rsidRDefault="003826CD" w:rsidP="003826CD">
      <w:pPr>
        <w:pStyle w:val="a4"/>
        <w:ind w:left="360" w:firstLineChars="0" w:firstLine="0"/>
        <w:jc w:val="left"/>
        <w:rPr>
          <w:sz w:val="24"/>
          <w:szCs w:val="24"/>
        </w:rPr>
      </w:pPr>
      <w:r>
        <w:rPr>
          <w:noProof/>
        </w:rPr>
        <w:lastRenderedPageBreak/>
        <w:drawing>
          <wp:inline distT="0" distB="0" distL="0" distR="0" wp14:anchorId="2F737711" wp14:editId="02A6041F">
            <wp:extent cx="4000000" cy="876191"/>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0000" cy="876191"/>
                    </a:xfrm>
                    <a:prstGeom prst="rect">
                      <a:avLst/>
                    </a:prstGeom>
                  </pic:spPr>
                </pic:pic>
              </a:graphicData>
            </a:graphic>
          </wp:inline>
        </w:drawing>
      </w:r>
    </w:p>
    <w:p w:rsidR="003826CD" w:rsidRDefault="003826CD" w:rsidP="003826CD">
      <w:pPr>
        <w:pStyle w:val="a4"/>
        <w:numPr>
          <w:ilvl w:val="0"/>
          <w:numId w:val="1"/>
        </w:numPr>
        <w:ind w:firstLineChars="0"/>
        <w:jc w:val="left"/>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计算第j项指标的熵值：</w:t>
      </w:r>
    </w:p>
    <w:p w:rsidR="003826CD" w:rsidRDefault="003826CD" w:rsidP="003826CD">
      <w:pPr>
        <w:pStyle w:val="a4"/>
        <w:ind w:left="360" w:firstLineChars="0" w:firstLine="0"/>
        <w:jc w:val="left"/>
        <w:rPr>
          <w:sz w:val="24"/>
          <w:szCs w:val="24"/>
        </w:rPr>
      </w:pPr>
      <w:r>
        <w:rPr>
          <w:noProof/>
        </w:rPr>
        <w:drawing>
          <wp:inline distT="0" distB="0" distL="0" distR="0" wp14:anchorId="4EA0FA19" wp14:editId="01815420">
            <wp:extent cx="3447619" cy="6000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47619" cy="600000"/>
                    </a:xfrm>
                    <a:prstGeom prst="rect">
                      <a:avLst/>
                    </a:prstGeom>
                  </pic:spPr>
                </pic:pic>
              </a:graphicData>
            </a:graphic>
          </wp:inline>
        </w:drawing>
      </w:r>
    </w:p>
    <w:p w:rsidR="003826CD" w:rsidRDefault="003826CD" w:rsidP="003826CD">
      <w:pPr>
        <w:pStyle w:val="a4"/>
        <w:ind w:left="360" w:firstLineChars="0" w:firstLine="0"/>
        <w:jc w:val="left"/>
        <w:rPr>
          <w:sz w:val="24"/>
          <w:szCs w:val="24"/>
        </w:rPr>
      </w:pPr>
      <w:r>
        <w:rPr>
          <w:noProof/>
        </w:rPr>
        <w:drawing>
          <wp:inline distT="0" distB="0" distL="0" distR="0" wp14:anchorId="3F09BF52" wp14:editId="73FD8667">
            <wp:extent cx="3380953" cy="46666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0953" cy="466667"/>
                    </a:xfrm>
                    <a:prstGeom prst="rect">
                      <a:avLst/>
                    </a:prstGeom>
                  </pic:spPr>
                </pic:pic>
              </a:graphicData>
            </a:graphic>
          </wp:inline>
        </w:drawing>
      </w:r>
    </w:p>
    <w:p w:rsidR="003826CD" w:rsidRDefault="003826CD" w:rsidP="00204709">
      <w:pPr>
        <w:pStyle w:val="a4"/>
        <w:ind w:left="360" w:firstLineChars="0" w:firstLine="0"/>
        <w:jc w:val="left"/>
        <w:rPr>
          <w:sz w:val="24"/>
          <w:szCs w:val="24"/>
        </w:rPr>
      </w:pPr>
      <w:r>
        <w:rPr>
          <w:rFonts w:ascii="微软雅黑" w:eastAsia="微软雅黑" w:hAnsi="微软雅黑" w:hint="eastAsia"/>
          <w:color w:val="1A1A1A"/>
          <w:shd w:val="clear" w:color="auto" w:fill="FFFFFF"/>
        </w:rPr>
        <w:t>5. 计算信息熵冗余度（差异）：</w:t>
      </w:r>
    </w:p>
    <w:p w:rsidR="00204709" w:rsidRDefault="003826CD" w:rsidP="00204709">
      <w:pPr>
        <w:pStyle w:val="a4"/>
        <w:ind w:left="360" w:firstLineChars="0" w:firstLine="0"/>
        <w:jc w:val="left"/>
        <w:rPr>
          <w:sz w:val="24"/>
          <w:szCs w:val="24"/>
        </w:rPr>
      </w:pPr>
      <w:r>
        <w:rPr>
          <w:noProof/>
        </w:rPr>
        <w:drawing>
          <wp:inline distT="0" distB="0" distL="0" distR="0" wp14:anchorId="5E0B76C7" wp14:editId="78D88D5A">
            <wp:extent cx="1836752" cy="314872"/>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38807" cy="315224"/>
                    </a:xfrm>
                    <a:prstGeom prst="rect">
                      <a:avLst/>
                    </a:prstGeom>
                  </pic:spPr>
                </pic:pic>
              </a:graphicData>
            </a:graphic>
          </wp:inline>
        </w:drawing>
      </w:r>
    </w:p>
    <w:p w:rsidR="00204709" w:rsidRDefault="003826CD" w:rsidP="00204709">
      <w:pPr>
        <w:pStyle w:val="a4"/>
        <w:ind w:left="360" w:firstLineChars="0" w:firstLine="0"/>
        <w:jc w:val="left"/>
        <w:rPr>
          <w:sz w:val="24"/>
          <w:szCs w:val="24"/>
        </w:rPr>
      </w:pPr>
      <w:r>
        <w:rPr>
          <w:rFonts w:ascii="微软雅黑" w:eastAsia="微软雅黑" w:hAnsi="微软雅黑" w:hint="eastAsia"/>
          <w:color w:val="1A1A1A"/>
          <w:shd w:val="clear" w:color="auto" w:fill="FFFFFF"/>
        </w:rPr>
        <w:t>6. 计算各项指标的权重：</w:t>
      </w:r>
    </w:p>
    <w:p w:rsidR="00204709" w:rsidRDefault="003826CD" w:rsidP="00204709">
      <w:pPr>
        <w:pStyle w:val="a4"/>
        <w:ind w:left="360" w:firstLineChars="0" w:firstLine="0"/>
        <w:jc w:val="left"/>
        <w:rPr>
          <w:sz w:val="24"/>
          <w:szCs w:val="24"/>
        </w:rPr>
      </w:pPr>
      <w:r>
        <w:rPr>
          <w:noProof/>
        </w:rPr>
        <w:drawing>
          <wp:inline distT="0" distB="0" distL="0" distR="0" wp14:anchorId="0FBDA3B9" wp14:editId="793EAF38">
            <wp:extent cx="2628572" cy="92381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28572" cy="923810"/>
                    </a:xfrm>
                    <a:prstGeom prst="rect">
                      <a:avLst/>
                    </a:prstGeom>
                  </pic:spPr>
                </pic:pic>
              </a:graphicData>
            </a:graphic>
          </wp:inline>
        </w:drawing>
      </w:r>
    </w:p>
    <w:p w:rsidR="003826CD" w:rsidRDefault="00A24F4C" w:rsidP="00204709">
      <w:pPr>
        <w:pStyle w:val="a4"/>
        <w:ind w:left="360" w:firstLineChars="0" w:firstLine="0"/>
        <w:jc w:val="left"/>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7. 计算各样本的综合得分：</w:t>
      </w:r>
    </w:p>
    <w:p w:rsidR="00A24F4C" w:rsidRDefault="00A24F4C" w:rsidP="00204709">
      <w:pPr>
        <w:pStyle w:val="a4"/>
        <w:ind w:left="360" w:firstLineChars="0" w:firstLine="0"/>
        <w:jc w:val="left"/>
        <w:rPr>
          <w:sz w:val="24"/>
          <w:szCs w:val="24"/>
        </w:rPr>
      </w:pPr>
      <w:r>
        <w:rPr>
          <w:noProof/>
        </w:rPr>
        <w:drawing>
          <wp:inline distT="0" distB="0" distL="0" distR="0" wp14:anchorId="74D4EE54" wp14:editId="27C7F771">
            <wp:extent cx="2676191" cy="69523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76191" cy="695238"/>
                    </a:xfrm>
                    <a:prstGeom prst="rect">
                      <a:avLst/>
                    </a:prstGeom>
                  </pic:spPr>
                </pic:pic>
              </a:graphicData>
            </a:graphic>
          </wp:inline>
        </w:drawing>
      </w:r>
    </w:p>
    <w:p w:rsidR="003826CD" w:rsidRDefault="005E16CB" w:rsidP="00204709">
      <w:pPr>
        <w:pStyle w:val="a4"/>
        <w:ind w:left="360" w:firstLineChars="0" w:firstLine="0"/>
        <w:jc w:val="left"/>
        <w:rPr>
          <w:sz w:val="24"/>
          <w:szCs w:val="24"/>
        </w:rPr>
      </w:pPr>
      <w:r>
        <w:rPr>
          <w:rFonts w:hint="eastAsia"/>
          <w:sz w:val="24"/>
          <w:szCs w:val="24"/>
        </w:rPr>
        <w:t>由以上步骤可以得到该样本中各指标权重。</w:t>
      </w:r>
    </w:p>
    <w:p w:rsidR="008C3352" w:rsidRDefault="008C3352" w:rsidP="008C3352">
      <w:pPr>
        <w:jc w:val="left"/>
        <w:rPr>
          <w:sz w:val="24"/>
          <w:szCs w:val="24"/>
        </w:rPr>
      </w:pPr>
      <w:r>
        <w:rPr>
          <w:rFonts w:hint="eastAsia"/>
          <w:sz w:val="24"/>
          <w:szCs w:val="24"/>
        </w:rPr>
        <w:t xml:space="preserve">3 </w:t>
      </w:r>
      <w:r w:rsidR="0003606C">
        <w:rPr>
          <w:rFonts w:hint="eastAsia"/>
          <w:sz w:val="24"/>
          <w:szCs w:val="24"/>
        </w:rPr>
        <w:t>围岩稳定性模型</w:t>
      </w:r>
      <w:r w:rsidR="007972FF">
        <w:rPr>
          <w:rFonts w:hint="eastAsia"/>
          <w:sz w:val="24"/>
          <w:szCs w:val="24"/>
        </w:rPr>
        <w:t>的创建</w:t>
      </w:r>
    </w:p>
    <w:p w:rsidR="0011385D" w:rsidRDefault="004B1B4D" w:rsidP="008C3352">
      <w:pPr>
        <w:jc w:val="left"/>
        <w:rPr>
          <w:sz w:val="24"/>
          <w:szCs w:val="24"/>
        </w:rPr>
      </w:pPr>
      <w:r>
        <w:rPr>
          <w:rFonts w:hint="eastAsia"/>
          <w:sz w:val="24"/>
          <w:szCs w:val="24"/>
        </w:rPr>
        <w:t>3.1</w:t>
      </w:r>
      <w:r>
        <w:rPr>
          <w:rFonts w:hint="eastAsia"/>
          <w:sz w:val="24"/>
          <w:szCs w:val="24"/>
        </w:rPr>
        <w:t>基本过程</w:t>
      </w:r>
    </w:p>
    <w:p w:rsidR="00136277" w:rsidRDefault="002A24E1" w:rsidP="008C3352">
      <w:pPr>
        <w:jc w:val="left"/>
        <w:rPr>
          <w:sz w:val="24"/>
          <w:szCs w:val="24"/>
        </w:rPr>
      </w:pPr>
      <w:r>
        <w:rPr>
          <w:rFonts w:hint="eastAsia"/>
          <w:sz w:val="24"/>
          <w:szCs w:val="24"/>
        </w:rPr>
        <w:t>通过对</w:t>
      </w:r>
      <w:proofErr w:type="gramStart"/>
      <w:r>
        <w:rPr>
          <w:rFonts w:hint="eastAsia"/>
          <w:sz w:val="24"/>
          <w:szCs w:val="24"/>
        </w:rPr>
        <w:t>每个云</w:t>
      </w:r>
      <w:proofErr w:type="gramEnd"/>
      <w:r>
        <w:rPr>
          <w:rFonts w:hint="eastAsia"/>
          <w:sz w:val="24"/>
          <w:szCs w:val="24"/>
        </w:rPr>
        <w:t>模型确定基本参数，一旦参数确定，</w:t>
      </w:r>
      <w:proofErr w:type="gramStart"/>
      <w:r>
        <w:rPr>
          <w:rFonts w:hint="eastAsia"/>
          <w:sz w:val="24"/>
          <w:szCs w:val="24"/>
        </w:rPr>
        <w:t>该云模型</w:t>
      </w:r>
      <w:proofErr w:type="gramEnd"/>
      <w:r>
        <w:rPr>
          <w:rFonts w:hint="eastAsia"/>
          <w:sz w:val="24"/>
          <w:szCs w:val="24"/>
        </w:rPr>
        <w:t>即被确定，继而计算实际样本数据</w:t>
      </w:r>
      <w:proofErr w:type="gramStart"/>
      <w:r>
        <w:rPr>
          <w:rFonts w:hint="eastAsia"/>
          <w:sz w:val="24"/>
          <w:szCs w:val="24"/>
        </w:rPr>
        <w:t>对该云模型</w:t>
      </w:r>
      <w:proofErr w:type="gramEnd"/>
      <w:r>
        <w:rPr>
          <w:rFonts w:hint="eastAsia"/>
          <w:sz w:val="24"/>
          <w:szCs w:val="24"/>
        </w:rPr>
        <w:t>的确定度，对于围岩稳定等级的划分，可确定五个不同等级的模型，任</w:t>
      </w:r>
      <w:proofErr w:type="gramStart"/>
      <w:r>
        <w:rPr>
          <w:rFonts w:hint="eastAsia"/>
          <w:sz w:val="24"/>
          <w:szCs w:val="24"/>
        </w:rPr>
        <w:t>一</w:t>
      </w:r>
      <w:proofErr w:type="gramEnd"/>
      <w:r>
        <w:rPr>
          <w:rFonts w:hint="eastAsia"/>
          <w:sz w:val="24"/>
          <w:szCs w:val="24"/>
        </w:rPr>
        <w:t>样本在每个等级下即可计算出对应的确定度，根据确定度大小即可确定该样本最可能属于哪个等级。</w:t>
      </w:r>
      <w:r w:rsidR="001877FF">
        <w:rPr>
          <w:rFonts w:hint="eastAsia"/>
          <w:sz w:val="24"/>
          <w:szCs w:val="24"/>
        </w:rPr>
        <w:t>其基本计算流程如下：</w:t>
      </w:r>
    </w:p>
    <w:p w:rsidR="00C307D3" w:rsidRDefault="00C307D3" w:rsidP="008C3352">
      <w:pPr>
        <w:jc w:val="left"/>
        <w:rPr>
          <w:sz w:val="24"/>
          <w:szCs w:val="24"/>
        </w:rPr>
      </w:pPr>
      <w:r>
        <w:rPr>
          <w:rFonts w:hint="eastAsia"/>
          <w:noProof/>
          <w:sz w:val="24"/>
          <w:szCs w:val="24"/>
        </w:rPr>
        <w:drawing>
          <wp:anchor distT="0" distB="0" distL="114300" distR="114300" simplePos="0" relativeHeight="251660288" behindDoc="0" locked="0" layoutInCell="1" allowOverlap="1" wp14:anchorId="0609416B" wp14:editId="2C1F499D">
            <wp:simplePos x="0" y="0"/>
            <wp:positionH relativeFrom="column">
              <wp:posOffset>329565</wp:posOffset>
            </wp:positionH>
            <wp:positionV relativeFrom="paragraph">
              <wp:posOffset>87109</wp:posOffset>
            </wp:positionV>
            <wp:extent cx="2794000" cy="1335405"/>
            <wp:effectExtent l="0" t="0" r="6350" b="0"/>
            <wp:wrapNone/>
            <wp:docPr id="3" name="图片 3" descr="C:\Users\Administrator\Desktop\云模型分级流程.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云模型分级流程.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4000" cy="1335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07D3" w:rsidRDefault="00C307D3" w:rsidP="008C3352">
      <w:pPr>
        <w:jc w:val="left"/>
        <w:rPr>
          <w:sz w:val="24"/>
          <w:szCs w:val="24"/>
        </w:rPr>
      </w:pPr>
    </w:p>
    <w:p w:rsidR="00C307D3" w:rsidRDefault="00C307D3" w:rsidP="008C3352">
      <w:pPr>
        <w:jc w:val="left"/>
        <w:rPr>
          <w:sz w:val="24"/>
          <w:szCs w:val="24"/>
        </w:rPr>
      </w:pPr>
    </w:p>
    <w:p w:rsidR="008C3352" w:rsidRDefault="008C3352" w:rsidP="00204709">
      <w:pPr>
        <w:pStyle w:val="a4"/>
        <w:ind w:left="360" w:firstLineChars="0" w:firstLine="0"/>
        <w:jc w:val="left"/>
        <w:rPr>
          <w:sz w:val="24"/>
          <w:szCs w:val="24"/>
        </w:rPr>
      </w:pPr>
    </w:p>
    <w:p w:rsidR="00C307D3" w:rsidRDefault="00C307D3" w:rsidP="00204709">
      <w:pPr>
        <w:pStyle w:val="a4"/>
        <w:ind w:left="360" w:firstLineChars="0" w:firstLine="0"/>
        <w:jc w:val="left"/>
        <w:rPr>
          <w:sz w:val="24"/>
          <w:szCs w:val="24"/>
        </w:rPr>
      </w:pPr>
    </w:p>
    <w:p w:rsidR="00C307D3" w:rsidRDefault="00C307D3" w:rsidP="00204709">
      <w:pPr>
        <w:pStyle w:val="a4"/>
        <w:ind w:left="360" w:firstLineChars="0" w:firstLine="0"/>
        <w:jc w:val="left"/>
        <w:rPr>
          <w:sz w:val="24"/>
          <w:szCs w:val="24"/>
        </w:rPr>
      </w:pPr>
    </w:p>
    <w:p w:rsidR="00C307D3" w:rsidRDefault="00C307D3" w:rsidP="00204709">
      <w:pPr>
        <w:pStyle w:val="a4"/>
        <w:ind w:left="360" w:firstLineChars="0" w:firstLine="0"/>
        <w:jc w:val="left"/>
        <w:rPr>
          <w:sz w:val="24"/>
          <w:szCs w:val="24"/>
        </w:rPr>
      </w:pPr>
      <w:r>
        <w:rPr>
          <w:rFonts w:hint="eastAsia"/>
          <w:sz w:val="24"/>
          <w:szCs w:val="24"/>
        </w:rPr>
        <w:lastRenderedPageBreak/>
        <w:t>3.2</w:t>
      </w:r>
      <w:proofErr w:type="gramStart"/>
      <w:r w:rsidR="002D50B0">
        <w:rPr>
          <w:rFonts w:hint="eastAsia"/>
          <w:sz w:val="24"/>
          <w:szCs w:val="24"/>
        </w:rPr>
        <w:t>多维</w:t>
      </w:r>
      <w:r>
        <w:rPr>
          <w:rFonts w:hint="eastAsia"/>
          <w:sz w:val="24"/>
          <w:szCs w:val="24"/>
        </w:rPr>
        <w:t>云</w:t>
      </w:r>
      <w:proofErr w:type="gramEnd"/>
      <w:r w:rsidR="00F3132B">
        <w:rPr>
          <w:rFonts w:hint="eastAsia"/>
          <w:sz w:val="24"/>
          <w:szCs w:val="24"/>
        </w:rPr>
        <w:t>模型</w:t>
      </w:r>
      <w:r>
        <w:rPr>
          <w:rFonts w:hint="eastAsia"/>
          <w:sz w:val="24"/>
          <w:szCs w:val="24"/>
        </w:rPr>
        <w:t>参数确定</w:t>
      </w:r>
    </w:p>
    <w:p w:rsidR="00C307D3" w:rsidRDefault="00B87F53" w:rsidP="002F2F8B">
      <w:pPr>
        <w:pStyle w:val="a4"/>
        <w:ind w:left="360" w:firstLine="480"/>
        <w:jc w:val="left"/>
        <w:rPr>
          <w:sz w:val="24"/>
          <w:szCs w:val="24"/>
        </w:rPr>
      </w:pPr>
      <w:r>
        <w:rPr>
          <w:rFonts w:hint="eastAsia"/>
          <w:sz w:val="24"/>
          <w:szCs w:val="24"/>
        </w:rPr>
        <w:t>围岩稳定性受影响因素很多，</w:t>
      </w:r>
      <w:r w:rsidR="002F2F8B" w:rsidRPr="002F2F8B">
        <w:rPr>
          <w:rFonts w:hint="eastAsia"/>
          <w:sz w:val="24"/>
          <w:szCs w:val="24"/>
        </w:rPr>
        <w:t>依据工程经验和统计分析，得出边坡稳定性主要与地形地貌特征、地质环境特征和气象水文特征等因素有关</w:t>
      </w:r>
      <w:r w:rsidR="002F2F8B">
        <w:rPr>
          <w:rFonts w:hint="eastAsia"/>
          <w:sz w:val="24"/>
          <w:szCs w:val="24"/>
        </w:rPr>
        <w:t>，这里参照文献</w:t>
      </w:r>
      <w:r w:rsidR="002F2F8B">
        <w:rPr>
          <w:rFonts w:hint="eastAsia"/>
          <w:sz w:val="24"/>
          <w:szCs w:val="24"/>
        </w:rPr>
        <w:t>[</w:t>
      </w:r>
      <w:r w:rsidR="002F2F8B" w:rsidRPr="002F2F8B">
        <w:rPr>
          <w:rFonts w:hint="eastAsia"/>
          <w:sz w:val="24"/>
          <w:szCs w:val="24"/>
        </w:rPr>
        <w:t>胡宝清</w:t>
      </w:r>
      <w:r w:rsidR="002F2F8B">
        <w:rPr>
          <w:rFonts w:hint="eastAsia"/>
          <w:sz w:val="24"/>
          <w:szCs w:val="24"/>
        </w:rPr>
        <w:t>]</w:t>
      </w:r>
      <w:r w:rsidR="002F2F8B">
        <w:rPr>
          <w:rFonts w:hint="eastAsia"/>
          <w:sz w:val="24"/>
          <w:szCs w:val="24"/>
        </w:rPr>
        <w:t>选择</w:t>
      </w:r>
      <w:r w:rsidR="002F2F8B" w:rsidRPr="002F2F8B">
        <w:rPr>
          <w:rFonts w:hint="eastAsia"/>
          <w:sz w:val="24"/>
          <w:szCs w:val="24"/>
        </w:rPr>
        <w:t>评价指标</w:t>
      </w:r>
      <w:r w:rsidR="002F2F8B" w:rsidRPr="002F2F8B">
        <w:rPr>
          <w:rFonts w:hint="eastAsia"/>
          <w:sz w:val="24"/>
          <w:szCs w:val="24"/>
        </w:rPr>
        <w:t xml:space="preserve">C1 </w:t>
      </w:r>
      <w:r w:rsidR="002F2F8B" w:rsidRPr="002F2F8B">
        <w:rPr>
          <w:rFonts w:hint="eastAsia"/>
          <w:sz w:val="24"/>
          <w:szCs w:val="24"/>
        </w:rPr>
        <w:t>为岩石质量指标</w:t>
      </w:r>
      <w:r w:rsidR="002F2F8B" w:rsidRPr="002F2F8B">
        <w:rPr>
          <w:rFonts w:hint="eastAsia"/>
          <w:sz w:val="24"/>
          <w:szCs w:val="24"/>
        </w:rPr>
        <w:t xml:space="preserve">(RQD (%)), C2 </w:t>
      </w:r>
      <w:r w:rsidR="002F2F8B" w:rsidRPr="002F2F8B">
        <w:rPr>
          <w:rFonts w:hint="eastAsia"/>
          <w:sz w:val="24"/>
          <w:szCs w:val="24"/>
        </w:rPr>
        <w:t>为湿抗压强度</w:t>
      </w:r>
      <w:r w:rsidR="002F2F8B" w:rsidRPr="002F2F8B">
        <w:rPr>
          <w:rFonts w:hint="eastAsia"/>
          <w:sz w:val="24"/>
          <w:szCs w:val="24"/>
        </w:rPr>
        <w:t>(</w:t>
      </w:r>
      <w:proofErr w:type="spellStart"/>
      <w:r w:rsidR="002F2F8B" w:rsidRPr="002F2F8B">
        <w:rPr>
          <w:rFonts w:hint="eastAsia"/>
          <w:sz w:val="24"/>
          <w:szCs w:val="24"/>
        </w:rPr>
        <w:t>Rw</w:t>
      </w:r>
      <w:proofErr w:type="spellEnd"/>
      <w:r w:rsidR="002F2F8B" w:rsidRPr="002F2F8B">
        <w:rPr>
          <w:rFonts w:hint="eastAsia"/>
          <w:sz w:val="24"/>
          <w:szCs w:val="24"/>
        </w:rPr>
        <w:t>/</w:t>
      </w:r>
      <w:proofErr w:type="spellStart"/>
      <w:r w:rsidR="002F2F8B" w:rsidRPr="002F2F8B">
        <w:rPr>
          <w:rFonts w:hint="eastAsia"/>
          <w:sz w:val="24"/>
          <w:szCs w:val="24"/>
        </w:rPr>
        <w:t>MPa</w:t>
      </w:r>
      <w:proofErr w:type="spellEnd"/>
      <w:r w:rsidR="002F2F8B" w:rsidRPr="002F2F8B">
        <w:rPr>
          <w:rFonts w:hint="eastAsia"/>
          <w:sz w:val="24"/>
          <w:szCs w:val="24"/>
        </w:rPr>
        <w:t xml:space="preserve">), C3 </w:t>
      </w:r>
      <w:r w:rsidR="002F2F8B" w:rsidRPr="002F2F8B">
        <w:rPr>
          <w:rFonts w:hint="eastAsia"/>
          <w:sz w:val="24"/>
          <w:szCs w:val="24"/>
        </w:rPr>
        <w:t>为完整性系数</w:t>
      </w:r>
      <w:r w:rsidR="002F2F8B" w:rsidRPr="002F2F8B">
        <w:rPr>
          <w:rFonts w:hint="eastAsia"/>
          <w:sz w:val="24"/>
          <w:szCs w:val="24"/>
        </w:rPr>
        <w:t>(</w:t>
      </w:r>
      <w:proofErr w:type="spellStart"/>
      <w:r w:rsidR="002F2F8B" w:rsidRPr="002F2F8B">
        <w:rPr>
          <w:rFonts w:hint="eastAsia"/>
          <w:sz w:val="24"/>
          <w:szCs w:val="24"/>
        </w:rPr>
        <w:t>kv</w:t>
      </w:r>
      <w:proofErr w:type="spellEnd"/>
      <w:r w:rsidR="002F2F8B" w:rsidRPr="002F2F8B">
        <w:rPr>
          <w:rFonts w:hint="eastAsia"/>
          <w:sz w:val="24"/>
          <w:szCs w:val="24"/>
        </w:rPr>
        <w:t xml:space="preserve">), C4 </w:t>
      </w:r>
      <w:r w:rsidR="002F2F8B" w:rsidRPr="002F2F8B">
        <w:rPr>
          <w:rFonts w:hint="eastAsia"/>
          <w:sz w:val="24"/>
          <w:szCs w:val="24"/>
        </w:rPr>
        <w:t>为结构面强度系数</w:t>
      </w:r>
      <w:r w:rsidR="002F2F8B" w:rsidRPr="002F2F8B">
        <w:rPr>
          <w:rFonts w:hint="eastAsia"/>
          <w:sz w:val="24"/>
          <w:szCs w:val="24"/>
        </w:rPr>
        <w:t xml:space="preserve">(k f), C5 </w:t>
      </w:r>
      <w:r w:rsidR="002F2F8B" w:rsidRPr="002F2F8B">
        <w:rPr>
          <w:rFonts w:hint="eastAsia"/>
          <w:sz w:val="24"/>
          <w:szCs w:val="24"/>
        </w:rPr>
        <w:t>为地下水渗水量</w:t>
      </w:r>
      <w:r w:rsidR="002F2F8B" w:rsidRPr="002F2F8B">
        <w:rPr>
          <w:rFonts w:hint="eastAsia"/>
          <w:sz w:val="24"/>
          <w:szCs w:val="24"/>
        </w:rPr>
        <w:t>(W/ L</w:t>
      </w:r>
      <w:r w:rsidR="002F2F8B" w:rsidRPr="002F2F8B">
        <w:rPr>
          <w:rFonts w:hint="eastAsia"/>
          <w:sz w:val="24"/>
          <w:szCs w:val="24"/>
        </w:rPr>
        <w:t>·</w:t>
      </w:r>
      <w:r w:rsidR="002F2F8B" w:rsidRPr="002F2F8B">
        <w:rPr>
          <w:rFonts w:hint="eastAsia"/>
          <w:sz w:val="24"/>
          <w:szCs w:val="24"/>
        </w:rPr>
        <w:t>min/10m)</w:t>
      </w:r>
      <w:r w:rsidR="002F2F8B">
        <w:rPr>
          <w:rFonts w:hint="eastAsia"/>
          <w:sz w:val="24"/>
          <w:szCs w:val="24"/>
        </w:rPr>
        <w:t>，</w:t>
      </w:r>
      <w:r w:rsidR="00B46FD6">
        <w:rPr>
          <w:rFonts w:hint="eastAsia"/>
          <w:sz w:val="24"/>
          <w:szCs w:val="24"/>
        </w:rPr>
        <w:t>这五项指标作为评价依据，每项指标将指标</w:t>
      </w:r>
      <w:proofErr w:type="gramStart"/>
      <w:r w:rsidR="00B46FD6">
        <w:rPr>
          <w:rFonts w:hint="eastAsia"/>
          <w:sz w:val="24"/>
          <w:szCs w:val="24"/>
        </w:rPr>
        <w:t>值按照</w:t>
      </w:r>
      <w:proofErr w:type="gramEnd"/>
      <w:r w:rsidR="00B46FD6">
        <w:rPr>
          <w:rFonts w:hint="eastAsia"/>
          <w:sz w:val="24"/>
          <w:szCs w:val="24"/>
        </w:rPr>
        <w:t>下表划分为</w:t>
      </w:r>
      <w:r w:rsidR="00B46FD6">
        <w:rPr>
          <w:rFonts w:hint="eastAsia"/>
          <w:sz w:val="24"/>
          <w:szCs w:val="24"/>
        </w:rPr>
        <w:t>5</w:t>
      </w:r>
      <w:r w:rsidR="00B46FD6">
        <w:rPr>
          <w:rFonts w:hint="eastAsia"/>
          <w:sz w:val="24"/>
          <w:szCs w:val="24"/>
        </w:rPr>
        <w:t>个稳定等级：</w:t>
      </w:r>
    </w:p>
    <w:tbl>
      <w:tblPr>
        <w:tblStyle w:val="a5"/>
        <w:tblW w:w="0" w:type="auto"/>
        <w:jc w:val="center"/>
        <w:tblInd w:w="360" w:type="dxa"/>
        <w:tblLayout w:type="fixed"/>
        <w:tblLook w:val="04A0" w:firstRow="1" w:lastRow="0" w:firstColumn="1" w:lastColumn="0" w:noHBand="0" w:noVBand="1"/>
      </w:tblPr>
      <w:tblGrid>
        <w:gridCol w:w="1591"/>
        <w:gridCol w:w="1418"/>
        <w:gridCol w:w="1418"/>
        <w:gridCol w:w="1418"/>
        <w:gridCol w:w="1418"/>
        <w:gridCol w:w="1418"/>
      </w:tblGrid>
      <w:tr w:rsidR="001D5B3C" w:rsidTr="00250FC0">
        <w:trPr>
          <w:jc w:val="center"/>
        </w:trPr>
        <w:tc>
          <w:tcPr>
            <w:tcW w:w="1591" w:type="dxa"/>
            <w:tcBorders>
              <w:left w:val="nil"/>
              <w:bottom w:val="single" w:sz="4" w:space="0" w:color="auto"/>
              <w:right w:val="nil"/>
            </w:tcBorders>
          </w:tcPr>
          <w:p w:rsidR="001D5B3C" w:rsidRPr="00513DE7" w:rsidRDefault="001D5B3C" w:rsidP="00250FC0">
            <w:pPr>
              <w:pStyle w:val="a4"/>
              <w:ind w:firstLineChars="0" w:firstLine="0"/>
              <w:jc w:val="center"/>
              <w:rPr>
                <w:sz w:val="22"/>
                <w:szCs w:val="24"/>
              </w:rPr>
            </w:pPr>
            <w:r w:rsidRPr="00513DE7">
              <w:rPr>
                <w:rFonts w:hint="eastAsia"/>
                <w:sz w:val="22"/>
                <w:szCs w:val="24"/>
              </w:rPr>
              <w:t>分类等级</w:t>
            </w:r>
          </w:p>
        </w:tc>
        <w:tc>
          <w:tcPr>
            <w:tcW w:w="1418" w:type="dxa"/>
            <w:tcBorders>
              <w:left w:val="nil"/>
              <w:bottom w:val="single" w:sz="4" w:space="0" w:color="auto"/>
              <w:right w:val="nil"/>
            </w:tcBorders>
          </w:tcPr>
          <w:p w:rsidR="001D5B3C" w:rsidRPr="00513DE7" w:rsidRDefault="00BA2BC8" w:rsidP="00250FC0">
            <w:pPr>
              <w:pStyle w:val="a4"/>
              <w:ind w:firstLineChars="0" w:firstLine="0"/>
              <w:jc w:val="center"/>
              <w:rPr>
                <w:sz w:val="22"/>
                <w:szCs w:val="24"/>
              </w:rPr>
            </w:pPr>
            <w:r w:rsidRPr="00513DE7">
              <w:rPr>
                <w:rFonts w:hint="eastAsia"/>
                <w:sz w:val="22"/>
                <w:szCs w:val="24"/>
              </w:rPr>
              <w:t>C1</w:t>
            </w:r>
          </w:p>
        </w:tc>
        <w:tc>
          <w:tcPr>
            <w:tcW w:w="1418" w:type="dxa"/>
            <w:tcBorders>
              <w:left w:val="nil"/>
              <w:bottom w:val="single" w:sz="4" w:space="0" w:color="auto"/>
              <w:right w:val="nil"/>
            </w:tcBorders>
          </w:tcPr>
          <w:p w:rsidR="001D5B3C" w:rsidRPr="00513DE7" w:rsidRDefault="00BA2BC8" w:rsidP="00250FC0">
            <w:pPr>
              <w:pStyle w:val="a4"/>
              <w:ind w:firstLineChars="0" w:firstLine="0"/>
              <w:jc w:val="center"/>
              <w:rPr>
                <w:sz w:val="22"/>
                <w:szCs w:val="24"/>
              </w:rPr>
            </w:pPr>
            <w:r w:rsidRPr="00513DE7">
              <w:rPr>
                <w:rFonts w:hint="eastAsia"/>
                <w:sz w:val="22"/>
                <w:szCs w:val="24"/>
              </w:rPr>
              <w:t>C2</w:t>
            </w:r>
          </w:p>
        </w:tc>
        <w:tc>
          <w:tcPr>
            <w:tcW w:w="1418" w:type="dxa"/>
            <w:tcBorders>
              <w:left w:val="nil"/>
              <w:bottom w:val="single" w:sz="4" w:space="0" w:color="auto"/>
              <w:right w:val="nil"/>
            </w:tcBorders>
          </w:tcPr>
          <w:p w:rsidR="001D5B3C" w:rsidRPr="00513DE7" w:rsidRDefault="00BA2BC8" w:rsidP="00250FC0">
            <w:pPr>
              <w:pStyle w:val="a4"/>
              <w:ind w:firstLineChars="0" w:firstLine="0"/>
              <w:jc w:val="center"/>
              <w:rPr>
                <w:sz w:val="22"/>
                <w:szCs w:val="24"/>
              </w:rPr>
            </w:pPr>
            <w:r w:rsidRPr="00513DE7">
              <w:rPr>
                <w:rFonts w:hint="eastAsia"/>
                <w:sz w:val="22"/>
                <w:szCs w:val="24"/>
              </w:rPr>
              <w:t>C3</w:t>
            </w:r>
          </w:p>
        </w:tc>
        <w:tc>
          <w:tcPr>
            <w:tcW w:w="1418" w:type="dxa"/>
            <w:tcBorders>
              <w:left w:val="nil"/>
              <w:bottom w:val="single" w:sz="4" w:space="0" w:color="auto"/>
              <w:right w:val="nil"/>
            </w:tcBorders>
          </w:tcPr>
          <w:p w:rsidR="001D5B3C" w:rsidRPr="00513DE7" w:rsidRDefault="00BA2BC8" w:rsidP="00250FC0">
            <w:pPr>
              <w:pStyle w:val="a4"/>
              <w:ind w:firstLineChars="0" w:firstLine="0"/>
              <w:jc w:val="center"/>
              <w:rPr>
                <w:sz w:val="22"/>
                <w:szCs w:val="24"/>
              </w:rPr>
            </w:pPr>
            <w:r w:rsidRPr="00513DE7">
              <w:rPr>
                <w:rFonts w:hint="eastAsia"/>
                <w:sz w:val="22"/>
                <w:szCs w:val="24"/>
              </w:rPr>
              <w:t>C4</w:t>
            </w:r>
          </w:p>
        </w:tc>
        <w:tc>
          <w:tcPr>
            <w:tcW w:w="1418" w:type="dxa"/>
            <w:tcBorders>
              <w:left w:val="nil"/>
              <w:bottom w:val="single" w:sz="4" w:space="0" w:color="auto"/>
              <w:right w:val="nil"/>
            </w:tcBorders>
          </w:tcPr>
          <w:p w:rsidR="001D5B3C" w:rsidRPr="00513DE7" w:rsidRDefault="00BA2BC8" w:rsidP="00250FC0">
            <w:pPr>
              <w:pStyle w:val="a4"/>
              <w:ind w:firstLineChars="0" w:firstLine="0"/>
              <w:jc w:val="center"/>
              <w:rPr>
                <w:sz w:val="22"/>
                <w:szCs w:val="24"/>
              </w:rPr>
            </w:pPr>
            <w:r w:rsidRPr="00513DE7">
              <w:rPr>
                <w:rFonts w:hint="eastAsia"/>
                <w:sz w:val="22"/>
                <w:szCs w:val="24"/>
              </w:rPr>
              <w:t>C5</w:t>
            </w:r>
          </w:p>
        </w:tc>
      </w:tr>
      <w:tr w:rsidR="001D5B3C" w:rsidTr="00250FC0">
        <w:trPr>
          <w:jc w:val="center"/>
        </w:trPr>
        <w:tc>
          <w:tcPr>
            <w:tcW w:w="1591" w:type="dxa"/>
            <w:tcBorders>
              <w:left w:val="nil"/>
              <w:bottom w:val="nil"/>
              <w:right w:val="nil"/>
            </w:tcBorders>
          </w:tcPr>
          <w:p w:rsidR="001D5B3C" w:rsidRPr="00513DE7" w:rsidRDefault="00713ACA" w:rsidP="00250FC0">
            <w:pPr>
              <w:pStyle w:val="a4"/>
              <w:ind w:firstLineChars="0" w:firstLine="0"/>
              <w:jc w:val="center"/>
              <w:rPr>
                <w:sz w:val="22"/>
                <w:szCs w:val="24"/>
              </w:rPr>
            </w:pPr>
            <w:r w:rsidRPr="00513DE7">
              <w:rPr>
                <w:rFonts w:hint="eastAsia"/>
                <w:sz w:val="22"/>
                <w:szCs w:val="24"/>
              </w:rPr>
              <w:t>稳定</w:t>
            </w:r>
            <w:r w:rsidRPr="00513DE7">
              <w:rPr>
                <w:rFonts w:hint="eastAsia"/>
                <w:sz w:val="22"/>
                <w:szCs w:val="24"/>
              </w:rPr>
              <w:t>N1</w:t>
            </w:r>
          </w:p>
        </w:tc>
        <w:tc>
          <w:tcPr>
            <w:tcW w:w="1418" w:type="dxa"/>
            <w:tcBorders>
              <w:left w:val="nil"/>
              <w:bottom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90</w:t>
            </w:r>
            <w:r w:rsidRPr="00513DE7">
              <w:rPr>
                <w:rFonts w:hint="eastAsia"/>
                <w:sz w:val="22"/>
                <w:szCs w:val="24"/>
              </w:rPr>
              <w:t>～</w:t>
            </w:r>
            <w:r w:rsidRPr="00513DE7">
              <w:rPr>
                <w:rFonts w:hint="eastAsia"/>
                <w:sz w:val="22"/>
                <w:szCs w:val="24"/>
              </w:rPr>
              <w:t>100</w:t>
            </w:r>
          </w:p>
        </w:tc>
        <w:tc>
          <w:tcPr>
            <w:tcW w:w="1418" w:type="dxa"/>
            <w:tcBorders>
              <w:left w:val="nil"/>
              <w:bottom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120</w:t>
            </w:r>
            <w:r w:rsidR="00513DE7">
              <w:rPr>
                <w:rFonts w:hint="eastAsia"/>
                <w:sz w:val="22"/>
                <w:szCs w:val="24"/>
              </w:rPr>
              <w:t>～</w:t>
            </w:r>
            <w:r w:rsidRPr="00513DE7">
              <w:rPr>
                <w:rFonts w:hint="eastAsia"/>
                <w:sz w:val="22"/>
                <w:szCs w:val="24"/>
              </w:rPr>
              <w:t>200</w:t>
            </w:r>
          </w:p>
        </w:tc>
        <w:tc>
          <w:tcPr>
            <w:tcW w:w="1418" w:type="dxa"/>
            <w:tcBorders>
              <w:left w:val="nil"/>
              <w:bottom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0.75</w:t>
            </w:r>
            <w:r w:rsidR="00513DE7">
              <w:rPr>
                <w:rFonts w:hint="eastAsia"/>
                <w:sz w:val="22"/>
                <w:szCs w:val="24"/>
              </w:rPr>
              <w:t>～</w:t>
            </w:r>
            <w:r w:rsidRPr="00513DE7">
              <w:rPr>
                <w:rFonts w:hint="eastAsia"/>
                <w:sz w:val="22"/>
                <w:szCs w:val="24"/>
              </w:rPr>
              <w:t>1.00</w:t>
            </w:r>
          </w:p>
        </w:tc>
        <w:tc>
          <w:tcPr>
            <w:tcW w:w="1418" w:type="dxa"/>
            <w:tcBorders>
              <w:left w:val="nil"/>
              <w:bottom w:val="nil"/>
              <w:right w:val="nil"/>
            </w:tcBorders>
          </w:tcPr>
          <w:p w:rsidR="001D5B3C" w:rsidRPr="00513DE7" w:rsidRDefault="00AE0421" w:rsidP="00250FC0">
            <w:pPr>
              <w:pStyle w:val="a4"/>
              <w:ind w:firstLineChars="0" w:firstLine="0"/>
              <w:jc w:val="center"/>
              <w:rPr>
                <w:sz w:val="22"/>
                <w:szCs w:val="24"/>
              </w:rPr>
            </w:pPr>
            <w:r w:rsidRPr="00513DE7">
              <w:rPr>
                <w:rFonts w:hint="eastAsia"/>
                <w:sz w:val="22"/>
                <w:szCs w:val="24"/>
              </w:rPr>
              <w:t>0.80</w:t>
            </w:r>
            <w:r w:rsidR="00513DE7">
              <w:rPr>
                <w:rFonts w:hint="eastAsia"/>
                <w:sz w:val="22"/>
                <w:szCs w:val="24"/>
              </w:rPr>
              <w:t>～</w:t>
            </w:r>
            <w:r w:rsidRPr="00513DE7">
              <w:rPr>
                <w:rFonts w:hint="eastAsia"/>
                <w:sz w:val="22"/>
                <w:szCs w:val="24"/>
              </w:rPr>
              <w:t>1.00</w:t>
            </w:r>
          </w:p>
        </w:tc>
        <w:tc>
          <w:tcPr>
            <w:tcW w:w="1418" w:type="dxa"/>
            <w:tcBorders>
              <w:left w:val="nil"/>
              <w:bottom w:val="nil"/>
              <w:right w:val="nil"/>
            </w:tcBorders>
          </w:tcPr>
          <w:p w:rsidR="001D5B3C" w:rsidRPr="00513DE7" w:rsidRDefault="00290F02" w:rsidP="00250FC0">
            <w:pPr>
              <w:pStyle w:val="a4"/>
              <w:ind w:firstLineChars="0" w:firstLine="0"/>
              <w:jc w:val="center"/>
              <w:rPr>
                <w:sz w:val="22"/>
                <w:szCs w:val="24"/>
              </w:rPr>
            </w:pPr>
            <w:r w:rsidRPr="00513DE7">
              <w:rPr>
                <w:rFonts w:hint="eastAsia"/>
                <w:sz w:val="22"/>
                <w:szCs w:val="24"/>
              </w:rPr>
              <w:t>0</w:t>
            </w:r>
            <w:r w:rsidR="00513DE7">
              <w:rPr>
                <w:rFonts w:hint="eastAsia"/>
                <w:sz w:val="22"/>
                <w:szCs w:val="24"/>
              </w:rPr>
              <w:t>～</w:t>
            </w:r>
            <w:r w:rsidRPr="00513DE7">
              <w:rPr>
                <w:rFonts w:hint="eastAsia"/>
                <w:sz w:val="22"/>
                <w:szCs w:val="24"/>
              </w:rPr>
              <w:t>5</w:t>
            </w:r>
          </w:p>
        </w:tc>
      </w:tr>
      <w:tr w:rsidR="001D5B3C" w:rsidTr="00250FC0">
        <w:trPr>
          <w:jc w:val="center"/>
        </w:trPr>
        <w:tc>
          <w:tcPr>
            <w:tcW w:w="1591" w:type="dxa"/>
            <w:tcBorders>
              <w:top w:val="nil"/>
              <w:left w:val="nil"/>
              <w:bottom w:val="nil"/>
              <w:right w:val="nil"/>
            </w:tcBorders>
          </w:tcPr>
          <w:p w:rsidR="001D5B3C" w:rsidRPr="00513DE7" w:rsidRDefault="00713ACA" w:rsidP="00250FC0">
            <w:pPr>
              <w:pStyle w:val="a4"/>
              <w:ind w:firstLineChars="0" w:firstLine="0"/>
              <w:jc w:val="center"/>
              <w:rPr>
                <w:sz w:val="22"/>
                <w:szCs w:val="24"/>
              </w:rPr>
            </w:pPr>
            <w:r w:rsidRPr="00513DE7">
              <w:rPr>
                <w:rFonts w:hint="eastAsia"/>
                <w:sz w:val="22"/>
                <w:szCs w:val="24"/>
              </w:rPr>
              <w:t>基本稳定</w:t>
            </w:r>
            <w:r w:rsidRPr="00513DE7">
              <w:rPr>
                <w:rFonts w:hint="eastAsia"/>
                <w:sz w:val="22"/>
                <w:szCs w:val="24"/>
              </w:rPr>
              <w:t>N2</w:t>
            </w:r>
          </w:p>
        </w:tc>
        <w:tc>
          <w:tcPr>
            <w:tcW w:w="1418" w:type="dxa"/>
            <w:tcBorders>
              <w:top w:val="nil"/>
              <w:left w:val="nil"/>
              <w:bottom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75</w:t>
            </w:r>
            <w:r w:rsidR="00513DE7">
              <w:rPr>
                <w:rFonts w:hint="eastAsia"/>
                <w:sz w:val="22"/>
                <w:szCs w:val="24"/>
              </w:rPr>
              <w:t>～</w:t>
            </w:r>
            <w:r w:rsidRPr="00513DE7">
              <w:rPr>
                <w:rFonts w:hint="eastAsia"/>
                <w:sz w:val="22"/>
                <w:szCs w:val="24"/>
              </w:rPr>
              <w:t>90</w:t>
            </w:r>
          </w:p>
        </w:tc>
        <w:tc>
          <w:tcPr>
            <w:tcW w:w="1418" w:type="dxa"/>
            <w:tcBorders>
              <w:top w:val="nil"/>
              <w:left w:val="nil"/>
              <w:bottom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60</w:t>
            </w:r>
            <w:r w:rsidR="00513DE7">
              <w:rPr>
                <w:rFonts w:hint="eastAsia"/>
                <w:sz w:val="22"/>
                <w:szCs w:val="24"/>
              </w:rPr>
              <w:t>～</w:t>
            </w:r>
            <w:r w:rsidRPr="00513DE7">
              <w:rPr>
                <w:rFonts w:hint="eastAsia"/>
                <w:sz w:val="22"/>
                <w:szCs w:val="24"/>
              </w:rPr>
              <w:t>120</w:t>
            </w:r>
          </w:p>
        </w:tc>
        <w:tc>
          <w:tcPr>
            <w:tcW w:w="1418" w:type="dxa"/>
            <w:tcBorders>
              <w:top w:val="nil"/>
              <w:left w:val="nil"/>
              <w:bottom w:val="nil"/>
              <w:right w:val="nil"/>
            </w:tcBorders>
          </w:tcPr>
          <w:p w:rsidR="001D5B3C" w:rsidRPr="00513DE7" w:rsidRDefault="00856F75" w:rsidP="00250FC0">
            <w:pPr>
              <w:pStyle w:val="a4"/>
              <w:ind w:firstLineChars="0" w:firstLine="0"/>
              <w:jc w:val="center"/>
              <w:rPr>
                <w:sz w:val="22"/>
                <w:szCs w:val="24"/>
              </w:rPr>
            </w:pPr>
            <w:r w:rsidRPr="00513DE7">
              <w:rPr>
                <w:rFonts w:hint="eastAsia"/>
                <w:sz w:val="22"/>
                <w:szCs w:val="24"/>
              </w:rPr>
              <w:t>0.45</w:t>
            </w:r>
            <w:r w:rsidR="00513DE7">
              <w:rPr>
                <w:rFonts w:hint="eastAsia"/>
                <w:sz w:val="22"/>
                <w:szCs w:val="24"/>
              </w:rPr>
              <w:t>～</w:t>
            </w:r>
            <w:r w:rsidRPr="00513DE7">
              <w:rPr>
                <w:rFonts w:hint="eastAsia"/>
                <w:sz w:val="22"/>
                <w:szCs w:val="24"/>
              </w:rPr>
              <w:t>0.75</w:t>
            </w:r>
          </w:p>
        </w:tc>
        <w:tc>
          <w:tcPr>
            <w:tcW w:w="1418" w:type="dxa"/>
            <w:tcBorders>
              <w:top w:val="nil"/>
              <w:left w:val="nil"/>
              <w:bottom w:val="nil"/>
              <w:right w:val="nil"/>
            </w:tcBorders>
          </w:tcPr>
          <w:p w:rsidR="001D5B3C" w:rsidRPr="00513DE7" w:rsidRDefault="00AE0421" w:rsidP="00250FC0">
            <w:pPr>
              <w:pStyle w:val="a4"/>
              <w:ind w:firstLineChars="0" w:firstLine="0"/>
              <w:jc w:val="center"/>
              <w:rPr>
                <w:sz w:val="22"/>
                <w:szCs w:val="24"/>
              </w:rPr>
            </w:pPr>
            <w:r w:rsidRPr="00513DE7">
              <w:rPr>
                <w:rFonts w:hint="eastAsia"/>
                <w:sz w:val="22"/>
                <w:szCs w:val="24"/>
              </w:rPr>
              <w:t>0.60</w:t>
            </w:r>
            <w:r w:rsidR="00513DE7">
              <w:rPr>
                <w:rFonts w:hint="eastAsia"/>
                <w:sz w:val="22"/>
                <w:szCs w:val="24"/>
              </w:rPr>
              <w:t>～</w:t>
            </w:r>
            <w:r w:rsidRPr="00513DE7">
              <w:rPr>
                <w:rFonts w:hint="eastAsia"/>
                <w:sz w:val="22"/>
                <w:szCs w:val="24"/>
              </w:rPr>
              <w:t>0.80</w:t>
            </w:r>
          </w:p>
        </w:tc>
        <w:tc>
          <w:tcPr>
            <w:tcW w:w="1418" w:type="dxa"/>
            <w:tcBorders>
              <w:top w:val="nil"/>
              <w:left w:val="nil"/>
              <w:bottom w:val="nil"/>
              <w:right w:val="nil"/>
            </w:tcBorders>
          </w:tcPr>
          <w:p w:rsidR="001D5B3C" w:rsidRPr="00513DE7" w:rsidRDefault="00290F02" w:rsidP="00250FC0">
            <w:pPr>
              <w:pStyle w:val="a4"/>
              <w:ind w:firstLineChars="0" w:firstLine="0"/>
              <w:jc w:val="center"/>
              <w:rPr>
                <w:sz w:val="22"/>
                <w:szCs w:val="24"/>
              </w:rPr>
            </w:pPr>
            <w:r w:rsidRPr="00513DE7">
              <w:rPr>
                <w:rFonts w:hint="eastAsia"/>
                <w:sz w:val="22"/>
                <w:szCs w:val="24"/>
              </w:rPr>
              <w:t>5</w:t>
            </w:r>
            <w:r w:rsidR="00513DE7">
              <w:rPr>
                <w:rFonts w:hint="eastAsia"/>
                <w:sz w:val="22"/>
                <w:szCs w:val="24"/>
              </w:rPr>
              <w:t>～</w:t>
            </w:r>
            <w:r w:rsidRPr="00513DE7">
              <w:rPr>
                <w:rFonts w:hint="eastAsia"/>
                <w:sz w:val="22"/>
                <w:szCs w:val="24"/>
              </w:rPr>
              <w:t>10</w:t>
            </w:r>
          </w:p>
        </w:tc>
      </w:tr>
      <w:tr w:rsidR="001D5B3C" w:rsidTr="00250FC0">
        <w:trPr>
          <w:jc w:val="center"/>
        </w:trPr>
        <w:tc>
          <w:tcPr>
            <w:tcW w:w="1591" w:type="dxa"/>
            <w:tcBorders>
              <w:top w:val="nil"/>
              <w:left w:val="nil"/>
              <w:bottom w:val="nil"/>
              <w:right w:val="nil"/>
            </w:tcBorders>
          </w:tcPr>
          <w:p w:rsidR="001D5B3C" w:rsidRPr="00513DE7" w:rsidRDefault="00713ACA" w:rsidP="00250FC0">
            <w:pPr>
              <w:pStyle w:val="a4"/>
              <w:ind w:firstLineChars="0" w:firstLine="0"/>
              <w:jc w:val="center"/>
              <w:rPr>
                <w:sz w:val="22"/>
                <w:szCs w:val="24"/>
              </w:rPr>
            </w:pPr>
            <w:r w:rsidRPr="00513DE7">
              <w:rPr>
                <w:rFonts w:hint="eastAsia"/>
                <w:sz w:val="22"/>
                <w:szCs w:val="24"/>
              </w:rPr>
              <w:t>稳定性差</w:t>
            </w:r>
            <w:r w:rsidRPr="00513DE7">
              <w:rPr>
                <w:rFonts w:hint="eastAsia"/>
                <w:sz w:val="22"/>
                <w:szCs w:val="24"/>
              </w:rPr>
              <w:t>N3</w:t>
            </w:r>
          </w:p>
        </w:tc>
        <w:tc>
          <w:tcPr>
            <w:tcW w:w="1418" w:type="dxa"/>
            <w:tcBorders>
              <w:top w:val="nil"/>
              <w:left w:val="nil"/>
              <w:bottom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50</w:t>
            </w:r>
            <w:r w:rsidR="00513DE7">
              <w:rPr>
                <w:rFonts w:hint="eastAsia"/>
                <w:sz w:val="22"/>
                <w:szCs w:val="24"/>
              </w:rPr>
              <w:t>～</w:t>
            </w:r>
            <w:r w:rsidRPr="00513DE7">
              <w:rPr>
                <w:rFonts w:hint="eastAsia"/>
                <w:sz w:val="22"/>
                <w:szCs w:val="24"/>
              </w:rPr>
              <w:t>75</w:t>
            </w:r>
          </w:p>
        </w:tc>
        <w:tc>
          <w:tcPr>
            <w:tcW w:w="1418" w:type="dxa"/>
            <w:tcBorders>
              <w:top w:val="nil"/>
              <w:left w:val="nil"/>
              <w:bottom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30</w:t>
            </w:r>
            <w:r w:rsidR="00513DE7">
              <w:rPr>
                <w:rFonts w:hint="eastAsia"/>
                <w:sz w:val="22"/>
                <w:szCs w:val="24"/>
              </w:rPr>
              <w:t>～</w:t>
            </w:r>
            <w:r w:rsidRPr="00513DE7">
              <w:rPr>
                <w:rFonts w:hint="eastAsia"/>
                <w:sz w:val="22"/>
                <w:szCs w:val="24"/>
              </w:rPr>
              <w:t>60</w:t>
            </w:r>
          </w:p>
        </w:tc>
        <w:tc>
          <w:tcPr>
            <w:tcW w:w="1418" w:type="dxa"/>
            <w:tcBorders>
              <w:top w:val="nil"/>
              <w:left w:val="nil"/>
              <w:bottom w:val="nil"/>
              <w:right w:val="nil"/>
            </w:tcBorders>
          </w:tcPr>
          <w:p w:rsidR="001D5B3C" w:rsidRPr="00513DE7" w:rsidRDefault="00856F75" w:rsidP="00250FC0">
            <w:pPr>
              <w:pStyle w:val="a4"/>
              <w:ind w:firstLineChars="0" w:firstLine="0"/>
              <w:jc w:val="center"/>
              <w:rPr>
                <w:sz w:val="22"/>
                <w:szCs w:val="24"/>
              </w:rPr>
            </w:pPr>
            <w:r w:rsidRPr="00513DE7">
              <w:rPr>
                <w:rFonts w:hint="eastAsia"/>
                <w:sz w:val="22"/>
                <w:szCs w:val="24"/>
              </w:rPr>
              <w:t>0.30</w:t>
            </w:r>
            <w:r w:rsidR="00513DE7">
              <w:rPr>
                <w:rFonts w:hint="eastAsia"/>
                <w:sz w:val="22"/>
                <w:szCs w:val="24"/>
              </w:rPr>
              <w:t>～</w:t>
            </w:r>
            <w:r w:rsidRPr="00513DE7">
              <w:rPr>
                <w:rFonts w:hint="eastAsia"/>
                <w:sz w:val="22"/>
                <w:szCs w:val="24"/>
              </w:rPr>
              <w:t>0.45</w:t>
            </w:r>
          </w:p>
        </w:tc>
        <w:tc>
          <w:tcPr>
            <w:tcW w:w="1418" w:type="dxa"/>
            <w:tcBorders>
              <w:top w:val="nil"/>
              <w:left w:val="nil"/>
              <w:bottom w:val="nil"/>
              <w:right w:val="nil"/>
            </w:tcBorders>
          </w:tcPr>
          <w:p w:rsidR="001D5B3C" w:rsidRPr="00513DE7" w:rsidRDefault="00AE0421" w:rsidP="00250FC0">
            <w:pPr>
              <w:pStyle w:val="a4"/>
              <w:ind w:firstLineChars="0" w:firstLine="0"/>
              <w:jc w:val="center"/>
              <w:rPr>
                <w:sz w:val="22"/>
                <w:szCs w:val="24"/>
              </w:rPr>
            </w:pPr>
            <w:r w:rsidRPr="00513DE7">
              <w:rPr>
                <w:rFonts w:hint="eastAsia"/>
                <w:sz w:val="22"/>
                <w:szCs w:val="24"/>
              </w:rPr>
              <w:t>0.40</w:t>
            </w:r>
            <w:r w:rsidR="00513DE7">
              <w:rPr>
                <w:rFonts w:hint="eastAsia"/>
                <w:sz w:val="22"/>
                <w:szCs w:val="24"/>
              </w:rPr>
              <w:t>～</w:t>
            </w:r>
            <w:r w:rsidRPr="00513DE7">
              <w:rPr>
                <w:rFonts w:hint="eastAsia"/>
                <w:sz w:val="22"/>
                <w:szCs w:val="24"/>
              </w:rPr>
              <w:t>0.60</w:t>
            </w:r>
          </w:p>
        </w:tc>
        <w:tc>
          <w:tcPr>
            <w:tcW w:w="1418" w:type="dxa"/>
            <w:tcBorders>
              <w:top w:val="nil"/>
              <w:left w:val="nil"/>
              <w:bottom w:val="nil"/>
              <w:right w:val="nil"/>
            </w:tcBorders>
          </w:tcPr>
          <w:p w:rsidR="001D5B3C" w:rsidRPr="00513DE7" w:rsidRDefault="00290F02" w:rsidP="00250FC0">
            <w:pPr>
              <w:pStyle w:val="a4"/>
              <w:ind w:firstLineChars="0" w:firstLine="0"/>
              <w:jc w:val="center"/>
              <w:rPr>
                <w:sz w:val="22"/>
                <w:szCs w:val="24"/>
              </w:rPr>
            </w:pPr>
            <w:r w:rsidRPr="00513DE7">
              <w:rPr>
                <w:rFonts w:hint="eastAsia"/>
                <w:sz w:val="22"/>
                <w:szCs w:val="24"/>
              </w:rPr>
              <w:t>10</w:t>
            </w:r>
            <w:r w:rsidR="00513DE7">
              <w:rPr>
                <w:rFonts w:hint="eastAsia"/>
                <w:sz w:val="22"/>
                <w:szCs w:val="24"/>
              </w:rPr>
              <w:t>～</w:t>
            </w:r>
            <w:r w:rsidRPr="00513DE7">
              <w:rPr>
                <w:rFonts w:hint="eastAsia"/>
                <w:sz w:val="22"/>
                <w:szCs w:val="24"/>
              </w:rPr>
              <w:t>25</w:t>
            </w:r>
          </w:p>
        </w:tc>
      </w:tr>
      <w:tr w:rsidR="001D5B3C" w:rsidTr="00250FC0">
        <w:trPr>
          <w:jc w:val="center"/>
        </w:trPr>
        <w:tc>
          <w:tcPr>
            <w:tcW w:w="1591" w:type="dxa"/>
            <w:tcBorders>
              <w:top w:val="nil"/>
              <w:left w:val="nil"/>
              <w:bottom w:val="nil"/>
              <w:right w:val="nil"/>
            </w:tcBorders>
          </w:tcPr>
          <w:p w:rsidR="001D5B3C" w:rsidRPr="00513DE7" w:rsidRDefault="00713ACA" w:rsidP="00250FC0">
            <w:pPr>
              <w:pStyle w:val="a4"/>
              <w:ind w:firstLineChars="0" w:firstLine="0"/>
              <w:jc w:val="center"/>
              <w:rPr>
                <w:sz w:val="22"/>
                <w:szCs w:val="24"/>
              </w:rPr>
            </w:pPr>
            <w:r w:rsidRPr="00513DE7">
              <w:rPr>
                <w:rFonts w:hint="eastAsia"/>
                <w:sz w:val="22"/>
                <w:szCs w:val="24"/>
              </w:rPr>
              <w:t>不稳定</w:t>
            </w:r>
            <w:r w:rsidRPr="00513DE7">
              <w:rPr>
                <w:rFonts w:hint="eastAsia"/>
                <w:sz w:val="22"/>
                <w:szCs w:val="24"/>
              </w:rPr>
              <w:t>N4</w:t>
            </w:r>
          </w:p>
        </w:tc>
        <w:tc>
          <w:tcPr>
            <w:tcW w:w="1418" w:type="dxa"/>
            <w:tcBorders>
              <w:top w:val="nil"/>
              <w:left w:val="nil"/>
              <w:bottom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25</w:t>
            </w:r>
            <w:r w:rsidR="00513DE7">
              <w:rPr>
                <w:rFonts w:hint="eastAsia"/>
                <w:sz w:val="22"/>
                <w:szCs w:val="24"/>
              </w:rPr>
              <w:t>～</w:t>
            </w:r>
            <w:r w:rsidRPr="00513DE7">
              <w:rPr>
                <w:rFonts w:hint="eastAsia"/>
                <w:sz w:val="22"/>
                <w:szCs w:val="24"/>
              </w:rPr>
              <w:t>50</w:t>
            </w:r>
          </w:p>
        </w:tc>
        <w:tc>
          <w:tcPr>
            <w:tcW w:w="1418" w:type="dxa"/>
            <w:tcBorders>
              <w:top w:val="nil"/>
              <w:left w:val="nil"/>
              <w:bottom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15</w:t>
            </w:r>
            <w:r w:rsidR="00513DE7">
              <w:rPr>
                <w:rFonts w:hint="eastAsia"/>
                <w:sz w:val="22"/>
                <w:szCs w:val="24"/>
              </w:rPr>
              <w:t>～</w:t>
            </w:r>
            <w:r w:rsidRPr="00513DE7">
              <w:rPr>
                <w:rFonts w:hint="eastAsia"/>
                <w:sz w:val="22"/>
                <w:szCs w:val="24"/>
              </w:rPr>
              <w:t>30</w:t>
            </w:r>
          </w:p>
        </w:tc>
        <w:tc>
          <w:tcPr>
            <w:tcW w:w="1418" w:type="dxa"/>
            <w:tcBorders>
              <w:top w:val="nil"/>
              <w:left w:val="nil"/>
              <w:bottom w:val="nil"/>
              <w:right w:val="nil"/>
            </w:tcBorders>
          </w:tcPr>
          <w:p w:rsidR="001D5B3C" w:rsidRPr="00513DE7" w:rsidRDefault="00856F75" w:rsidP="00250FC0">
            <w:pPr>
              <w:pStyle w:val="a4"/>
              <w:ind w:firstLineChars="0" w:firstLine="0"/>
              <w:jc w:val="center"/>
              <w:rPr>
                <w:sz w:val="22"/>
                <w:szCs w:val="24"/>
              </w:rPr>
            </w:pPr>
            <w:r w:rsidRPr="00513DE7">
              <w:rPr>
                <w:rFonts w:hint="eastAsia"/>
                <w:sz w:val="22"/>
                <w:szCs w:val="24"/>
              </w:rPr>
              <w:t>0.20</w:t>
            </w:r>
            <w:r w:rsidR="00513DE7">
              <w:rPr>
                <w:rFonts w:hint="eastAsia"/>
                <w:sz w:val="22"/>
                <w:szCs w:val="24"/>
              </w:rPr>
              <w:t>～</w:t>
            </w:r>
            <w:r w:rsidRPr="00513DE7">
              <w:rPr>
                <w:rFonts w:hint="eastAsia"/>
                <w:sz w:val="22"/>
                <w:szCs w:val="24"/>
              </w:rPr>
              <w:t>0.30</w:t>
            </w:r>
          </w:p>
        </w:tc>
        <w:tc>
          <w:tcPr>
            <w:tcW w:w="1418" w:type="dxa"/>
            <w:tcBorders>
              <w:top w:val="nil"/>
              <w:left w:val="nil"/>
              <w:bottom w:val="nil"/>
              <w:right w:val="nil"/>
            </w:tcBorders>
          </w:tcPr>
          <w:p w:rsidR="001D5B3C" w:rsidRPr="00513DE7" w:rsidRDefault="00AE0421" w:rsidP="00250FC0">
            <w:pPr>
              <w:pStyle w:val="a4"/>
              <w:ind w:firstLineChars="0" w:firstLine="0"/>
              <w:jc w:val="center"/>
              <w:rPr>
                <w:sz w:val="22"/>
                <w:szCs w:val="24"/>
              </w:rPr>
            </w:pPr>
            <w:r w:rsidRPr="00513DE7">
              <w:rPr>
                <w:rFonts w:hint="eastAsia"/>
                <w:sz w:val="22"/>
                <w:szCs w:val="24"/>
              </w:rPr>
              <w:t>0.20</w:t>
            </w:r>
            <w:r w:rsidR="00513DE7">
              <w:rPr>
                <w:rFonts w:hint="eastAsia"/>
                <w:sz w:val="22"/>
                <w:szCs w:val="24"/>
              </w:rPr>
              <w:t>～</w:t>
            </w:r>
            <w:r w:rsidRPr="00513DE7">
              <w:rPr>
                <w:rFonts w:hint="eastAsia"/>
                <w:sz w:val="22"/>
                <w:szCs w:val="24"/>
              </w:rPr>
              <w:t>0.40</w:t>
            </w:r>
          </w:p>
        </w:tc>
        <w:tc>
          <w:tcPr>
            <w:tcW w:w="1418" w:type="dxa"/>
            <w:tcBorders>
              <w:top w:val="nil"/>
              <w:left w:val="nil"/>
              <w:bottom w:val="nil"/>
              <w:right w:val="nil"/>
            </w:tcBorders>
          </w:tcPr>
          <w:p w:rsidR="001D5B3C" w:rsidRPr="00513DE7" w:rsidRDefault="00290F02" w:rsidP="00250FC0">
            <w:pPr>
              <w:pStyle w:val="a4"/>
              <w:ind w:firstLineChars="0" w:firstLine="0"/>
              <w:jc w:val="center"/>
              <w:rPr>
                <w:sz w:val="22"/>
                <w:szCs w:val="24"/>
              </w:rPr>
            </w:pPr>
            <w:r w:rsidRPr="00513DE7">
              <w:rPr>
                <w:rFonts w:hint="eastAsia"/>
                <w:sz w:val="22"/>
                <w:szCs w:val="24"/>
              </w:rPr>
              <w:t>25</w:t>
            </w:r>
            <w:r w:rsidR="00513DE7">
              <w:rPr>
                <w:rFonts w:hint="eastAsia"/>
                <w:sz w:val="22"/>
                <w:szCs w:val="24"/>
              </w:rPr>
              <w:t>～</w:t>
            </w:r>
            <w:r w:rsidRPr="00513DE7">
              <w:rPr>
                <w:rFonts w:hint="eastAsia"/>
                <w:sz w:val="22"/>
                <w:szCs w:val="24"/>
              </w:rPr>
              <w:t>125</w:t>
            </w:r>
          </w:p>
        </w:tc>
      </w:tr>
      <w:tr w:rsidR="001D5B3C" w:rsidTr="00250FC0">
        <w:trPr>
          <w:jc w:val="center"/>
        </w:trPr>
        <w:tc>
          <w:tcPr>
            <w:tcW w:w="1591" w:type="dxa"/>
            <w:tcBorders>
              <w:top w:val="nil"/>
              <w:left w:val="nil"/>
              <w:right w:val="nil"/>
            </w:tcBorders>
          </w:tcPr>
          <w:p w:rsidR="001D5B3C" w:rsidRPr="00513DE7" w:rsidRDefault="00713ACA" w:rsidP="00250FC0">
            <w:pPr>
              <w:pStyle w:val="a4"/>
              <w:ind w:firstLineChars="0" w:firstLine="0"/>
              <w:jc w:val="center"/>
              <w:rPr>
                <w:sz w:val="22"/>
                <w:szCs w:val="24"/>
              </w:rPr>
            </w:pPr>
            <w:r w:rsidRPr="00513DE7">
              <w:rPr>
                <w:rFonts w:hint="eastAsia"/>
                <w:sz w:val="22"/>
                <w:szCs w:val="24"/>
              </w:rPr>
              <w:t>极不稳定</w:t>
            </w:r>
            <w:r w:rsidRPr="00513DE7">
              <w:rPr>
                <w:rFonts w:hint="eastAsia"/>
                <w:sz w:val="22"/>
                <w:szCs w:val="24"/>
              </w:rPr>
              <w:t>N5</w:t>
            </w:r>
          </w:p>
        </w:tc>
        <w:tc>
          <w:tcPr>
            <w:tcW w:w="1418" w:type="dxa"/>
            <w:tcBorders>
              <w:top w:val="nil"/>
              <w:left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0</w:t>
            </w:r>
            <w:r w:rsidR="00513DE7">
              <w:rPr>
                <w:rFonts w:hint="eastAsia"/>
                <w:sz w:val="22"/>
                <w:szCs w:val="24"/>
              </w:rPr>
              <w:t>～</w:t>
            </w:r>
            <w:r w:rsidRPr="00513DE7">
              <w:rPr>
                <w:rFonts w:hint="eastAsia"/>
                <w:sz w:val="22"/>
                <w:szCs w:val="24"/>
              </w:rPr>
              <w:t>25</w:t>
            </w:r>
          </w:p>
        </w:tc>
        <w:tc>
          <w:tcPr>
            <w:tcW w:w="1418" w:type="dxa"/>
            <w:tcBorders>
              <w:top w:val="nil"/>
              <w:left w:val="nil"/>
              <w:right w:val="nil"/>
            </w:tcBorders>
          </w:tcPr>
          <w:p w:rsidR="001D5B3C" w:rsidRPr="00513DE7" w:rsidRDefault="00543C6B" w:rsidP="00250FC0">
            <w:pPr>
              <w:pStyle w:val="a4"/>
              <w:ind w:firstLineChars="0" w:firstLine="0"/>
              <w:jc w:val="center"/>
              <w:rPr>
                <w:sz w:val="22"/>
                <w:szCs w:val="24"/>
              </w:rPr>
            </w:pPr>
            <w:r w:rsidRPr="00513DE7">
              <w:rPr>
                <w:rFonts w:hint="eastAsia"/>
                <w:sz w:val="22"/>
                <w:szCs w:val="24"/>
              </w:rPr>
              <w:t>0</w:t>
            </w:r>
            <w:r w:rsidR="00513DE7">
              <w:rPr>
                <w:rFonts w:hint="eastAsia"/>
                <w:sz w:val="22"/>
                <w:szCs w:val="24"/>
              </w:rPr>
              <w:t>～</w:t>
            </w:r>
            <w:r w:rsidRPr="00513DE7">
              <w:rPr>
                <w:rFonts w:hint="eastAsia"/>
                <w:sz w:val="22"/>
                <w:szCs w:val="24"/>
              </w:rPr>
              <w:t>15</w:t>
            </w:r>
          </w:p>
        </w:tc>
        <w:tc>
          <w:tcPr>
            <w:tcW w:w="1418" w:type="dxa"/>
            <w:tcBorders>
              <w:top w:val="nil"/>
              <w:left w:val="nil"/>
              <w:right w:val="nil"/>
            </w:tcBorders>
          </w:tcPr>
          <w:p w:rsidR="001D5B3C" w:rsidRPr="00513DE7" w:rsidRDefault="00856F75" w:rsidP="00250FC0">
            <w:pPr>
              <w:pStyle w:val="a4"/>
              <w:ind w:firstLineChars="0" w:firstLine="0"/>
              <w:jc w:val="center"/>
              <w:rPr>
                <w:sz w:val="22"/>
                <w:szCs w:val="24"/>
              </w:rPr>
            </w:pPr>
            <w:r w:rsidRPr="00513DE7">
              <w:rPr>
                <w:rFonts w:hint="eastAsia"/>
                <w:sz w:val="22"/>
                <w:szCs w:val="24"/>
              </w:rPr>
              <w:t>0</w:t>
            </w:r>
            <w:r w:rsidR="002364BF" w:rsidRPr="00513DE7">
              <w:rPr>
                <w:rFonts w:hint="eastAsia"/>
                <w:sz w:val="22"/>
                <w:szCs w:val="24"/>
              </w:rPr>
              <w:t>.00</w:t>
            </w:r>
            <w:r w:rsidR="00513DE7">
              <w:rPr>
                <w:rFonts w:hint="eastAsia"/>
                <w:sz w:val="22"/>
                <w:szCs w:val="24"/>
              </w:rPr>
              <w:t>～</w:t>
            </w:r>
            <w:r w:rsidRPr="00513DE7">
              <w:rPr>
                <w:rFonts w:hint="eastAsia"/>
                <w:sz w:val="22"/>
                <w:szCs w:val="24"/>
              </w:rPr>
              <w:t>0.20</w:t>
            </w:r>
          </w:p>
        </w:tc>
        <w:tc>
          <w:tcPr>
            <w:tcW w:w="1418" w:type="dxa"/>
            <w:tcBorders>
              <w:top w:val="nil"/>
              <w:left w:val="nil"/>
              <w:right w:val="nil"/>
            </w:tcBorders>
          </w:tcPr>
          <w:p w:rsidR="001D5B3C" w:rsidRPr="00513DE7" w:rsidRDefault="00AE0421" w:rsidP="00250FC0">
            <w:pPr>
              <w:pStyle w:val="a4"/>
              <w:ind w:firstLineChars="0" w:firstLine="0"/>
              <w:jc w:val="center"/>
              <w:rPr>
                <w:sz w:val="22"/>
                <w:szCs w:val="24"/>
              </w:rPr>
            </w:pPr>
            <w:r w:rsidRPr="00513DE7">
              <w:rPr>
                <w:rFonts w:hint="eastAsia"/>
                <w:sz w:val="22"/>
                <w:szCs w:val="24"/>
              </w:rPr>
              <w:t>0.00</w:t>
            </w:r>
            <w:r w:rsidR="00513DE7">
              <w:rPr>
                <w:rFonts w:hint="eastAsia"/>
                <w:sz w:val="22"/>
                <w:szCs w:val="24"/>
              </w:rPr>
              <w:t>～</w:t>
            </w:r>
            <w:r w:rsidRPr="00513DE7">
              <w:rPr>
                <w:rFonts w:hint="eastAsia"/>
                <w:sz w:val="22"/>
                <w:szCs w:val="24"/>
              </w:rPr>
              <w:t>0.20</w:t>
            </w:r>
          </w:p>
        </w:tc>
        <w:tc>
          <w:tcPr>
            <w:tcW w:w="1418" w:type="dxa"/>
            <w:tcBorders>
              <w:top w:val="nil"/>
              <w:left w:val="nil"/>
              <w:right w:val="nil"/>
            </w:tcBorders>
          </w:tcPr>
          <w:p w:rsidR="001D5B3C" w:rsidRPr="00513DE7" w:rsidRDefault="00290F02" w:rsidP="00250FC0">
            <w:pPr>
              <w:pStyle w:val="a4"/>
              <w:ind w:firstLineChars="0" w:firstLine="0"/>
              <w:jc w:val="center"/>
              <w:rPr>
                <w:sz w:val="22"/>
                <w:szCs w:val="24"/>
              </w:rPr>
            </w:pPr>
            <w:r w:rsidRPr="00513DE7">
              <w:rPr>
                <w:rFonts w:hint="eastAsia"/>
                <w:sz w:val="22"/>
                <w:szCs w:val="24"/>
              </w:rPr>
              <w:t>125</w:t>
            </w:r>
            <w:r w:rsidR="00513DE7">
              <w:rPr>
                <w:rFonts w:hint="eastAsia"/>
                <w:sz w:val="22"/>
                <w:szCs w:val="24"/>
              </w:rPr>
              <w:t>～</w:t>
            </w:r>
            <w:r w:rsidRPr="00513DE7">
              <w:rPr>
                <w:rFonts w:hint="eastAsia"/>
                <w:sz w:val="22"/>
                <w:szCs w:val="24"/>
              </w:rPr>
              <w:t>300</w:t>
            </w:r>
          </w:p>
        </w:tc>
      </w:tr>
    </w:tbl>
    <w:p w:rsidR="00B46FD6" w:rsidRDefault="008C35B7" w:rsidP="002F2F8B">
      <w:pPr>
        <w:pStyle w:val="a4"/>
        <w:ind w:left="360" w:firstLine="480"/>
        <w:jc w:val="left"/>
        <w:rPr>
          <w:sz w:val="24"/>
          <w:szCs w:val="24"/>
        </w:rPr>
      </w:pPr>
      <w:r>
        <w:rPr>
          <w:rFonts w:hint="eastAsia"/>
          <w:sz w:val="24"/>
          <w:szCs w:val="24"/>
        </w:rPr>
        <w:t xml:space="preserve"> </w:t>
      </w:r>
      <w:r>
        <w:rPr>
          <w:rFonts w:hint="eastAsia"/>
          <w:sz w:val="24"/>
          <w:szCs w:val="24"/>
        </w:rPr>
        <w:t>云模型的</w:t>
      </w:r>
      <w:proofErr w:type="spellStart"/>
      <w:r>
        <w:rPr>
          <w:rFonts w:hint="eastAsia"/>
          <w:sz w:val="24"/>
          <w:szCs w:val="24"/>
        </w:rPr>
        <w:t>Ex,En</w:t>
      </w:r>
      <w:proofErr w:type="spellEnd"/>
      <w:r>
        <w:rPr>
          <w:rFonts w:hint="eastAsia"/>
          <w:sz w:val="24"/>
          <w:szCs w:val="24"/>
        </w:rPr>
        <w:t>及</w:t>
      </w:r>
      <w:r>
        <w:rPr>
          <w:rFonts w:hint="eastAsia"/>
          <w:sz w:val="24"/>
          <w:szCs w:val="24"/>
        </w:rPr>
        <w:t>He</w:t>
      </w:r>
      <w:r>
        <w:rPr>
          <w:rFonts w:hint="eastAsia"/>
          <w:sz w:val="24"/>
          <w:szCs w:val="24"/>
        </w:rPr>
        <w:t>参数即由上分级表确定，设</w:t>
      </w:r>
      <w:proofErr w:type="spellStart"/>
      <w:r>
        <w:rPr>
          <w:rFonts w:hint="eastAsia"/>
          <w:sz w:val="24"/>
          <w:szCs w:val="24"/>
        </w:rPr>
        <w:t>Smin,ij</w:t>
      </w:r>
      <w:proofErr w:type="spellEnd"/>
      <w:r>
        <w:rPr>
          <w:rFonts w:hint="eastAsia"/>
          <w:sz w:val="24"/>
          <w:szCs w:val="24"/>
        </w:rPr>
        <w:t>及</w:t>
      </w:r>
      <w:proofErr w:type="spellStart"/>
      <w:r>
        <w:rPr>
          <w:rFonts w:hint="eastAsia"/>
          <w:sz w:val="24"/>
          <w:szCs w:val="24"/>
        </w:rPr>
        <w:t>Smax,ij</w:t>
      </w:r>
      <w:proofErr w:type="spellEnd"/>
      <w:r>
        <w:rPr>
          <w:rFonts w:hint="eastAsia"/>
          <w:sz w:val="24"/>
          <w:szCs w:val="24"/>
        </w:rPr>
        <w:t>为</w:t>
      </w:r>
      <w:r>
        <w:rPr>
          <w:rFonts w:hint="eastAsia"/>
          <w:sz w:val="24"/>
          <w:szCs w:val="24"/>
        </w:rPr>
        <w:t>i</w:t>
      </w:r>
      <w:r>
        <w:rPr>
          <w:rFonts w:hint="eastAsia"/>
          <w:sz w:val="24"/>
          <w:szCs w:val="24"/>
        </w:rPr>
        <w:t>指标下等级</w:t>
      </w:r>
      <w:r>
        <w:rPr>
          <w:rFonts w:hint="eastAsia"/>
          <w:sz w:val="24"/>
          <w:szCs w:val="24"/>
        </w:rPr>
        <w:t>j</w:t>
      </w:r>
      <w:r>
        <w:rPr>
          <w:rFonts w:hint="eastAsia"/>
          <w:sz w:val="24"/>
          <w:szCs w:val="24"/>
        </w:rPr>
        <w:t>的指标上下限时，取</w:t>
      </w:r>
      <w:r w:rsidR="006C7740">
        <w:rPr>
          <w:rFonts w:hint="eastAsia"/>
          <w:sz w:val="24"/>
          <w:szCs w:val="24"/>
        </w:rPr>
        <w:t>j</w:t>
      </w:r>
      <w:r w:rsidR="006C7740">
        <w:rPr>
          <w:rFonts w:hint="eastAsia"/>
          <w:sz w:val="24"/>
          <w:szCs w:val="24"/>
        </w:rPr>
        <w:t>等级</w:t>
      </w:r>
      <w:proofErr w:type="gramStart"/>
      <w:r w:rsidR="006C7740">
        <w:rPr>
          <w:rFonts w:hint="eastAsia"/>
          <w:sz w:val="24"/>
          <w:szCs w:val="24"/>
        </w:rPr>
        <w:t>多维云</w:t>
      </w:r>
      <w:proofErr w:type="gramEnd"/>
      <w:r w:rsidR="006C7740">
        <w:rPr>
          <w:rFonts w:hint="eastAsia"/>
          <w:sz w:val="24"/>
          <w:szCs w:val="24"/>
        </w:rPr>
        <w:t>模型的期望向量</w:t>
      </w:r>
      <w:proofErr w:type="spellStart"/>
      <w:r>
        <w:rPr>
          <w:rFonts w:hint="eastAsia"/>
          <w:sz w:val="24"/>
          <w:szCs w:val="24"/>
        </w:rPr>
        <w:t>Ex,</w:t>
      </w:r>
      <w:r w:rsidR="006C7740">
        <w:rPr>
          <w:rFonts w:hint="eastAsia"/>
          <w:sz w:val="24"/>
          <w:szCs w:val="24"/>
        </w:rPr>
        <w:t>j</w:t>
      </w:r>
      <w:proofErr w:type="spellEnd"/>
      <w:r>
        <w:rPr>
          <w:sz w:val="24"/>
          <w:szCs w:val="24"/>
        </w:rPr>
        <w:t xml:space="preserve"> = </w:t>
      </w:r>
      <w:r w:rsidR="006C7740">
        <w:rPr>
          <w:rFonts w:hint="eastAsia"/>
          <w:sz w:val="24"/>
          <w:szCs w:val="24"/>
        </w:rPr>
        <w:t>{</w:t>
      </w:r>
      <w:r>
        <w:rPr>
          <w:rFonts w:hint="eastAsia"/>
          <w:sz w:val="24"/>
          <w:szCs w:val="24"/>
        </w:rPr>
        <w:t>(</w:t>
      </w:r>
      <w:proofErr w:type="spellStart"/>
      <w:r>
        <w:rPr>
          <w:sz w:val="24"/>
          <w:szCs w:val="24"/>
        </w:rPr>
        <w:t>S</w:t>
      </w:r>
      <w:r>
        <w:rPr>
          <w:rFonts w:hint="eastAsia"/>
          <w:sz w:val="24"/>
          <w:szCs w:val="24"/>
        </w:rPr>
        <w:t>m</w:t>
      </w:r>
      <w:r w:rsidR="00F16F4A">
        <w:rPr>
          <w:rFonts w:hint="eastAsia"/>
          <w:sz w:val="24"/>
          <w:szCs w:val="24"/>
        </w:rPr>
        <w:t>ax</w:t>
      </w:r>
      <w:r>
        <w:rPr>
          <w:rFonts w:hint="eastAsia"/>
          <w:sz w:val="24"/>
          <w:szCs w:val="24"/>
        </w:rPr>
        <w:t>,ij+Sm</w:t>
      </w:r>
      <w:r w:rsidR="00F16F4A">
        <w:rPr>
          <w:rFonts w:hint="eastAsia"/>
          <w:sz w:val="24"/>
          <w:szCs w:val="24"/>
        </w:rPr>
        <w:t>in</w:t>
      </w:r>
      <w:r>
        <w:rPr>
          <w:rFonts w:hint="eastAsia"/>
          <w:sz w:val="24"/>
          <w:szCs w:val="24"/>
        </w:rPr>
        <w:t>,ij</w:t>
      </w:r>
      <w:proofErr w:type="spellEnd"/>
      <w:r>
        <w:rPr>
          <w:rFonts w:hint="eastAsia"/>
          <w:sz w:val="24"/>
          <w:szCs w:val="24"/>
        </w:rPr>
        <w:t>)/2</w:t>
      </w:r>
      <w:r w:rsidR="006C7740">
        <w:rPr>
          <w:rFonts w:hint="eastAsia"/>
          <w:sz w:val="24"/>
          <w:szCs w:val="24"/>
        </w:rPr>
        <w:t>}</w:t>
      </w:r>
      <w:r w:rsidR="006C7740">
        <w:rPr>
          <w:rFonts w:hint="eastAsia"/>
          <w:sz w:val="24"/>
          <w:szCs w:val="24"/>
        </w:rPr>
        <w:t>，</w:t>
      </w:r>
      <w:r w:rsidR="006C7740">
        <w:rPr>
          <w:rFonts w:hint="eastAsia"/>
          <w:sz w:val="24"/>
          <w:szCs w:val="24"/>
        </w:rPr>
        <w:t>i=C1,C2,</w:t>
      </w:r>
      <w:r w:rsidR="006C7740">
        <w:rPr>
          <w:sz w:val="24"/>
          <w:szCs w:val="24"/>
        </w:rPr>
        <w:t>…</w:t>
      </w:r>
      <w:r w:rsidR="006C7740">
        <w:rPr>
          <w:rFonts w:hint="eastAsia"/>
          <w:sz w:val="24"/>
          <w:szCs w:val="24"/>
        </w:rPr>
        <w:t>,C5</w:t>
      </w:r>
      <w:r w:rsidR="004A66F5">
        <w:rPr>
          <w:rFonts w:hint="eastAsia"/>
          <w:sz w:val="24"/>
          <w:szCs w:val="24"/>
        </w:rPr>
        <w:t>；</w:t>
      </w:r>
      <w:r w:rsidR="00F16F4A">
        <w:rPr>
          <w:rFonts w:hint="eastAsia"/>
          <w:sz w:val="24"/>
          <w:szCs w:val="24"/>
        </w:rPr>
        <w:t>j</w:t>
      </w:r>
      <w:r w:rsidR="00F16F4A">
        <w:rPr>
          <w:rFonts w:hint="eastAsia"/>
          <w:sz w:val="24"/>
          <w:szCs w:val="24"/>
        </w:rPr>
        <w:t>等级</w:t>
      </w:r>
      <w:proofErr w:type="gramStart"/>
      <w:r w:rsidR="00F16F4A">
        <w:rPr>
          <w:rFonts w:hint="eastAsia"/>
          <w:sz w:val="24"/>
          <w:szCs w:val="24"/>
        </w:rPr>
        <w:t>多维云</w:t>
      </w:r>
      <w:proofErr w:type="gramEnd"/>
      <w:r w:rsidR="00F16F4A">
        <w:rPr>
          <w:rFonts w:hint="eastAsia"/>
          <w:sz w:val="24"/>
          <w:szCs w:val="24"/>
        </w:rPr>
        <w:t>模型的熵向量</w:t>
      </w:r>
      <w:proofErr w:type="spellStart"/>
      <w:r w:rsidR="00F16F4A">
        <w:rPr>
          <w:rFonts w:hint="eastAsia"/>
          <w:sz w:val="24"/>
          <w:szCs w:val="24"/>
        </w:rPr>
        <w:t>En,j</w:t>
      </w:r>
      <w:proofErr w:type="spellEnd"/>
      <w:r w:rsidR="00F16F4A">
        <w:rPr>
          <w:sz w:val="24"/>
          <w:szCs w:val="24"/>
        </w:rPr>
        <w:t xml:space="preserve"> = </w:t>
      </w:r>
      <w:r w:rsidR="00F16F4A">
        <w:rPr>
          <w:rFonts w:hint="eastAsia"/>
          <w:sz w:val="24"/>
          <w:szCs w:val="24"/>
        </w:rPr>
        <w:t>{(</w:t>
      </w:r>
      <w:proofErr w:type="spellStart"/>
      <w:r w:rsidR="00F16F4A">
        <w:rPr>
          <w:sz w:val="24"/>
          <w:szCs w:val="24"/>
        </w:rPr>
        <w:t>S</w:t>
      </w:r>
      <w:r w:rsidR="00F16F4A">
        <w:rPr>
          <w:rFonts w:hint="eastAsia"/>
          <w:sz w:val="24"/>
          <w:szCs w:val="24"/>
        </w:rPr>
        <w:t>max,ij-Smin,ij</w:t>
      </w:r>
      <w:proofErr w:type="spellEnd"/>
      <w:r w:rsidR="00F16F4A">
        <w:rPr>
          <w:rFonts w:hint="eastAsia"/>
          <w:sz w:val="24"/>
          <w:szCs w:val="24"/>
        </w:rPr>
        <w:t>)/2}</w:t>
      </w:r>
      <w:r w:rsidR="00F16F4A">
        <w:rPr>
          <w:rFonts w:hint="eastAsia"/>
          <w:sz w:val="24"/>
          <w:szCs w:val="24"/>
        </w:rPr>
        <w:t>，</w:t>
      </w:r>
      <w:r w:rsidR="00F16F4A">
        <w:rPr>
          <w:rFonts w:hint="eastAsia"/>
          <w:sz w:val="24"/>
          <w:szCs w:val="24"/>
        </w:rPr>
        <w:t>i=C1,C2,</w:t>
      </w:r>
      <w:r w:rsidR="00F16F4A">
        <w:rPr>
          <w:sz w:val="24"/>
          <w:szCs w:val="24"/>
        </w:rPr>
        <w:t>…</w:t>
      </w:r>
      <w:r w:rsidR="00F16F4A">
        <w:rPr>
          <w:rFonts w:hint="eastAsia"/>
          <w:sz w:val="24"/>
          <w:szCs w:val="24"/>
        </w:rPr>
        <w:t>,C5</w:t>
      </w:r>
      <w:r w:rsidR="00F16F4A">
        <w:rPr>
          <w:rFonts w:hint="eastAsia"/>
          <w:sz w:val="24"/>
          <w:szCs w:val="24"/>
        </w:rPr>
        <w:t>；</w:t>
      </w:r>
      <w:r w:rsidR="006B507A">
        <w:rPr>
          <w:rFonts w:hint="eastAsia"/>
          <w:sz w:val="24"/>
          <w:szCs w:val="24"/>
        </w:rPr>
        <w:t>超熵</w:t>
      </w:r>
      <w:r w:rsidR="006B507A">
        <w:rPr>
          <w:rFonts w:hint="eastAsia"/>
          <w:sz w:val="24"/>
          <w:szCs w:val="24"/>
        </w:rPr>
        <w:t>He</w:t>
      </w:r>
      <w:r w:rsidR="006B507A">
        <w:rPr>
          <w:rFonts w:hint="eastAsia"/>
          <w:sz w:val="24"/>
          <w:szCs w:val="24"/>
        </w:rPr>
        <w:t>体现了某一确定度下指标值的离散程度，</w:t>
      </w:r>
      <w:r w:rsidR="00B2743C">
        <w:rPr>
          <w:rFonts w:hint="eastAsia"/>
          <w:sz w:val="24"/>
          <w:szCs w:val="24"/>
        </w:rPr>
        <w:t>这里参考文献</w:t>
      </w:r>
      <w:r w:rsidR="00B2743C">
        <w:rPr>
          <w:rFonts w:hint="eastAsia"/>
          <w:sz w:val="24"/>
          <w:szCs w:val="24"/>
        </w:rPr>
        <w:t>[</w:t>
      </w:r>
      <w:r w:rsidR="00B2743C" w:rsidRPr="00B2743C">
        <w:rPr>
          <w:rFonts w:hint="eastAsia"/>
          <w:sz w:val="24"/>
          <w:szCs w:val="24"/>
        </w:rPr>
        <w:t>汪明武</w:t>
      </w:r>
      <w:r w:rsidR="00B2743C">
        <w:rPr>
          <w:rFonts w:hint="eastAsia"/>
          <w:sz w:val="24"/>
          <w:szCs w:val="24"/>
        </w:rPr>
        <w:t>]</w:t>
      </w:r>
      <w:r w:rsidR="00B2743C">
        <w:rPr>
          <w:rFonts w:hint="eastAsia"/>
          <w:sz w:val="24"/>
          <w:szCs w:val="24"/>
        </w:rPr>
        <w:t>取值</w:t>
      </w:r>
      <w:r w:rsidR="00B2743C">
        <w:rPr>
          <w:rFonts w:hint="eastAsia"/>
          <w:sz w:val="24"/>
          <w:szCs w:val="24"/>
        </w:rPr>
        <w:t>0.01</w:t>
      </w:r>
      <w:r w:rsidR="00E163AF">
        <w:rPr>
          <w:rFonts w:hint="eastAsia"/>
          <w:sz w:val="24"/>
          <w:szCs w:val="24"/>
        </w:rPr>
        <w:t>。</w:t>
      </w:r>
    </w:p>
    <w:p w:rsidR="00E163AF" w:rsidRDefault="005148C4" w:rsidP="002F2F8B">
      <w:pPr>
        <w:pStyle w:val="a4"/>
        <w:ind w:left="360" w:firstLine="480"/>
        <w:jc w:val="left"/>
        <w:rPr>
          <w:sz w:val="24"/>
          <w:szCs w:val="24"/>
        </w:rPr>
      </w:pPr>
      <w:r>
        <w:rPr>
          <w:rFonts w:hint="eastAsia"/>
          <w:sz w:val="24"/>
          <w:szCs w:val="24"/>
        </w:rPr>
        <w:t>云模型云滴确定度的计算需提供各指标对综合评价所占的权重，本文通过文献</w:t>
      </w:r>
      <w:r>
        <w:rPr>
          <w:rFonts w:hint="eastAsia"/>
          <w:sz w:val="24"/>
          <w:szCs w:val="24"/>
        </w:rPr>
        <w:t>[</w:t>
      </w:r>
      <w:r w:rsidRPr="005148C4">
        <w:rPr>
          <w:rFonts w:hint="eastAsia"/>
          <w:sz w:val="24"/>
          <w:szCs w:val="24"/>
        </w:rPr>
        <w:t>陈守煜</w:t>
      </w:r>
      <w:r>
        <w:rPr>
          <w:rFonts w:hint="eastAsia"/>
          <w:sz w:val="24"/>
          <w:szCs w:val="24"/>
        </w:rPr>
        <w:t>]</w:t>
      </w:r>
      <w:r w:rsidR="001C7B2A">
        <w:rPr>
          <w:rFonts w:hint="eastAsia"/>
          <w:sz w:val="24"/>
          <w:szCs w:val="24"/>
        </w:rPr>
        <w:t>搜集的</w:t>
      </w:r>
      <w:r w:rsidR="001C7B2A">
        <w:rPr>
          <w:rFonts w:hint="eastAsia"/>
          <w:sz w:val="24"/>
          <w:szCs w:val="24"/>
        </w:rPr>
        <w:t>12</w:t>
      </w:r>
      <w:r w:rsidR="001C7B2A">
        <w:rPr>
          <w:rFonts w:hint="eastAsia"/>
          <w:sz w:val="24"/>
          <w:szCs w:val="24"/>
        </w:rPr>
        <w:t>个实际围岩样本数据</w:t>
      </w:r>
      <w:r w:rsidR="00420415">
        <w:rPr>
          <w:rFonts w:hint="eastAsia"/>
          <w:sz w:val="24"/>
          <w:szCs w:val="24"/>
        </w:rPr>
        <w:t>如下表</w:t>
      </w:r>
      <w:r w:rsidR="001C7B2A">
        <w:rPr>
          <w:rFonts w:hint="eastAsia"/>
          <w:sz w:val="24"/>
          <w:szCs w:val="24"/>
        </w:rPr>
        <w:t>，</w:t>
      </w:r>
      <w:proofErr w:type="gramStart"/>
      <w:r w:rsidR="001C7B2A">
        <w:rPr>
          <w:rFonts w:hint="eastAsia"/>
          <w:sz w:val="24"/>
          <w:szCs w:val="24"/>
        </w:rPr>
        <w:t>利用熵权法</w:t>
      </w:r>
      <w:proofErr w:type="gramEnd"/>
      <w:r w:rsidR="001C7B2A">
        <w:rPr>
          <w:rFonts w:hint="eastAsia"/>
          <w:sz w:val="24"/>
          <w:szCs w:val="24"/>
        </w:rPr>
        <w:t>计算得到权重向量</w:t>
      </w:r>
      <w:r w:rsidR="001C7B2A">
        <w:rPr>
          <w:rFonts w:hint="eastAsia"/>
          <w:sz w:val="24"/>
          <w:szCs w:val="24"/>
        </w:rPr>
        <w:t>{a}</w:t>
      </w:r>
      <w:r w:rsidR="00200F28">
        <w:rPr>
          <w:rFonts w:hint="eastAsia"/>
          <w:sz w:val="24"/>
          <w:szCs w:val="24"/>
        </w:rPr>
        <w:t>如下</w:t>
      </w:r>
      <w:r w:rsidR="00F73723">
        <w:rPr>
          <w:rFonts w:hint="eastAsia"/>
          <w:sz w:val="24"/>
          <w:szCs w:val="24"/>
        </w:rPr>
        <w:t>：</w:t>
      </w:r>
    </w:p>
    <w:p w:rsidR="00C57075" w:rsidRDefault="00C57075" w:rsidP="00D93748">
      <w:pPr>
        <w:pStyle w:val="a4"/>
        <w:ind w:left="360" w:firstLine="480"/>
        <w:jc w:val="center"/>
        <w:rPr>
          <w:sz w:val="24"/>
          <w:szCs w:val="24"/>
        </w:rPr>
      </w:pPr>
      <w:r>
        <w:rPr>
          <w:rFonts w:hint="eastAsia"/>
          <w:sz w:val="24"/>
          <w:szCs w:val="24"/>
        </w:rPr>
        <w:t>云模型</w:t>
      </w:r>
      <w:r>
        <w:rPr>
          <w:rFonts w:hint="eastAsia"/>
          <w:sz w:val="24"/>
          <w:szCs w:val="24"/>
        </w:rPr>
        <w:t>Ex</w:t>
      </w:r>
      <w:r>
        <w:rPr>
          <w:rFonts w:hint="eastAsia"/>
          <w:sz w:val="24"/>
          <w:szCs w:val="24"/>
        </w:rPr>
        <w:t>，</w:t>
      </w:r>
      <w:proofErr w:type="spellStart"/>
      <w:r>
        <w:rPr>
          <w:rFonts w:hint="eastAsia"/>
          <w:sz w:val="24"/>
          <w:szCs w:val="24"/>
        </w:rPr>
        <w:t>En,He</w:t>
      </w:r>
      <w:proofErr w:type="spellEnd"/>
      <w:r>
        <w:rPr>
          <w:rFonts w:hint="eastAsia"/>
          <w:sz w:val="24"/>
          <w:szCs w:val="24"/>
        </w:rPr>
        <w:t>参数</w:t>
      </w:r>
    </w:p>
    <w:tbl>
      <w:tblPr>
        <w:tblStyle w:val="a5"/>
        <w:tblW w:w="9073"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5"/>
        <w:gridCol w:w="2707"/>
        <w:gridCol w:w="3402"/>
        <w:gridCol w:w="1559"/>
      </w:tblGrid>
      <w:tr w:rsidR="008F62AE" w:rsidTr="00550FB3">
        <w:trPr>
          <w:jc w:val="center"/>
        </w:trPr>
        <w:tc>
          <w:tcPr>
            <w:tcW w:w="1405" w:type="dxa"/>
            <w:tcBorders>
              <w:top w:val="single" w:sz="4" w:space="0" w:color="auto"/>
              <w:bottom w:val="single" w:sz="4" w:space="0" w:color="auto"/>
            </w:tcBorders>
          </w:tcPr>
          <w:p w:rsidR="00C57075" w:rsidRDefault="00C57075" w:rsidP="00550FB3">
            <w:pPr>
              <w:pStyle w:val="a4"/>
              <w:ind w:firstLineChars="0" w:firstLine="0"/>
              <w:jc w:val="center"/>
              <w:rPr>
                <w:sz w:val="24"/>
                <w:szCs w:val="24"/>
              </w:rPr>
            </w:pPr>
            <w:r>
              <w:rPr>
                <w:rFonts w:hint="eastAsia"/>
                <w:sz w:val="24"/>
                <w:szCs w:val="24"/>
              </w:rPr>
              <w:t>分类等级</w:t>
            </w:r>
          </w:p>
        </w:tc>
        <w:tc>
          <w:tcPr>
            <w:tcW w:w="2707" w:type="dxa"/>
            <w:tcBorders>
              <w:top w:val="single" w:sz="4" w:space="0" w:color="auto"/>
              <w:bottom w:val="single" w:sz="4" w:space="0" w:color="auto"/>
            </w:tcBorders>
          </w:tcPr>
          <w:p w:rsidR="00C57075" w:rsidRDefault="00C57075" w:rsidP="00550FB3">
            <w:pPr>
              <w:pStyle w:val="a4"/>
              <w:ind w:firstLineChars="0" w:firstLine="0"/>
              <w:jc w:val="center"/>
              <w:rPr>
                <w:sz w:val="24"/>
                <w:szCs w:val="24"/>
              </w:rPr>
            </w:pPr>
            <w:r>
              <w:rPr>
                <w:rFonts w:hint="eastAsia"/>
                <w:sz w:val="24"/>
                <w:szCs w:val="24"/>
              </w:rPr>
              <w:t>Ex</w:t>
            </w:r>
          </w:p>
        </w:tc>
        <w:tc>
          <w:tcPr>
            <w:tcW w:w="3402" w:type="dxa"/>
            <w:tcBorders>
              <w:top w:val="single" w:sz="4" w:space="0" w:color="auto"/>
              <w:bottom w:val="single" w:sz="4" w:space="0" w:color="auto"/>
            </w:tcBorders>
          </w:tcPr>
          <w:p w:rsidR="00C57075" w:rsidRDefault="00C57075" w:rsidP="00550FB3">
            <w:pPr>
              <w:pStyle w:val="a4"/>
              <w:ind w:firstLineChars="0" w:firstLine="0"/>
              <w:jc w:val="center"/>
              <w:rPr>
                <w:sz w:val="24"/>
                <w:szCs w:val="24"/>
              </w:rPr>
            </w:pPr>
            <w:r>
              <w:rPr>
                <w:rFonts w:hint="eastAsia"/>
                <w:sz w:val="24"/>
                <w:szCs w:val="24"/>
              </w:rPr>
              <w:t>En</w:t>
            </w:r>
          </w:p>
        </w:tc>
        <w:tc>
          <w:tcPr>
            <w:tcW w:w="1559" w:type="dxa"/>
            <w:tcBorders>
              <w:top w:val="single" w:sz="4" w:space="0" w:color="auto"/>
              <w:bottom w:val="single" w:sz="4" w:space="0" w:color="auto"/>
            </w:tcBorders>
          </w:tcPr>
          <w:p w:rsidR="00C57075" w:rsidRDefault="00C57075" w:rsidP="00550FB3">
            <w:pPr>
              <w:pStyle w:val="a4"/>
              <w:ind w:firstLineChars="0" w:firstLine="0"/>
              <w:jc w:val="center"/>
              <w:rPr>
                <w:sz w:val="24"/>
                <w:szCs w:val="24"/>
              </w:rPr>
            </w:pPr>
            <w:r>
              <w:rPr>
                <w:rFonts w:hint="eastAsia"/>
                <w:sz w:val="24"/>
                <w:szCs w:val="24"/>
              </w:rPr>
              <w:t>He</w:t>
            </w:r>
          </w:p>
        </w:tc>
      </w:tr>
      <w:tr w:rsidR="008F62AE" w:rsidTr="00550FB3">
        <w:trPr>
          <w:jc w:val="center"/>
        </w:trPr>
        <w:tc>
          <w:tcPr>
            <w:tcW w:w="1405" w:type="dxa"/>
            <w:tcBorders>
              <w:top w:val="single" w:sz="4" w:space="0" w:color="auto"/>
            </w:tcBorders>
          </w:tcPr>
          <w:p w:rsidR="00C57075" w:rsidRDefault="00D33F13" w:rsidP="00550FB3">
            <w:pPr>
              <w:pStyle w:val="a4"/>
              <w:ind w:firstLineChars="0" w:firstLine="0"/>
              <w:jc w:val="center"/>
              <w:rPr>
                <w:sz w:val="24"/>
                <w:szCs w:val="24"/>
              </w:rPr>
            </w:pPr>
            <w:r>
              <w:rPr>
                <w:rFonts w:hint="eastAsia"/>
                <w:sz w:val="24"/>
                <w:szCs w:val="24"/>
              </w:rPr>
              <w:t>N1</w:t>
            </w:r>
          </w:p>
        </w:tc>
        <w:tc>
          <w:tcPr>
            <w:tcW w:w="2707" w:type="dxa"/>
            <w:tcBorders>
              <w:top w:val="single" w:sz="4" w:space="0" w:color="auto"/>
            </w:tcBorders>
          </w:tcPr>
          <w:p w:rsidR="00C57075" w:rsidRDefault="00C57075" w:rsidP="00550FB3">
            <w:pPr>
              <w:pStyle w:val="a4"/>
              <w:ind w:firstLineChars="0" w:firstLine="0"/>
              <w:jc w:val="center"/>
              <w:rPr>
                <w:sz w:val="24"/>
                <w:szCs w:val="24"/>
              </w:rPr>
            </w:pPr>
            <w:r>
              <w:rPr>
                <w:rFonts w:hint="eastAsia"/>
                <w:sz w:val="24"/>
                <w:szCs w:val="24"/>
              </w:rPr>
              <w:t>(</w:t>
            </w:r>
            <w:r w:rsidRPr="00C57075">
              <w:rPr>
                <w:sz w:val="24"/>
                <w:szCs w:val="24"/>
              </w:rPr>
              <w:t>95,160,0.875,0.9,2.5</w:t>
            </w:r>
            <w:r>
              <w:rPr>
                <w:rFonts w:hint="eastAsia"/>
                <w:sz w:val="24"/>
                <w:szCs w:val="24"/>
              </w:rPr>
              <w:t>)</w:t>
            </w:r>
          </w:p>
        </w:tc>
        <w:tc>
          <w:tcPr>
            <w:tcW w:w="3402" w:type="dxa"/>
            <w:tcBorders>
              <w:top w:val="single" w:sz="4" w:space="0" w:color="auto"/>
            </w:tcBorders>
          </w:tcPr>
          <w:p w:rsidR="00C57075" w:rsidRDefault="00891442" w:rsidP="00550FB3">
            <w:pPr>
              <w:pStyle w:val="a4"/>
              <w:ind w:firstLineChars="0" w:firstLine="0"/>
              <w:jc w:val="center"/>
              <w:rPr>
                <w:sz w:val="24"/>
                <w:szCs w:val="24"/>
              </w:rPr>
            </w:pPr>
            <w:r>
              <w:rPr>
                <w:rFonts w:hint="eastAsia"/>
                <w:sz w:val="24"/>
                <w:szCs w:val="24"/>
              </w:rPr>
              <w:t>(</w:t>
            </w:r>
            <w:r w:rsidRPr="00891442">
              <w:rPr>
                <w:sz w:val="24"/>
                <w:szCs w:val="24"/>
              </w:rPr>
              <w:t>31.67,53.33,0.29,0.30,0.83</w:t>
            </w:r>
            <w:r>
              <w:rPr>
                <w:rFonts w:hint="eastAsia"/>
                <w:sz w:val="24"/>
                <w:szCs w:val="24"/>
              </w:rPr>
              <w:t>)</w:t>
            </w:r>
          </w:p>
        </w:tc>
        <w:tc>
          <w:tcPr>
            <w:tcW w:w="1559" w:type="dxa"/>
            <w:tcBorders>
              <w:top w:val="single" w:sz="4" w:space="0" w:color="auto"/>
            </w:tcBorders>
          </w:tcPr>
          <w:p w:rsidR="00C57075" w:rsidRDefault="008F62AE" w:rsidP="00550FB3">
            <w:pPr>
              <w:pStyle w:val="a4"/>
              <w:ind w:firstLineChars="0" w:firstLine="0"/>
              <w:jc w:val="center"/>
              <w:rPr>
                <w:sz w:val="24"/>
                <w:szCs w:val="24"/>
              </w:rPr>
            </w:pPr>
            <w:r>
              <w:rPr>
                <w:rFonts w:hint="eastAsia"/>
                <w:sz w:val="24"/>
                <w:szCs w:val="24"/>
              </w:rPr>
              <w:t>(0.01,</w:t>
            </w:r>
            <w:r>
              <w:rPr>
                <w:sz w:val="24"/>
                <w:szCs w:val="24"/>
              </w:rPr>
              <w:t>…</w:t>
            </w:r>
            <w:r>
              <w:rPr>
                <w:rFonts w:hint="eastAsia"/>
                <w:sz w:val="24"/>
                <w:szCs w:val="24"/>
              </w:rPr>
              <w:t>0.01)</w:t>
            </w:r>
          </w:p>
        </w:tc>
      </w:tr>
      <w:tr w:rsidR="008F62AE" w:rsidTr="00550FB3">
        <w:trPr>
          <w:jc w:val="center"/>
        </w:trPr>
        <w:tc>
          <w:tcPr>
            <w:tcW w:w="1405" w:type="dxa"/>
          </w:tcPr>
          <w:p w:rsidR="008F62AE" w:rsidRDefault="00D33F13" w:rsidP="00550FB3">
            <w:pPr>
              <w:pStyle w:val="a4"/>
              <w:ind w:firstLineChars="0" w:firstLine="0"/>
              <w:jc w:val="center"/>
              <w:rPr>
                <w:sz w:val="24"/>
                <w:szCs w:val="24"/>
              </w:rPr>
            </w:pPr>
            <w:r>
              <w:rPr>
                <w:rFonts w:hint="eastAsia"/>
                <w:sz w:val="24"/>
                <w:szCs w:val="24"/>
              </w:rPr>
              <w:t>N2</w:t>
            </w:r>
          </w:p>
        </w:tc>
        <w:tc>
          <w:tcPr>
            <w:tcW w:w="2707" w:type="dxa"/>
          </w:tcPr>
          <w:p w:rsidR="008F62AE" w:rsidRDefault="008F62AE" w:rsidP="00550FB3">
            <w:pPr>
              <w:pStyle w:val="a4"/>
              <w:ind w:firstLineChars="0" w:firstLine="0"/>
              <w:jc w:val="center"/>
              <w:rPr>
                <w:sz w:val="24"/>
                <w:szCs w:val="24"/>
              </w:rPr>
            </w:pPr>
            <w:r>
              <w:rPr>
                <w:rFonts w:hint="eastAsia"/>
                <w:sz w:val="24"/>
                <w:szCs w:val="24"/>
              </w:rPr>
              <w:t>(</w:t>
            </w:r>
            <w:r w:rsidRPr="00C57075">
              <w:rPr>
                <w:sz w:val="24"/>
                <w:szCs w:val="24"/>
              </w:rPr>
              <w:t>82.5,90,0.6,0.7,7.5</w:t>
            </w:r>
            <w:r>
              <w:rPr>
                <w:rFonts w:hint="eastAsia"/>
                <w:sz w:val="24"/>
                <w:szCs w:val="24"/>
              </w:rPr>
              <w:t>)</w:t>
            </w:r>
          </w:p>
        </w:tc>
        <w:tc>
          <w:tcPr>
            <w:tcW w:w="3402" w:type="dxa"/>
          </w:tcPr>
          <w:p w:rsidR="008F62AE" w:rsidRDefault="008F62AE" w:rsidP="00550FB3">
            <w:pPr>
              <w:pStyle w:val="a4"/>
              <w:ind w:firstLineChars="0" w:firstLine="0"/>
              <w:jc w:val="center"/>
              <w:rPr>
                <w:sz w:val="24"/>
                <w:szCs w:val="24"/>
              </w:rPr>
            </w:pPr>
            <w:r>
              <w:rPr>
                <w:rFonts w:hint="eastAsia"/>
                <w:sz w:val="24"/>
                <w:szCs w:val="24"/>
              </w:rPr>
              <w:t>(</w:t>
            </w:r>
            <w:r w:rsidRPr="00891442">
              <w:rPr>
                <w:sz w:val="24"/>
                <w:szCs w:val="24"/>
              </w:rPr>
              <w:t>27.50,30.00,0.20,0.23,2.50</w:t>
            </w:r>
            <w:r>
              <w:rPr>
                <w:rFonts w:hint="eastAsia"/>
                <w:sz w:val="24"/>
                <w:szCs w:val="24"/>
              </w:rPr>
              <w:t>)</w:t>
            </w:r>
          </w:p>
        </w:tc>
        <w:tc>
          <w:tcPr>
            <w:tcW w:w="1559" w:type="dxa"/>
          </w:tcPr>
          <w:p w:rsidR="008F62AE" w:rsidRDefault="008F62AE" w:rsidP="00550FB3">
            <w:pPr>
              <w:pStyle w:val="a4"/>
              <w:ind w:firstLineChars="0" w:firstLine="0"/>
              <w:jc w:val="center"/>
              <w:rPr>
                <w:sz w:val="24"/>
                <w:szCs w:val="24"/>
              </w:rPr>
            </w:pPr>
            <w:r>
              <w:rPr>
                <w:rFonts w:hint="eastAsia"/>
                <w:sz w:val="24"/>
                <w:szCs w:val="24"/>
              </w:rPr>
              <w:t>(0.01,</w:t>
            </w:r>
            <w:r>
              <w:rPr>
                <w:sz w:val="24"/>
                <w:szCs w:val="24"/>
              </w:rPr>
              <w:t>…</w:t>
            </w:r>
            <w:r>
              <w:rPr>
                <w:rFonts w:hint="eastAsia"/>
                <w:sz w:val="24"/>
                <w:szCs w:val="24"/>
              </w:rPr>
              <w:t>0.01)</w:t>
            </w:r>
          </w:p>
        </w:tc>
      </w:tr>
      <w:tr w:rsidR="008F62AE" w:rsidTr="00550FB3">
        <w:trPr>
          <w:jc w:val="center"/>
        </w:trPr>
        <w:tc>
          <w:tcPr>
            <w:tcW w:w="1405" w:type="dxa"/>
          </w:tcPr>
          <w:p w:rsidR="008F62AE" w:rsidRDefault="00D33F13" w:rsidP="00550FB3">
            <w:pPr>
              <w:pStyle w:val="a4"/>
              <w:ind w:firstLineChars="0" w:firstLine="0"/>
              <w:jc w:val="center"/>
              <w:rPr>
                <w:sz w:val="24"/>
                <w:szCs w:val="24"/>
              </w:rPr>
            </w:pPr>
            <w:r>
              <w:rPr>
                <w:rFonts w:hint="eastAsia"/>
                <w:sz w:val="24"/>
                <w:szCs w:val="24"/>
              </w:rPr>
              <w:t>N3</w:t>
            </w:r>
          </w:p>
        </w:tc>
        <w:tc>
          <w:tcPr>
            <w:tcW w:w="2707" w:type="dxa"/>
          </w:tcPr>
          <w:p w:rsidR="008F62AE" w:rsidRDefault="008F62AE" w:rsidP="00550FB3">
            <w:pPr>
              <w:pStyle w:val="a4"/>
              <w:ind w:firstLineChars="0" w:firstLine="0"/>
              <w:jc w:val="center"/>
              <w:rPr>
                <w:sz w:val="24"/>
                <w:szCs w:val="24"/>
              </w:rPr>
            </w:pPr>
            <w:r>
              <w:rPr>
                <w:rFonts w:hint="eastAsia"/>
                <w:sz w:val="24"/>
                <w:szCs w:val="24"/>
              </w:rPr>
              <w:t>(</w:t>
            </w:r>
            <w:r w:rsidRPr="00C57075">
              <w:rPr>
                <w:sz w:val="24"/>
                <w:szCs w:val="24"/>
              </w:rPr>
              <w:t>62.5,45,0.375,0.5,17.5</w:t>
            </w:r>
            <w:r>
              <w:rPr>
                <w:rFonts w:hint="eastAsia"/>
                <w:sz w:val="24"/>
                <w:szCs w:val="24"/>
              </w:rPr>
              <w:t>)</w:t>
            </w:r>
          </w:p>
        </w:tc>
        <w:tc>
          <w:tcPr>
            <w:tcW w:w="3402" w:type="dxa"/>
          </w:tcPr>
          <w:p w:rsidR="008F62AE" w:rsidRDefault="008F62AE" w:rsidP="00550FB3">
            <w:pPr>
              <w:pStyle w:val="a4"/>
              <w:ind w:firstLineChars="0" w:firstLine="0"/>
              <w:jc w:val="center"/>
              <w:rPr>
                <w:sz w:val="24"/>
                <w:szCs w:val="24"/>
              </w:rPr>
            </w:pPr>
            <w:r>
              <w:rPr>
                <w:rFonts w:hint="eastAsia"/>
                <w:sz w:val="24"/>
                <w:szCs w:val="24"/>
              </w:rPr>
              <w:t>(</w:t>
            </w:r>
            <w:r w:rsidRPr="00891442">
              <w:rPr>
                <w:sz w:val="24"/>
                <w:szCs w:val="24"/>
              </w:rPr>
              <w:t>20.83,15.0,0.125,0.1667,5.83</w:t>
            </w:r>
            <w:r>
              <w:rPr>
                <w:rFonts w:hint="eastAsia"/>
                <w:sz w:val="24"/>
                <w:szCs w:val="24"/>
              </w:rPr>
              <w:t>)</w:t>
            </w:r>
          </w:p>
        </w:tc>
        <w:tc>
          <w:tcPr>
            <w:tcW w:w="1559" w:type="dxa"/>
          </w:tcPr>
          <w:p w:rsidR="008F62AE" w:rsidRDefault="008F62AE" w:rsidP="00550FB3">
            <w:pPr>
              <w:pStyle w:val="a4"/>
              <w:ind w:firstLineChars="0" w:firstLine="0"/>
              <w:jc w:val="center"/>
              <w:rPr>
                <w:sz w:val="24"/>
                <w:szCs w:val="24"/>
              </w:rPr>
            </w:pPr>
            <w:r>
              <w:rPr>
                <w:rFonts w:hint="eastAsia"/>
                <w:sz w:val="24"/>
                <w:szCs w:val="24"/>
              </w:rPr>
              <w:t>(0.01,</w:t>
            </w:r>
            <w:r>
              <w:rPr>
                <w:sz w:val="24"/>
                <w:szCs w:val="24"/>
              </w:rPr>
              <w:t>…</w:t>
            </w:r>
            <w:r>
              <w:rPr>
                <w:rFonts w:hint="eastAsia"/>
                <w:sz w:val="24"/>
                <w:szCs w:val="24"/>
              </w:rPr>
              <w:t>0.01)</w:t>
            </w:r>
          </w:p>
        </w:tc>
      </w:tr>
      <w:tr w:rsidR="008F62AE" w:rsidTr="00550FB3">
        <w:trPr>
          <w:jc w:val="center"/>
        </w:trPr>
        <w:tc>
          <w:tcPr>
            <w:tcW w:w="1405" w:type="dxa"/>
          </w:tcPr>
          <w:p w:rsidR="008F62AE" w:rsidRDefault="00D33F13" w:rsidP="00550FB3">
            <w:pPr>
              <w:pStyle w:val="a4"/>
              <w:ind w:firstLineChars="0" w:firstLine="0"/>
              <w:jc w:val="center"/>
              <w:rPr>
                <w:sz w:val="24"/>
                <w:szCs w:val="24"/>
              </w:rPr>
            </w:pPr>
            <w:r>
              <w:rPr>
                <w:rFonts w:hint="eastAsia"/>
                <w:sz w:val="24"/>
                <w:szCs w:val="24"/>
              </w:rPr>
              <w:t>N4</w:t>
            </w:r>
          </w:p>
        </w:tc>
        <w:tc>
          <w:tcPr>
            <w:tcW w:w="2707" w:type="dxa"/>
          </w:tcPr>
          <w:p w:rsidR="008F62AE" w:rsidRDefault="008F62AE" w:rsidP="00550FB3">
            <w:pPr>
              <w:pStyle w:val="a4"/>
              <w:ind w:firstLineChars="0" w:firstLine="0"/>
              <w:jc w:val="center"/>
              <w:rPr>
                <w:sz w:val="24"/>
                <w:szCs w:val="24"/>
              </w:rPr>
            </w:pPr>
            <w:r>
              <w:rPr>
                <w:rFonts w:hint="eastAsia"/>
                <w:sz w:val="24"/>
                <w:szCs w:val="24"/>
              </w:rPr>
              <w:t>(</w:t>
            </w:r>
            <w:r w:rsidRPr="00C57075">
              <w:rPr>
                <w:sz w:val="24"/>
                <w:szCs w:val="24"/>
              </w:rPr>
              <w:t>37.5,22.5,0.25,0.3,75</w:t>
            </w:r>
            <w:r>
              <w:rPr>
                <w:rFonts w:hint="eastAsia"/>
                <w:sz w:val="24"/>
                <w:szCs w:val="24"/>
              </w:rPr>
              <w:t>)</w:t>
            </w:r>
          </w:p>
        </w:tc>
        <w:tc>
          <w:tcPr>
            <w:tcW w:w="3402" w:type="dxa"/>
          </w:tcPr>
          <w:p w:rsidR="008F62AE" w:rsidRDefault="008F62AE" w:rsidP="00550FB3">
            <w:pPr>
              <w:pStyle w:val="a4"/>
              <w:ind w:firstLineChars="0" w:firstLine="0"/>
              <w:jc w:val="center"/>
              <w:rPr>
                <w:sz w:val="24"/>
                <w:szCs w:val="24"/>
              </w:rPr>
            </w:pPr>
            <w:r>
              <w:rPr>
                <w:rFonts w:hint="eastAsia"/>
                <w:sz w:val="24"/>
                <w:szCs w:val="24"/>
              </w:rPr>
              <w:t>(</w:t>
            </w:r>
            <w:r w:rsidRPr="00891442">
              <w:rPr>
                <w:sz w:val="24"/>
                <w:szCs w:val="24"/>
              </w:rPr>
              <w:t>12.5,7.5,0.0833,0.10,25.0</w:t>
            </w:r>
            <w:r>
              <w:rPr>
                <w:rFonts w:hint="eastAsia"/>
                <w:sz w:val="24"/>
                <w:szCs w:val="24"/>
              </w:rPr>
              <w:t>)</w:t>
            </w:r>
          </w:p>
        </w:tc>
        <w:tc>
          <w:tcPr>
            <w:tcW w:w="1559" w:type="dxa"/>
          </w:tcPr>
          <w:p w:rsidR="008F62AE" w:rsidRDefault="008F62AE" w:rsidP="00550FB3">
            <w:pPr>
              <w:pStyle w:val="a4"/>
              <w:ind w:firstLineChars="0" w:firstLine="0"/>
              <w:jc w:val="center"/>
              <w:rPr>
                <w:sz w:val="24"/>
                <w:szCs w:val="24"/>
              </w:rPr>
            </w:pPr>
            <w:r>
              <w:rPr>
                <w:rFonts w:hint="eastAsia"/>
                <w:sz w:val="24"/>
                <w:szCs w:val="24"/>
              </w:rPr>
              <w:t>(0.01,</w:t>
            </w:r>
            <w:r>
              <w:rPr>
                <w:sz w:val="24"/>
                <w:szCs w:val="24"/>
              </w:rPr>
              <w:t>…</w:t>
            </w:r>
            <w:r>
              <w:rPr>
                <w:rFonts w:hint="eastAsia"/>
                <w:sz w:val="24"/>
                <w:szCs w:val="24"/>
              </w:rPr>
              <w:t>0.01)</w:t>
            </w:r>
          </w:p>
        </w:tc>
      </w:tr>
      <w:tr w:rsidR="008F62AE" w:rsidTr="00550FB3">
        <w:trPr>
          <w:jc w:val="center"/>
        </w:trPr>
        <w:tc>
          <w:tcPr>
            <w:tcW w:w="1405" w:type="dxa"/>
          </w:tcPr>
          <w:p w:rsidR="008F62AE" w:rsidRDefault="00D33F13" w:rsidP="00550FB3">
            <w:pPr>
              <w:pStyle w:val="a4"/>
              <w:ind w:firstLineChars="0" w:firstLine="0"/>
              <w:jc w:val="center"/>
              <w:rPr>
                <w:sz w:val="24"/>
                <w:szCs w:val="24"/>
              </w:rPr>
            </w:pPr>
            <w:r>
              <w:rPr>
                <w:rFonts w:hint="eastAsia"/>
                <w:sz w:val="24"/>
                <w:szCs w:val="24"/>
              </w:rPr>
              <w:t>N5</w:t>
            </w:r>
          </w:p>
        </w:tc>
        <w:tc>
          <w:tcPr>
            <w:tcW w:w="2707" w:type="dxa"/>
          </w:tcPr>
          <w:p w:rsidR="008F62AE" w:rsidRDefault="008F62AE" w:rsidP="00550FB3">
            <w:pPr>
              <w:pStyle w:val="a4"/>
              <w:ind w:firstLineChars="0" w:firstLine="0"/>
              <w:jc w:val="center"/>
              <w:rPr>
                <w:sz w:val="24"/>
                <w:szCs w:val="24"/>
              </w:rPr>
            </w:pPr>
            <w:r>
              <w:rPr>
                <w:rFonts w:hint="eastAsia"/>
                <w:sz w:val="24"/>
                <w:szCs w:val="24"/>
              </w:rPr>
              <w:t>(</w:t>
            </w:r>
            <w:r w:rsidRPr="00C57075">
              <w:rPr>
                <w:sz w:val="24"/>
                <w:szCs w:val="24"/>
              </w:rPr>
              <w:t>12.5,7.5,0.1,0.1,212.5</w:t>
            </w:r>
            <w:r>
              <w:rPr>
                <w:rFonts w:hint="eastAsia"/>
                <w:sz w:val="24"/>
                <w:szCs w:val="24"/>
              </w:rPr>
              <w:t>)</w:t>
            </w:r>
          </w:p>
        </w:tc>
        <w:tc>
          <w:tcPr>
            <w:tcW w:w="3402" w:type="dxa"/>
          </w:tcPr>
          <w:p w:rsidR="008F62AE" w:rsidRDefault="008F62AE" w:rsidP="00550FB3">
            <w:pPr>
              <w:pStyle w:val="a4"/>
              <w:ind w:firstLineChars="0" w:firstLine="0"/>
              <w:jc w:val="center"/>
              <w:rPr>
                <w:sz w:val="24"/>
                <w:szCs w:val="24"/>
              </w:rPr>
            </w:pPr>
            <w:r>
              <w:rPr>
                <w:rFonts w:hint="eastAsia"/>
                <w:sz w:val="24"/>
                <w:szCs w:val="24"/>
              </w:rPr>
              <w:t>(</w:t>
            </w:r>
            <w:r w:rsidRPr="00891442">
              <w:rPr>
                <w:sz w:val="24"/>
                <w:szCs w:val="24"/>
              </w:rPr>
              <w:t>4.167,2.5,0.0333,0.0333,70.83</w:t>
            </w:r>
            <w:r>
              <w:rPr>
                <w:rFonts w:hint="eastAsia"/>
                <w:sz w:val="24"/>
                <w:szCs w:val="24"/>
              </w:rPr>
              <w:t>)</w:t>
            </w:r>
          </w:p>
        </w:tc>
        <w:tc>
          <w:tcPr>
            <w:tcW w:w="1559" w:type="dxa"/>
          </w:tcPr>
          <w:p w:rsidR="008F62AE" w:rsidRDefault="008F62AE" w:rsidP="00550FB3">
            <w:pPr>
              <w:pStyle w:val="a4"/>
              <w:ind w:firstLineChars="0" w:firstLine="0"/>
              <w:jc w:val="center"/>
              <w:rPr>
                <w:sz w:val="24"/>
                <w:szCs w:val="24"/>
              </w:rPr>
            </w:pPr>
            <w:r>
              <w:rPr>
                <w:rFonts w:hint="eastAsia"/>
                <w:sz w:val="24"/>
                <w:szCs w:val="24"/>
              </w:rPr>
              <w:t>(0.01,</w:t>
            </w:r>
            <w:r>
              <w:rPr>
                <w:sz w:val="24"/>
                <w:szCs w:val="24"/>
              </w:rPr>
              <w:t>…</w:t>
            </w:r>
            <w:r>
              <w:rPr>
                <w:rFonts w:hint="eastAsia"/>
                <w:sz w:val="24"/>
                <w:szCs w:val="24"/>
              </w:rPr>
              <w:t>0.01)</w:t>
            </w:r>
          </w:p>
        </w:tc>
      </w:tr>
    </w:tbl>
    <w:p w:rsidR="00C57075" w:rsidRDefault="00C57075" w:rsidP="002F2F8B">
      <w:pPr>
        <w:pStyle w:val="a4"/>
        <w:ind w:left="360" w:firstLine="480"/>
        <w:jc w:val="left"/>
        <w:rPr>
          <w:sz w:val="24"/>
          <w:szCs w:val="24"/>
        </w:rPr>
      </w:pPr>
    </w:p>
    <w:p w:rsidR="00AE0F28" w:rsidRDefault="004913B7" w:rsidP="002F2F8B">
      <w:pPr>
        <w:pStyle w:val="a4"/>
        <w:ind w:left="360" w:firstLine="480"/>
        <w:jc w:val="left"/>
        <w:rPr>
          <w:sz w:val="24"/>
          <w:szCs w:val="24"/>
        </w:rPr>
      </w:pPr>
      <w:r>
        <w:rPr>
          <w:rFonts w:hint="eastAsia"/>
          <w:sz w:val="24"/>
          <w:szCs w:val="24"/>
        </w:rPr>
        <w:t>样本实测指标值</w:t>
      </w:r>
    </w:p>
    <w:tbl>
      <w:tblPr>
        <w:tblW w:w="3727" w:type="dxa"/>
        <w:tblInd w:w="-34" w:type="dxa"/>
        <w:tblLook w:val="04A0" w:firstRow="1" w:lastRow="0" w:firstColumn="1" w:lastColumn="0" w:noHBand="0" w:noVBand="1"/>
      </w:tblPr>
      <w:tblGrid>
        <w:gridCol w:w="667"/>
        <w:gridCol w:w="540"/>
        <w:gridCol w:w="660"/>
        <w:gridCol w:w="660"/>
        <w:gridCol w:w="660"/>
        <w:gridCol w:w="540"/>
      </w:tblGrid>
      <w:tr w:rsidR="00AE0F28" w:rsidRPr="00A104D3" w:rsidTr="00AE0F28">
        <w:trPr>
          <w:trHeight w:val="270"/>
        </w:trPr>
        <w:tc>
          <w:tcPr>
            <w:tcW w:w="667" w:type="dxa"/>
            <w:tcBorders>
              <w:top w:val="single" w:sz="4" w:space="0" w:color="auto"/>
              <w:bottom w:val="single" w:sz="4" w:space="0" w:color="auto"/>
            </w:tcBorders>
          </w:tcPr>
          <w:p w:rsidR="00AE0F28" w:rsidRPr="00A104D3" w:rsidRDefault="00AE0F28" w:rsidP="00265A0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样本</w:t>
            </w:r>
          </w:p>
        </w:tc>
        <w:tc>
          <w:tcPr>
            <w:tcW w:w="540" w:type="dxa"/>
            <w:tcBorders>
              <w:top w:val="single" w:sz="4" w:space="0" w:color="auto"/>
              <w:bottom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C1</w:t>
            </w:r>
          </w:p>
        </w:tc>
        <w:tc>
          <w:tcPr>
            <w:tcW w:w="660" w:type="dxa"/>
            <w:tcBorders>
              <w:top w:val="single" w:sz="4" w:space="0" w:color="auto"/>
              <w:bottom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C2</w:t>
            </w:r>
          </w:p>
        </w:tc>
        <w:tc>
          <w:tcPr>
            <w:tcW w:w="660" w:type="dxa"/>
            <w:tcBorders>
              <w:top w:val="single" w:sz="4" w:space="0" w:color="auto"/>
              <w:bottom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C3</w:t>
            </w:r>
          </w:p>
        </w:tc>
        <w:tc>
          <w:tcPr>
            <w:tcW w:w="660" w:type="dxa"/>
            <w:tcBorders>
              <w:top w:val="single" w:sz="4" w:space="0" w:color="auto"/>
              <w:bottom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C4</w:t>
            </w:r>
          </w:p>
        </w:tc>
        <w:tc>
          <w:tcPr>
            <w:tcW w:w="540" w:type="dxa"/>
            <w:tcBorders>
              <w:top w:val="single" w:sz="4" w:space="0" w:color="auto"/>
              <w:bottom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C5</w:t>
            </w:r>
          </w:p>
        </w:tc>
      </w:tr>
      <w:tr w:rsidR="00AE0F28" w:rsidRPr="00A104D3" w:rsidTr="00AE0F28">
        <w:trPr>
          <w:trHeight w:val="270"/>
        </w:trPr>
        <w:tc>
          <w:tcPr>
            <w:tcW w:w="667" w:type="dxa"/>
            <w:tcBorders>
              <w:top w:val="single" w:sz="4" w:space="0" w:color="auto"/>
            </w:tcBorders>
          </w:tcPr>
          <w:p w:rsidR="00AE0F28" w:rsidRPr="00E707E3" w:rsidRDefault="00AE0F28" w:rsidP="00265A06">
            <w:pPr>
              <w:widowControl/>
              <w:jc w:val="center"/>
              <w:rPr>
                <w:sz w:val="24"/>
                <w:szCs w:val="24"/>
              </w:rPr>
            </w:pPr>
            <w:r w:rsidRPr="00E707E3">
              <w:rPr>
                <w:rFonts w:hint="eastAsia"/>
                <w:sz w:val="24"/>
                <w:szCs w:val="24"/>
              </w:rPr>
              <w:t>1</w:t>
            </w:r>
          </w:p>
        </w:tc>
        <w:tc>
          <w:tcPr>
            <w:tcW w:w="540" w:type="dxa"/>
            <w:tcBorders>
              <w:top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82</w:t>
            </w:r>
          </w:p>
        </w:tc>
        <w:tc>
          <w:tcPr>
            <w:tcW w:w="660" w:type="dxa"/>
            <w:tcBorders>
              <w:top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95</w:t>
            </w:r>
          </w:p>
        </w:tc>
        <w:tc>
          <w:tcPr>
            <w:tcW w:w="660" w:type="dxa"/>
            <w:tcBorders>
              <w:top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0.7</w:t>
            </w:r>
          </w:p>
        </w:tc>
        <w:tc>
          <w:tcPr>
            <w:tcW w:w="660" w:type="dxa"/>
            <w:tcBorders>
              <w:top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0.35</w:t>
            </w:r>
          </w:p>
        </w:tc>
        <w:tc>
          <w:tcPr>
            <w:tcW w:w="540" w:type="dxa"/>
            <w:tcBorders>
              <w:top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20</w:t>
            </w:r>
          </w:p>
        </w:tc>
      </w:tr>
      <w:tr w:rsidR="00AE0F28" w:rsidRPr="00A104D3" w:rsidTr="00AE0F28">
        <w:trPr>
          <w:trHeight w:val="270"/>
        </w:trPr>
        <w:tc>
          <w:tcPr>
            <w:tcW w:w="667" w:type="dxa"/>
          </w:tcPr>
          <w:p w:rsidR="00AE0F28" w:rsidRPr="00E707E3" w:rsidRDefault="00AE0F28" w:rsidP="00265A06">
            <w:pPr>
              <w:widowControl/>
              <w:jc w:val="center"/>
              <w:rPr>
                <w:sz w:val="24"/>
                <w:szCs w:val="24"/>
              </w:rPr>
            </w:pPr>
            <w:r w:rsidRPr="00E707E3">
              <w:rPr>
                <w:rFonts w:hint="eastAsia"/>
                <w:sz w:val="24"/>
                <w:szCs w:val="24"/>
              </w:rPr>
              <w:t>2</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68</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90</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0.57</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0.35</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20</w:t>
            </w:r>
          </w:p>
        </w:tc>
      </w:tr>
      <w:tr w:rsidR="00AE0F28" w:rsidRPr="00A104D3" w:rsidTr="00AE0F28">
        <w:trPr>
          <w:trHeight w:val="270"/>
        </w:trPr>
        <w:tc>
          <w:tcPr>
            <w:tcW w:w="667" w:type="dxa"/>
          </w:tcPr>
          <w:p w:rsidR="00AE0F28" w:rsidRPr="00E707E3" w:rsidRDefault="00AE0F28" w:rsidP="00265A06">
            <w:pPr>
              <w:widowControl/>
              <w:jc w:val="center"/>
              <w:rPr>
                <w:sz w:val="24"/>
                <w:szCs w:val="24"/>
              </w:rPr>
            </w:pPr>
            <w:r w:rsidRPr="00E707E3">
              <w:rPr>
                <w:rFonts w:hint="eastAsia"/>
                <w:sz w:val="24"/>
                <w:szCs w:val="24"/>
              </w:rPr>
              <w:t>3</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40</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25</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0.22</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0.35</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20</w:t>
            </w:r>
          </w:p>
        </w:tc>
      </w:tr>
      <w:tr w:rsidR="00AE0F28" w:rsidRPr="00A104D3" w:rsidTr="00AE0F28">
        <w:trPr>
          <w:trHeight w:val="270"/>
        </w:trPr>
        <w:tc>
          <w:tcPr>
            <w:tcW w:w="667" w:type="dxa"/>
          </w:tcPr>
          <w:p w:rsidR="00AE0F28" w:rsidRPr="00E707E3" w:rsidRDefault="00AE0F28" w:rsidP="00265A06">
            <w:pPr>
              <w:widowControl/>
              <w:jc w:val="center"/>
              <w:rPr>
                <w:sz w:val="24"/>
                <w:szCs w:val="24"/>
              </w:rPr>
            </w:pPr>
            <w:r w:rsidRPr="00E707E3">
              <w:rPr>
                <w:rFonts w:hint="eastAsia"/>
                <w:sz w:val="24"/>
                <w:szCs w:val="24"/>
              </w:rPr>
              <w:t>4</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87</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95</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0.7</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0.5</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10</w:t>
            </w:r>
          </w:p>
        </w:tc>
      </w:tr>
      <w:tr w:rsidR="00AE0F28" w:rsidRPr="00A104D3" w:rsidTr="00AE0F28">
        <w:trPr>
          <w:trHeight w:val="270"/>
        </w:trPr>
        <w:tc>
          <w:tcPr>
            <w:tcW w:w="667" w:type="dxa"/>
          </w:tcPr>
          <w:p w:rsidR="00AE0F28" w:rsidRPr="00E707E3" w:rsidRDefault="00AE0F28" w:rsidP="00265A06">
            <w:pPr>
              <w:widowControl/>
              <w:jc w:val="center"/>
              <w:rPr>
                <w:sz w:val="24"/>
                <w:szCs w:val="24"/>
              </w:rPr>
            </w:pPr>
            <w:r w:rsidRPr="00E707E3">
              <w:rPr>
                <w:rFonts w:hint="eastAsia"/>
                <w:sz w:val="24"/>
                <w:szCs w:val="24"/>
              </w:rPr>
              <w:t>5</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76</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90</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0.57</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0.5</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10</w:t>
            </w:r>
          </w:p>
        </w:tc>
      </w:tr>
      <w:tr w:rsidR="00AE0F28" w:rsidRPr="00A104D3" w:rsidTr="00AE0F28">
        <w:trPr>
          <w:trHeight w:val="270"/>
        </w:trPr>
        <w:tc>
          <w:tcPr>
            <w:tcW w:w="667" w:type="dxa"/>
          </w:tcPr>
          <w:p w:rsidR="00AE0F28" w:rsidRPr="00E707E3" w:rsidRDefault="00AE0F28" w:rsidP="00265A06">
            <w:pPr>
              <w:widowControl/>
              <w:jc w:val="center"/>
              <w:rPr>
                <w:sz w:val="24"/>
                <w:szCs w:val="24"/>
              </w:rPr>
            </w:pPr>
            <w:r w:rsidRPr="00E707E3">
              <w:rPr>
                <w:rFonts w:hint="eastAsia"/>
                <w:sz w:val="24"/>
                <w:szCs w:val="24"/>
              </w:rPr>
              <w:t>6</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76</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95</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0.7</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0.5</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10</w:t>
            </w:r>
          </w:p>
        </w:tc>
      </w:tr>
      <w:tr w:rsidR="00AE0F28" w:rsidRPr="00A104D3" w:rsidTr="00AE0F28">
        <w:trPr>
          <w:trHeight w:val="270"/>
        </w:trPr>
        <w:tc>
          <w:tcPr>
            <w:tcW w:w="667" w:type="dxa"/>
          </w:tcPr>
          <w:p w:rsidR="00AE0F28" w:rsidRPr="00E707E3" w:rsidRDefault="00AE0F28" w:rsidP="00265A06">
            <w:pPr>
              <w:widowControl/>
              <w:jc w:val="center"/>
              <w:rPr>
                <w:sz w:val="24"/>
                <w:szCs w:val="24"/>
              </w:rPr>
            </w:pPr>
            <w:r w:rsidRPr="00E707E3">
              <w:rPr>
                <w:rFonts w:hint="eastAsia"/>
                <w:sz w:val="24"/>
                <w:szCs w:val="24"/>
              </w:rPr>
              <w:t>7</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72</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90</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0.57</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0.5</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10</w:t>
            </w:r>
          </w:p>
        </w:tc>
      </w:tr>
      <w:tr w:rsidR="00AE0F28" w:rsidRPr="00A104D3" w:rsidTr="00AE0F28">
        <w:trPr>
          <w:trHeight w:val="270"/>
        </w:trPr>
        <w:tc>
          <w:tcPr>
            <w:tcW w:w="667" w:type="dxa"/>
          </w:tcPr>
          <w:p w:rsidR="00AE0F28" w:rsidRPr="00E707E3" w:rsidRDefault="00AE0F28" w:rsidP="00265A06">
            <w:pPr>
              <w:widowControl/>
              <w:jc w:val="center"/>
              <w:rPr>
                <w:sz w:val="24"/>
                <w:szCs w:val="24"/>
              </w:rPr>
            </w:pPr>
            <w:r w:rsidRPr="00E707E3">
              <w:rPr>
                <w:rFonts w:hint="eastAsia"/>
                <w:sz w:val="24"/>
                <w:szCs w:val="24"/>
              </w:rPr>
              <w:t>8</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51</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40</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0.38</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0.5</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10</w:t>
            </w:r>
          </w:p>
        </w:tc>
      </w:tr>
      <w:tr w:rsidR="00AE0F28" w:rsidRPr="00A104D3" w:rsidTr="00AE0F28">
        <w:trPr>
          <w:trHeight w:val="270"/>
        </w:trPr>
        <w:tc>
          <w:tcPr>
            <w:tcW w:w="667" w:type="dxa"/>
          </w:tcPr>
          <w:p w:rsidR="00AE0F28" w:rsidRPr="00E707E3" w:rsidRDefault="00AE0F28" w:rsidP="00265A06">
            <w:pPr>
              <w:widowControl/>
              <w:jc w:val="center"/>
              <w:rPr>
                <w:sz w:val="24"/>
                <w:szCs w:val="24"/>
              </w:rPr>
            </w:pPr>
            <w:r w:rsidRPr="00E707E3">
              <w:rPr>
                <w:rFonts w:hint="eastAsia"/>
                <w:sz w:val="24"/>
                <w:szCs w:val="24"/>
              </w:rPr>
              <w:t>9</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52</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25</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0.22</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0.5</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10</w:t>
            </w:r>
          </w:p>
        </w:tc>
      </w:tr>
      <w:tr w:rsidR="00AE0F28" w:rsidRPr="00A104D3" w:rsidTr="00AE0F28">
        <w:trPr>
          <w:trHeight w:val="270"/>
        </w:trPr>
        <w:tc>
          <w:tcPr>
            <w:tcW w:w="667" w:type="dxa"/>
          </w:tcPr>
          <w:p w:rsidR="00AE0F28" w:rsidRPr="00E707E3" w:rsidRDefault="00AE0F28" w:rsidP="00265A06">
            <w:pPr>
              <w:widowControl/>
              <w:jc w:val="center"/>
              <w:rPr>
                <w:sz w:val="24"/>
                <w:szCs w:val="24"/>
              </w:rPr>
            </w:pPr>
            <w:r w:rsidRPr="00E707E3">
              <w:rPr>
                <w:rFonts w:hint="eastAsia"/>
                <w:sz w:val="24"/>
                <w:szCs w:val="24"/>
              </w:rPr>
              <w:t>10</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68</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90</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0.38</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0.3</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20</w:t>
            </w:r>
          </w:p>
        </w:tc>
      </w:tr>
      <w:tr w:rsidR="00AE0F28" w:rsidRPr="00A104D3" w:rsidTr="00AE0F28">
        <w:trPr>
          <w:trHeight w:val="270"/>
        </w:trPr>
        <w:tc>
          <w:tcPr>
            <w:tcW w:w="667" w:type="dxa"/>
          </w:tcPr>
          <w:p w:rsidR="00AE0F28" w:rsidRPr="00E707E3" w:rsidRDefault="00AE0F28" w:rsidP="00265A06">
            <w:pPr>
              <w:widowControl/>
              <w:jc w:val="center"/>
              <w:rPr>
                <w:sz w:val="24"/>
                <w:szCs w:val="24"/>
              </w:rPr>
            </w:pPr>
            <w:r w:rsidRPr="00E707E3">
              <w:rPr>
                <w:rFonts w:hint="eastAsia"/>
                <w:sz w:val="24"/>
                <w:szCs w:val="24"/>
              </w:rPr>
              <w:t>11</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28</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40</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0.32</w:t>
            </w:r>
          </w:p>
        </w:tc>
        <w:tc>
          <w:tcPr>
            <w:tcW w:w="66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0.3</w:t>
            </w:r>
          </w:p>
        </w:tc>
        <w:tc>
          <w:tcPr>
            <w:tcW w:w="540" w:type="dxa"/>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20</w:t>
            </w:r>
          </w:p>
        </w:tc>
      </w:tr>
      <w:tr w:rsidR="00AE0F28" w:rsidRPr="00A104D3" w:rsidTr="00AE0F28">
        <w:trPr>
          <w:trHeight w:val="270"/>
        </w:trPr>
        <w:tc>
          <w:tcPr>
            <w:tcW w:w="667" w:type="dxa"/>
            <w:tcBorders>
              <w:bottom w:val="single" w:sz="4" w:space="0" w:color="auto"/>
            </w:tcBorders>
          </w:tcPr>
          <w:p w:rsidR="00AE0F28" w:rsidRPr="00E707E3" w:rsidRDefault="00AE0F28" w:rsidP="00265A06">
            <w:pPr>
              <w:widowControl/>
              <w:jc w:val="center"/>
              <w:rPr>
                <w:sz w:val="24"/>
                <w:szCs w:val="24"/>
              </w:rPr>
            </w:pPr>
            <w:r w:rsidRPr="00E707E3">
              <w:rPr>
                <w:rFonts w:hint="eastAsia"/>
                <w:sz w:val="24"/>
                <w:szCs w:val="24"/>
              </w:rPr>
              <w:t>12</w:t>
            </w:r>
          </w:p>
        </w:tc>
        <w:tc>
          <w:tcPr>
            <w:tcW w:w="540" w:type="dxa"/>
            <w:tcBorders>
              <w:bottom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51</w:t>
            </w:r>
          </w:p>
        </w:tc>
        <w:tc>
          <w:tcPr>
            <w:tcW w:w="660" w:type="dxa"/>
            <w:tcBorders>
              <w:bottom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25</w:t>
            </w:r>
          </w:p>
        </w:tc>
        <w:tc>
          <w:tcPr>
            <w:tcW w:w="660" w:type="dxa"/>
            <w:tcBorders>
              <w:bottom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0.15</w:t>
            </w:r>
          </w:p>
        </w:tc>
        <w:tc>
          <w:tcPr>
            <w:tcW w:w="660" w:type="dxa"/>
            <w:tcBorders>
              <w:bottom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0.3</w:t>
            </w:r>
          </w:p>
        </w:tc>
        <w:tc>
          <w:tcPr>
            <w:tcW w:w="540" w:type="dxa"/>
            <w:tcBorders>
              <w:bottom w:val="single" w:sz="4" w:space="0" w:color="auto"/>
            </w:tcBorders>
            <w:shd w:val="clear" w:color="auto" w:fill="auto"/>
            <w:noWrap/>
            <w:vAlign w:val="bottom"/>
            <w:hideMark/>
          </w:tcPr>
          <w:p w:rsidR="00AE0F28" w:rsidRPr="00A104D3" w:rsidRDefault="00AE0F28" w:rsidP="00265A06">
            <w:pPr>
              <w:widowControl/>
              <w:jc w:val="center"/>
              <w:rPr>
                <w:sz w:val="24"/>
                <w:szCs w:val="24"/>
              </w:rPr>
            </w:pPr>
            <w:r w:rsidRPr="00A104D3">
              <w:rPr>
                <w:rFonts w:hint="eastAsia"/>
                <w:sz w:val="24"/>
                <w:szCs w:val="24"/>
              </w:rPr>
              <w:t>20</w:t>
            </w:r>
          </w:p>
        </w:tc>
      </w:tr>
    </w:tbl>
    <w:p w:rsidR="00F73723" w:rsidRDefault="00F73723" w:rsidP="002F2F8B">
      <w:pPr>
        <w:pStyle w:val="a4"/>
        <w:ind w:left="360" w:firstLine="480"/>
        <w:jc w:val="left"/>
        <w:rPr>
          <w:sz w:val="24"/>
          <w:szCs w:val="24"/>
        </w:rPr>
      </w:pPr>
    </w:p>
    <w:p w:rsidR="00AE0F28" w:rsidRDefault="0058758B" w:rsidP="002F2F8B">
      <w:pPr>
        <w:pStyle w:val="a4"/>
        <w:ind w:left="360" w:firstLine="480"/>
        <w:jc w:val="left"/>
        <w:rPr>
          <w:sz w:val="24"/>
          <w:szCs w:val="24"/>
        </w:rPr>
      </w:pPr>
      <w:proofErr w:type="gramStart"/>
      <w:r>
        <w:rPr>
          <w:rFonts w:hint="eastAsia"/>
          <w:sz w:val="24"/>
          <w:szCs w:val="24"/>
        </w:rPr>
        <w:lastRenderedPageBreak/>
        <w:t>熵权法</w:t>
      </w:r>
      <w:proofErr w:type="gramEnd"/>
      <w:r>
        <w:rPr>
          <w:rFonts w:hint="eastAsia"/>
          <w:sz w:val="24"/>
          <w:szCs w:val="24"/>
        </w:rPr>
        <w:t>权重计算结果</w:t>
      </w:r>
    </w:p>
    <w:tbl>
      <w:tblPr>
        <w:tblW w:w="0" w:type="auto"/>
        <w:tblInd w:w="-318" w:type="dxa"/>
        <w:tblLook w:val="04A0" w:firstRow="1" w:lastRow="0" w:firstColumn="1" w:lastColumn="0" w:noHBand="0" w:noVBand="1"/>
      </w:tblPr>
      <w:tblGrid>
        <w:gridCol w:w="754"/>
        <w:gridCol w:w="1053"/>
        <w:gridCol w:w="1053"/>
        <w:gridCol w:w="1053"/>
        <w:gridCol w:w="1053"/>
        <w:gridCol w:w="1053"/>
      </w:tblGrid>
      <w:tr w:rsidR="00AE0F28" w:rsidTr="00834610">
        <w:trPr>
          <w:trHeight w:val="270"/>
        </w:trPr>
        <w:tc>
          <w:tcPr>
            <w:tcW w:w="754" w:type="dxa"/>
            <w:tcBorders>
              <w:top w:val="single" w:sz="4" w:space="0" w:color="auto"/>
              <w:bottom w:val="single" w:sz="4" w:space="0" w:color="auto"/>
            </w:tcBorders>
            <w:vAlign w:val="bottom"/>
          </w:tcPr>
          <w:p w:rsidR="00AE0F28" w:rsidRDefault="00C63D83" w:rsidP="00AE0F28">
            <w:pPr>
              <w:jc w:val="center"/>
              <w:rPr>
                <w:rFonts w:ascii="宋体" w:eastAsia="宋体" w:hAnsi="宋体" w:cs="宋体"/>
                <w:color w:val="000000"/>
                <w:sz w:val="22"/>
              </w:rPr>
            </w:pPr>
            <w:r>
              <w:rPr>
                <w:rFonts w:ascii="宋体" w:eastAsia="宋体" w:hAnsi="宋体" w:cs="宋体" w:hint="eastAsia"/>
                <w:color w:val="000000"/>
                <w:sz w:val="22"/>
              </w:rPr>
              <w:t>量值</w:t>
            </w:r>
          </w:p>
        </w:tc>
        <w:tc>
          <w:tcPr>
            <w:tcW w:w="851" w:type="dxa"/>
            <w:tcBorders>
              <w:top w:val="single" w:sz="4" w:space="0" w:color="auto"/>
              <w:bottom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C1</w:t>
            </w:r>
          </w:p>
        </w:tc>
        <w:tc>
          <w:tcPr>
            <w:tcW w:w="851" w:type="dxa"/>
            <w:tcBorders>
              <w:top w:val="single" w:sz="4" w:space="0" w:color="auto"/>
              <w:bottom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C2</w:t>
            </w:r>
          </w:p>
        </w:tc>
        <w:tc>
          <w:tcPr>
            <w:tcW w:w="851" w:type="dxa"/>
            <w:tcBorders>
              <w:top w:val="single" w:sz="4" w:space="0" w:color="auto"/>
              <w:bottom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C3</w:t>
            </w:r>
          </w:p>
        </w:tc>
        <w:tc>
          <w:tcPr>
            <w:tcW w:w="851" w:type="dxa"/>
            <w:tcBorders>
              <w:top w:val="single" w:sz="4" w:space="0" w:color="auto"/>
              <w:bottom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C4</w:t>
            </w:r>
          </w:p>
        </w:tc>
        <w:tc>
          <w:tcPr>
            <w:tcW w:w="851" w:type="dxa"/>
            <w:tcBorders>
              <w:top w:val="single" w:sz="4" w:space="0" w:color="auto"/>
              <w:bottom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C5</w:t>
            </w:r>
          </w:p>
        </w:tc>
      </w:tr>
      <w:tr w:rsidR="00AE0F28" w:rsidTr="00834610">
        <w:trPr>
          <w:trHeight w:val="270"/>
        </w:trPr>
        <w:tc>
          <w:tcPr>
            <w:tcW w:w="754" w:type="dxa"/>
            <w:tcBorders>
              <w:top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k</w:t>
            </w:r>
          </w:p>
        </w:tc>
        <w:tc>
          <w:tcPr>
            <w:tcW w:w="851" w:type="dxa"/>
            <w:tcBorders>
              <w:top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0.40243</w:t>
            </w:r>
          </w:p>
        </w:tc>
        <w:tc>
          <w:tcPr>
            <w:tcW w:w="851" w:type="dxa"/>
            <w:tcBorders>
              <w:top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0.40243</w:t>
            </w:r>
          </w:p>
        </w:tc>
        <w:tc>
          <w:tcPr>
            <w:tcW w:w="851" w:type="dxa"/>
            <w:tcBorders>
              <w:top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0.40243</w:t>
            </w:r>
          </w:p>
        </w:tc>
        <w:tc>
          <w:tcPr>
            <w:tcW w:w="851" w:type="dxa"/>
            <w:tcBorders>
              <w:top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0.40243</w:t>
            </w:r>
          </w:p>
        </w:tc>
        <w:tc>
          <w:tcPr>
            <w:tcW w:w="851" w:type="dxa"/>
            <w:tcBorders>
              <w:top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0.40243</w:t>
            </w:r>
          </w:p>
        </w:tc>
      </w:tr>
      <w:tr w:rsidR="00AE0F28" w:rsidTr="00834610">
        <w:trPr>
          <w:trHeight w:val="270"/>
        </w:trPr>
        <w:tc>
          <w:tcPr>
            <w:tcW w:w="754" w:type="dxa"/>
            <w:vAlign w:val="bottom"/>
          </w:tcPr>
          <w:p w:rsidR="00AE0F28" w:rsidRDefault="00AE0F28" w:rsidP="00AE0F28">
            <w:pPr>
              <w:jc w:val="center"/>
              <w:rPr>
                <w:rFonts w:ascii="宋体" w:eastAsia="宋体" w:hAnsi="宋体" w:cs="宋体"/>
                <w:color w:val="000000"/>
                <w:sz w:val="22"/>
              </w:rPr>
            </w:pPr>
            <w:proofErr w:type="spellStart"/>
            <w:r>
              <w:rPr>
                <w:rFonts w:hint="eastAsia"/>
                <w:color w:val="000000"/>
                <w:sz w:val="22"/>
              </w:rPr>
              <w:t>ej</w:t>
            </w:r>
            <w:proofErr w:type="spellEnd"/>
          </w:p>
        </w:tc>
        <w:tc>
          <w:tcPr>
            <w:tcW w:w="851" w:type="dxa"/>
            <w:vAlign w:val="bottom"/>
          </w:tcPr>
          <w:p w:rsidR="00AE0F28" w:rsidRDefault="00AE0F28" w:rsidP="00AE0F28">
            <w:pPr>
              <w:jc w:val="center"/>
              <w:rPr>
                <w:rFonts w:ascii="宋体" w:eastAsia="宋体" w:hAnsi="宋体" w:cs="宋体"/>
                <w:color w:val="000000"/>
                <w:sz w:val="22"/>
              </w:rPr>
            </w:pPr>
            <w:r>
              <w:rPr>
                <w:rFonts w:hint="eastAsia"/>
                <w:color w:val="000000"/>
                <w:sz w:val="22"/>
              </w:rPr>
              <w:t>0.97296</w:t>
            </w:r>
          </w:p>
        </w:tc>
        <w:tc>
          <w:tcPr>
            <w:tcW w:w="851" w:type="dxa"/>
            <w:vAlign w:val="bottom"/>
          </w:tcPr>
          <w:p w:rsidR="00AE0F28" w:rsidRDefault="00AE0F28" w:rsidP="00AE0F28">
            <w:pPr>
              <w:jc w:val="center"/>
              <w:rPr>
                <w:rFonts w:ascii="宋体" w:eastAsia="宋体" w:hAnsi="宋体" w:cs="宋体"/>
                <w:color w:val="000000"/>
                <w:sz w:val="22"/>
              </w:rPr>
            </w:pPr>
            <w:r>
              <w:rPr>
                <w:rFonts w:hint="eastAsia"/>
                <w:color w:val="000000"/>
                <w:sz w:val="22"/>
              </w:rPr>
              <w:t>0.928122</w:t>
            </w:r>
          </w:p>
        </w:tc>
        <w:tc>
          <w:tcPr>
            <w:tcW w:w="851" w:type="dxa"/>
            <w:vAlign w:val="bottom"/>
          </w:tcPr>
          <w:p w:rsidR="00AE0F28" w:rsidRDefault="00AE0F28" w:rsidP="00AE0F28">
            <w:pPr>
              <w:jc w:val="center"/>
              <w:rPr>
                <w:rFonts w:ascii="宋体" w:eastAsia="宋体" w:hAnsi="宋体" w:cs="宋体"/>
                <w:color w:val="000000"/>
                <w:sz w:val="22"/>
              </w:rPr>
            </w:pPr>
            <w:r>
              <w:rPr>
                <w:rFonts w:hint="eastAsia"/>
                <w:color w:val="000000"/>
                <w:sz w:val="22"/>
              </w:rPr>
              <w:t>0.937613</w:t>
            </w:r>
          </w:p>
        </w:tc>
        <w:tc>
          <w:tcPr>
            <w:tcW w:w="851" w:type="dxa"/>
            <w:vAlign w:val="bottom"/>
          </w:tcPr>
          <w:p w:rsidR="00AE0F28" w:rsidRDefault="00AE0F28" w:rsidP="00AE0F28">
            <w:pPr>
              <w:jc w:val="center"/>
              <w:rPr>
                <w:rFonts w:ascii="宋体" w:eastAsia="宋体" w:hAnsi="宋体" w:cs="宋体"/>
                <w:color w:val="000000"/>
                <w:sz w:val="22"/>
              </w:rPr>
            </w:pPr>
            <w:r>
              <w:rPr>
                <w:rFonts w:hint="eastAsia"/>
                <w:color w:val="000000"/>
                <w:sz w:val="22"/>
              </w:rPr>
              <w:t>0.983239</w:t>
            </w:r>
          </w:p>
        </w:tc>
        <w:tc>
          <w:tcPr>
            <w:tcW w:w="851" w:type="dxa"/>
            <w:vAlign w:val="bottom"/>
          </w:tcPr>
          <w:p w:rsidR="00AE0F28" w:rsidRDefault="00AE0F28" w:rsidP="00AE0F28">
            <w:pPr>
              <w:jc w:val="center"/>
              <w:rPr>
                <w:rFonts w:ascii="宋体" w:eastAsia="宋体" w:hAnsi="宋体" w:cs="宋体"/>
                <w:color w:val="000000"/>
                <w:sz w:val="22"/>
              </w:rPr>
            </w:pPr>
            <w:r>
              <w:rPr>
                <w:rFonts w:hint="eastAsia"/>
                <w:color w:val="000000"/>
                <w:sz w:val="22"/>
              </w:rPr>
              <w:t>0.961052</w:t>
            </w:r>
          </w:p>
        </w:tc>
      </w:tr>
      <w:tr w:rsidR="00AE0F28" w:rsidTr="00834610">
        <w:trPr>
          <w:trHeight w:val="270"/>
        </w:trPr>
        <w:tc>
          <w:tcPr>
            <w:tcW w:w="754" w:type="dxa"/>
            <w:vAlign w:val="bottom"/>
          </w:tcPr>
          <w:p w:rsidR="00AE0F28" w:rsidRDefault="00AE0F28" w:rsidP="00AE0F28">
            <w:pPr>
              <w:jc w:val="center"/>
              <w:rPr>
                <w:rFonts w:ascii="宋体" w:eastAsia="宋体" w:hAnsi="宋体" w:cs="宋体"/>
                <w:color w:val="000000"/>
                <w:sz w:val="22"/>
              </w:rPr>
            </w:pPr>
            <w:proofErr w:type="spellStart"/>
            <w:r>
              <w:rPr>
                <w:rFonts w:hint="eastAsia"/>
                <w:color w:val="000000"/>
                <w:sz w:val="22"/>
              </w:rPr>
              <w:t>dj</w:t>
            </w:r>
            <w:proofErr w:type="spellEnd"/>
          </w:p>
        </w:tc>
        <w:tc>
          <w:tcPr>
            <w:tcW w:w="851" w:type="dxa"/>
            <w:vAlign w:val="bottom"/>
          </w:tcPr>
          <w:p w:rsidR="00AE0F28" w:rsidRDefault="00AE0F28" w:rsidP="00AE0F28">
            <w:pPr>
              <w:jc w:val="center"/>
              <w:rPr>
                <w:rFonts w:ascii="宋体" w:eastAsia="宋体" w:hAnsi="宋体" w:cs="宋体"/>
                <w:color w:val="000000"/>
                <w:sz w:val="22"/>
              </w:rPr>
            </w:pPr>
            <w:r>
              <w:rPr>
                <w:rFonts w:hint="eastAsia"/>
                <w:color w:val="000000"/>
                <w:sz w:val="22"/>
              </w:rPr>
              <w:t>0.02704</w:t>
            </w:r>
          </w:p>
        </w:tc>
        <w:tc>
          <w:tcPr>
            <w:tcW w:w="851" w:type="dxa"/>
            <w:vAlign w:val="bottom"/>
          </w:tcPr>
          <w:p w:rsidR="00AE0F28" w:rsidRDefault="00AE0F28" w:rsidP="00AE0F28">
            <w:pPr>
              <w:jc w:val="center"/>
              <w:rPr>
                <w:rFonts w:ascii="宋体" w:eastAsia="宋体" w:hAnsi="宋体" w:cs="宋体"/>
                <w:color w:val="000000"/>
                <w:sz w:val="22"/>
              </w:rPr>
            </w:pPr>
            <w:r>
              <w:rPr>
                <w:rFonts w:hint="eastAsia"/>
                <w:color w:val="000000"/>
                <w:sz w:val="22"/>
              </w:rPr>
              <w:t>0.071878</w:t>
            </w:r>
          </w:p>
        </w:tc>
        <w:tc>
          <w:tcPr>
            <w:tcW w:w="851" w:type="dxa"/>
            <w:vAlign w:val="bottom"/>
          </w:tcPr>
          <w:p w:rsidR="00AE0F28" w:rsidRDefault="00AE0F28" w:rsidP="00AE0F28">
            <w:pPr>
              <w:jc w:val="center"/>
              <w:rPr>
                <w:rFonts w:ascii="宋体" w:eastAsia="宋体" w:hAnsi="宋体" w:cs="宋体"/>
                <w:color w:val="000000"/>
                <w:sz w:val="22"/>
              </w:rPr>
            </w:pPr>
            <w:r>
              <w:rPr>
                <w:rFonts w:hint="eastAsia"/>
                <w:color w:val="000000"/>
                <w:sz w:val="22"/>
              </w:rPr>
              <w:t>0.062387</w:t>
            </w:r>
          </w:p>
        </w:tc>
        <w:tc>
          <w:tcPr>
            <w:tcW w:w="851" w:type="dxa"/>
            <w:vAlign w:val="bottom"/>
          </w:tcPr>
          <w:p w:rsidR="00AE0F28" w:rsidRDefault="00AE0F28" w:rsidP="00AE0F28">
            <w:pPr>
              <w:jc w:val="center"/>
              <w:rPr>
                <w:rFonts w:ascii="宋体" w:eastAsia="宋体" w:hAnsi="宋体" w:cs="宋体"/>
                <w:color w:val="000000"/>
                <w:sz w:val="22"/>
              </w:rPr>
            </w:pPr>
            <w:r>
              <w:rPr>
                <w:rFonts w:hint="eastAsia"/>
                <w:color w:val="000000"/>
                <w:sz w:val="22"/>
              </w:rPr>
              <w:t>0.016761</w:t>
            </w:r>
          </w:p>
        </w:tc>
        <w:tc>
          <w:tcPr>
            <w:tcW w:w="851" w:type="dxa"/>
            <w:vAlign w:val="bottom"/>
          </w:tcPr>
          <w:p w:rsidR="00AE0F28" w:rsidRDefault="00AE0F28" w:rsidP="00AE0F28">
            <w:pPr>
              <w:jc w:val="center"/>
              <w:rPr>
                <w:rFonts w:ascii="宋体" w:eastAsia="宋体" w:hAnsi="宋体" w:cs="宋体"/>
                <w:color w:val="000000"/>
                <w:sz w:val="22"/>
              </w:rPr>
            </w:pPr>
            <w:r>
              <w:rPr>
                <w:rFonts w:hint="eastAsia"/>
                <w:color w:val="000000"/>
                <w:sz w:val="22"/>
              </w:rPr>
              <w:t>0.038948</w:t>
            </w:r>
          </w:p>
        </w:tc>
      </w:tr>
      <w:tr w:rsidR="00AE0F28" w:rsidTr="00834610">
        <w:trPr>
          <w:trHeight w:val="270"/>
        </w:trPr>
        <w:tc>
          <w:tcPr>
            <w:tcW w:w="754" w:type="dxa"/>
            <w:tcBorders>
              <w:bottom w:val="single" w:sz="4" w:space="0" w:color="auto"/>
            </w:tcBorders>
            <w:vAlign w:val="bottom"/>
          </w:tcPr>
          <w:p w:rsidR="00AE0F28" w:rsidRDefault="00AE0F28" w:rsidP="00AE0F28">
            <w:pPr>
              <w:jc w:val="center"/>
              <w:rPr>
                <w:rFonts w:ascii="宋体" w:eastAsia="宋体" w:hAnsi="宋体" w:cs="宋体"/>
                <w:color w:val="000000"/>
                <w:sz w:val="22"/>
              </w:rPr>
            </w:pPr>
            <w:proofErr w:type="spellStart"/>
            <w:r>
              <w:rPr>
                <w:rFonts w:hint="eastAsia"/>
                <w:color w:val="000000"/>
                <w:sz w:val="22"/>
              </w:rPr>
              <w:t>wj</w:t>
            </w:r>
            <w:proofErr w:type="spellEnd"/>
          </w:p>
        </w:tc>
        <w:tc>
          <w:tcPr>
            <w:tcW w:w="851" w:type="dxa"/>
            <w:tcBorders>
              <w:bottom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0.124601</w:t>
            </w:r>
          </w:p>
        </w:tc>
        <w:tc>
          <w:tcPr>
            <w:tcW w:w="851" w:type="dxa"/>
            <w:tcBorders>
              <w:bottom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0.331215</w:t>
            </w:r>
          </w:p>
        </w:tc>
        <w:tc>
          <w:tcPr>
            <w:tcW w:w="851" w:type="dxa"/>
            <w:tcBorders>
              <w:bottom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0.28748</w:t>
            </w:r>
          </w:p>
        </w:tc>
        <w:tc>
          <w:tcPr>
            <w:tcW w:w="851" w:type="dxa"/>
            <w:tcBorders>
              <w:bottom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0.077233</w:t>
            </w:r>
          </w:p>
        </w:tc>
        <w:tc>
          <w:tcPr>
            <w:tcW w:w="851" w:type="dxa"/>
            <w:tcBorders>
              <w:bottom w:val="single" w:sz="4" w:space="0" w:color="auto"/>
            </w:tcBorders>
            <w:vAlign w:val="bottom"/>
          </w:tcPr>
          <w:p w:rsidR="00AE0F28" w:rsidRDefault="00AE0F28" w:rsidP="00AE0F28">
            <w:pPr>
              <w:jc w:val="center"/>
              <w:rPr>
                <w:rFonts w:ascii="宋体" w:eastAsia="宋体" w:hAnsi="宋体" w:cs="宋体"/>
                <w:color w:val="000000"/>
                <w:sz w:val="22"/>
              </w:rPr>
            </w:pPr>
            <w:r>
              <w:rPr>
                <w:rFonts w:hint="eastAsia"/>
                <w:color w:val="000000"/>
                <w:sz w:val="22"/>
              </w:rPr>
              <w:t>0.179472</w:t>
            </w:r>
          </w:p>
        </w:tc>
      </w:tr>
    </w:tbl>
    <w:p w:rsidR="00AE0F28" w:rsidRDefault="005D27AD" w:rsidP="00FE0806">
      <w:pPr>
        <w:pStyle w:val="a4"/>
        <w:ind w:left="360" w:firstLineChars="0" w:firstLine="0"/>
        <w:jc w:val="left"/>
        <w:rPr>
          <w:sz w:val="24"/>
          <w:szCs w:val="24"/>
        </w:rPr>
      </w:pPr>
      <w:r>
        <w:rPr>
          <w:rFonts w:hint="eastAsia"/>
          <w:sz w:val="24"/>
          <w:szCs w:val="24"/>
        </w:rPr>
        <w:t>3.3</w:t>
      </w:r>
      <w:r>
        <w:rPr>
          <w:rFonts w:hint="eastAsia"/>
          <w:sz w:val="24"/>
          <w:szCs w:val="24"/>
        </w:rPr>
        <w:t>确定度计算</w:t>
      </w:r>
    </w:p>
    <w:p w:rsidR="00FE0806" w:rsidRDefault="00FE0806" w:rsidP="00FE0806">
      <w:pPr>
        <w:pStyle w:val="a4"/>
        <w:ind w:left="360" w:firstLineChars="0" w:firstLine="0"/>
        <w:jc w:val="left"/>
        <w:rPr>
          <w:sz w:val="24"/>
          <w:szCs w:val="24"/>
        </w:rPr>
      </w:pPr>
      <w:r>
        <w:rPr>
          <w:rFonts w:hint="eastAsia"/>
          <w:sz w:val="24"/>
          <w:szCs w:val="24"/>
        </w:rPr>
        <w:t>通过下式计算某一实测值的确定度，得到该实测值在五个稳定等级下的确定度，其中确定度较大的隶属等级即为</w:t>
      </w:r>
      <w:proofErr w:type="gramStart"/>
      <w:r w:rsidR="00085309">
        <w:rPr>
          <w:rFonts w:hint="eastAsia"/>
          <w:sz w:val="24"/>
          <w:szCs w:val="24"/>
        </w:rPr>
        <w:t>多维云</w:t>
      </w:r>
      <w:proofErr w:type="gramEnd"/>
      <w:r>
        <w:rPr>
          <w:rFonts w:hint="eastAsia"/>
          <w:sz w:val="24"/>
          <w:szCs w:val="24"/>
        </w:rPr>
        <w:t>模型输出等级。</w:t>
      </w:r>
    </w:p>
    <w:p w:rsidR="00FE0806" w:rsidRDefault="00FE0806" w:rsidP="00FE0806">
      <w:pPr>
        <w:pStyle w:val="a4"/>
        <w:ind w:left="360"/>
        <w:jc w:val="left"/>
        <w:rPr>
          <w:sz w:val="24"/>
          <w:szCs w:val="24"/>
        </w:rPr>
      </w:pPr>
      <w:r>
        <w:rPr>
          <w:noProof/>
        </w:rPr>
        <w:drawing>
          <wp:inline distT="0" distB="0" distL="0" distR="0" wp14:anchorId="5CE986A0" wp14:editId="05DE8809">
            <wp:extent cx="3701319" cy="6314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1475" cy="631479"/>
                    </a:xfrm>
                    <a:prstGeom prst="rect">
                      <a:avLst/>
                    </a:prstGeom>
                  </pic:spPr>
                </pic:pic>
              </a:graphicData>
            </a:graphic>
          </wp:inline>
        </w:drawing>
      </w:r>
    </w:p>
    <w:p w:rsidR="006206E5" w:rsidRDefault="006206E5" w:rsidP="006206E5">
      <w:pPr>
        <w:pStyle w:val="a4"/>
        <w:ind w:left="360" w:firstLine="480"/>
        <w:jc w:val="left"/>
        <w:rPr>
          <w:sz w:val="24"/>
          <w:szCs w:val="24"/>
        </w:rPr>
      </w:pPr>
      <w:r>
        <w:rPr>
          <w:rFonts w:hint="eastAsia"/>
          <w:sz w:val="24"/>
          <w:szCs w:val="24"/>
        </w:rPr>
        <w:t>式中</w:t>
      </w:r>
      <w:proofErr w:type="spellStart"/>
      <w:r>
        <w:rPr>
          <w:rFonts w:hint="eastAsia"/>
          <w:sz w:val="24"/>
          <w:szCs w:val="24"/>
        </w:rPr>
        <w:t>aj</w:t>
      </w:r>
      <w:proofErr w:type="spellEnd"/>
      <w:r>
        <w:rPr>
          <w:rFonts w:hint="eastAsia"/>
          <w:sz w:val="24"/>
          <w:szCs w:val="24"/>
        </w:rPr>
        <w:t>为</w:t>
      </w:r>
      <w:r w:rsidR="00251A6E">
        <w:rPr>
          <w:rFonts w:hint="eastAsia"/>
          <w:sz w:val="24"/>
          <w:szCs w:val="24"/>
        </w:rPr>
        <w:t>表中</w:t>
      </w:r>
      <w:proofErr w:type="spellStart"/>
      <w:r>
        <w:rPr>
          <w:rFonts w:hint="eastAsia"/>
          <w:sz w:val="24"/>
          <w:szCs w:val="24"/>
        </w:rPr>
        <w:t>wj</w:t>
      </w:r>
      <w:proofErr w:type="spellEnd"/>
    </w:p>
    <w:p w:rsidR="00675B66" w:rsidRDefault="00675B66" w:rsidP="00427967">
      <w:pPr>
        <w:jc w:val="left"/>
        <w:rPr>
          <w:sz w:val="24"/>
          <w:szCs w:val="24"/>
        </w:rPr>
      </w:pPr>
      <w:r>
        <w:rPr>
          <w:rFonts w:hint="eastAsia"/>
          <w:sz w:val="24"/>
          <w:szCs w:val="24"/>
        </w:rPr>
        <w:t>4</w:t>
      </w:r>
      <w:r>
        <w:rPr>
          <w:rFonts w:hint="eastAsia"/>
          <w:sz w:val="24"/>
          <w:szCs w:val="24"/>
        </w:rPr>
        <w:t>实例验证</w:t>
      </w:r>
    </w:p>
    <w:p w:rsidR="00EF60EA" w:rsidRDefault="00EF60EA" w:rsidP="00675B66">
      <w:pPr>
        <w:ind w:firstLineChars="175" w:firstLine="420"/>
        <w:jc w:val="left"/>
        <w:rPr>
          <w:sz w:val="24"/>
          <w:szCs w:val="24"/>
        </w:rPr>
      </w:pPr>
      <w:r>
        <w:rPr>
          <w:rFonts w:hint="eastAsia"/>
          <w:sz w:val="24"/>
          <w:szCs w:val="24"/>
        </w:rPr>
        <w:t>为验证该种模型在实际围岩稳定性评价中的可靠性及易用性，</w:t>
      </w:r>
      <w:r w:rsidR="00926A97">
        <w:rPr>
          <w:rFonts w:hint="eastAsia"/>
          <w:sz w:val="24"/>
          <w:szCs w:val="24"/>
        </w:rPr>
        <w:t>按</w:t>
      </w:r>
      <w:r w:rsidR="00926A97">
        <w:rPr>
          <w:rFonts w:hint="eastAsia"/>
          <w:sz w:val="24"/>
          <w:szCs w:val="24"/>
        </w:rPr>
        <w:t>3</w:t>
      </w:r>
      <w:proofErr w:type="gramStart"/>
      <w:r w:rsidR="00926A97">
        <w:rPr>
          <w:rFonts w:hint="eastAsia"/>
          <w:sz w:val="24"/>
          <w:szCs w:val="24"/>
        </w:rPr>
        <w:t>中方式</w:t>
      </w:r>
      <w:proofErr w:type="gramEnd"/>
      <w:r w:rsidR="00926A97">
        <w:rPr>
          <w:rFonts w:hint="eastAsia"/>
          <w:sz w:val="24"/>
          <w:szCs w:val="24"/>
        </w:rPr>
        <w:t>创建五</w:t>
      </w:r>
      <w:proofErr w:type="gramStart"/>
      <w:r w:rsidR="00926A97">
        <w:rPr>
          <w:rFonts w:hint="eastAsia"/>
          <w:sz w:val="24"/>
          <w:szCs w:val="24"/>
        </w:rPr>
        <w:t>维度云模型</w:t>
      </w:r>
      <w:proofErr w:type="gramEnd"/>
      <w:r w:rsidR="00926A97">
        <w:rPr>
          <w:rFonts w:hint="eastAsia"/>
          <w:sz w:val="24"/>
          <w:szCs w:val="24"/>
        </w:rPr>
        <w:t>，</w:t>
      </w:r>
      <w:r w:rsidR="00D627EF">
        <w:rPr>
          <w:rFonts w:hint="eastAsia"/>
          <w:sz w:val="24"/>
          <w:szCs w:val="24"/>
        </w:rPr>
        <w:t>5</w:t>
      </w:r>
      <w:r w:rsidR="00812C7D">
        <w:rPr>
          <w:rFonts w:hint="eastAsia"/>
          <w:sz w:val="24"/>
          <w:szCs w:val="24"/>
        </w:rPr>
        <w:t>个维度即为围岩实测值中的五个指标项，</w:t>
      </w:r>
      <w:r w:rsidR="00D627EF">
        <w:rPr>
          <w:rFonts w:hint="eastAsia"/>
          <w:sz w:val="24"/>
          <w:szCs w:val="24"/>
        </w:rPr>
        <w:t>由于总体模型在数据维度上达到</w:t>
      </w:r>
      <w:r w:rsidR="00D627EF">
        <w:rPr>
          <w:rFonts w:hint="eastAsia"/>
          <w:sz w:val="24"/>
          <w:szCs w:val="24"/>
        </w:rPr>
        <w:t>6</w:t>
      </w:r>
      <w:r w:rsidR="00D627EF">
        <w:rPr>
          <w:rFonts w:hint="eastAsia"/>
          <w:sz w:val="24"/>
          <w:szCs w:val="24"/>
        </w:rPr>
        <w:t>维度</w:t>
      </w:r>
      <w:r w:rsidR="00696103">
        <w:rPr>
          <w:rFonts w:hint="eastAsia"/>
          <w:sz w:val="24"/>
          <w:szCs w:val="24"/>
        </w:rPr>
        <w:t>，因此无法通过可视化方式表达</w:t>
      </w:r>
      <w:r w:rsidR="002F7B0A">
        <w:rPr>
          <w:rFonts w:hint="eastAsia"/>
          <w:sz w:val="24"/>
          <w:szCs w:val="24"/>
        </w:rPr>
        <w:t>模型</w:t>
      </w:r>
      <w:r w:rsidR="00696103">
        <w:rPr>
          <w:rFonts w:hint="eastAsia"/>
          <w:sz w:val="24"/>
          <w:szCs w:val="24"/>
        </w:rPr>
        <w:t>。</w:t>
      </w:r>
      <w:r w:rsidR="005E548F">
        <w:rPr>
          <w:rFonts w:hint="eastAsia"/>
          <w:sz w:val="24"/>
          <w:szCs w:val="24"/>
        </w:rPr>
        <w:t>在此</w:t>
      </w:r>
      <w:r>
        <w:rPr>
          <w:rFonts w:hint="eastAsia"/>
          <w:sz w:val="24"/>
          <w:szCs w:val="24"/>
        </w:rPr>
        <w:t>针对样本表中</w:t>
      </w:r>
      <w:r>
        <w:rPr>
          <w:rFonts w:hint="eastAsia"/>
          <w:sz w:val="24"/>
          <w:szCs w:val="24"/>
        </w:rPr>
        <w:t>12</w:t>
      </w:r>
      <w:r>
        <w:rPr>
          <w:rFonts w:hint="eastAsia"/>
          <w:sz w:val="24"/>
          <w:szCs w:val="24"/>
        </w:rPr>
        <w:t>个样本数据进行计算分级，并</w:t>
      </w:r>
      <w:r w:rsidR="00D35F15">
        <w:rPr>
          <w:rFonts w:hint="eastAsia"/>
          <w:sz w:val="24"/>
          <w:szCs w:val="24"/>
        </w:rPr>
        <w:t>对</w:t>
      </w:r>
      <w:r>
        <w:rPr>
          <w:rFonts w:hint="eastAsia"/>
          <w:sz w:val="24"/>
          <w:szCs w:val="24"/>
        </w:rPr>
        <w:t>分级结果</w:t>
      </w:r>
      <w:r w:rsidR="00D35F15">
        <w:rPr>
          <w:rFonts w:hint="eastAsia"/>
          <w:sz w:val="24"/>
          <w:szCs w:val="24"/>
        </w:rPr>
        <w:t>进行验证</w:t>
      </w:r>
      <w:r>
        <w:rPr>
          <w:rFonts w:hint="eastAsia"/>
          <w:sz w:val="24"/>
          <w:szCs w:val="24"/>
        </w:rPr>
        <w:t>，分析其有效性。</w:t>
      </w:r>
    </w:p>
    <w:p w:rsidR="00EA3F44" w:rsidRDefault="000B414E" w:rsidP="00675B66">
      <w:pPr>
        <w:ind w:firstLineChars="175" w:firstLine="420"/>
        <w:jc w:val="left"/>
        <w:rPr>
          <w:sz w:val="24"/>
          <w:szCs w:val="24"/>
        </w:rPr>
      </w:pPr>
      <w:r>
        <w:rPr>
          <w:rFonts w:hint="eastAsia"/>
          <w:sz w:val="24"/>
          <w:szCs w:val="24"/>
        </w:rPr>
        <w:t>评价模型的五个基本指标分别为</w:t>
      </w:r>
      <w:r w:rsidRPr="000B414E">
        <w:rPr>
          <w:rFonts w:hint="eastAsia"/>
          <w:sz w:val="24"/>
          <w:szCs w:val="24"/>
        </w:rPr>
        <w:t xml:space="preserve">C1 </w:t>
      </w:r>
      <w:r w:rsidRPr="000B414E">
        <w:rPr>
          <w:rFonts w:hint="eastAsia"/>
          <w:sz w:val="24"/>
          <w:szCs w:val="24"/>
        </w:rPr>
        <w:t>为岩石质量指标</w:t>
      </w:r>
      <w:r w:rsidRPr="000B414E">
        <w:rPr>
          <w:rFonts w:hint="eastAsia"/>
          <w:sz w:val="24"/>
          <w:szCs w:val="24"/>
        </w:rPr>
        <w:t xml:space="preserve">(RQD (%)), C2 </w:t>
      </w:r>
      <w:r w:rsidRPr="000B414E">
        <w:rPr>
          <w:rFonts w:hint="eastAsia"/>
          <w:sz w:val="24"/>
          <w:szCs w:val="24"/>
        </w:rPr>
        <w:t>为湿抗压强度</w:t>
      </w:r>
      <w:r w:rsidRPr="000B414E">
        <w:rPr>
          <w:rFonts w:hint="eastAsia"/>
          <w:sz w:val="24"/>
          <w:szCs w:val="24"/>
        </w:rPr>
        <w:t>(</w:t>
      </w:r>
      <w:proofErr w:type="spellStart"/>
      <w:r w:rsidRPr="000B414E">
        <w:rPr>
          <w:rFonts w:hint="eastAsia"/>
          <w:sz w:val="24"/>
          <w:szCs w:val="24"/>
        </w:rPr>
        <w:t>Rw</w:t>
      </w:r>
      <w:proofErr w:type="spellEnd"/>
      <w:r w:rsidRPr="000B414E">
        <w:rPr>
          <w:rFonts w:hint="eastAsia"/>
          <w:sz w:val="24"/>
          <w:szCs w:val="24"/>
        </w:rPr>
        <w:t>/</w:t>
      </w:r>
      <w:proofErr w:type="spellStart"/>
      <w:r w:rsidRPr="000B414E">
        <w:rPr>
          <w:rFonts w:hint="eastAsia"/>
          <w:sz w:val="24"/>
          <w:szCs w:val="24"/>
        </w:rPr>
        <w:t>MPa</w:t>
      </w:r>
      <w:proofErr w:type="spellEnd"/>
      <w:r w:rsidRPr="000B414E">
        <w:rPr>
          <w:rFonts w:hint="eastAsia"/>
          <w:sz w:val="24"/>
          <w:szCs w:val="24"/>
        </w:rPr>
        <w:t xml:space="preserve">), C3 </w:t>
      </w:r>
      <w:r w:rsidRPr="000B414E">
        <w:rPr>
          <w:rFonts w:hint="eastAsia"/>
          <w:sz w:val="24"/>
          <w:szCs w:val="24"/>
        </w:rPr>
        <w:t>为完整性系数</w:t>
      </w:r>
      <w:r w:rsidRPr="000B414E">
        <w:rPr>
          <w:rFonts w:hint="eastAsia"/>
          <w:sz w:val="24"/>
          <w:szCs w:val="24"/>
        </w:rPr>
        <w:t>(</w:t>
      </w:r>
      <w:proofErr w:type="spellStart"/>
      <w:r w:rsidRPr="000B414E">
        <w:rPr>
          <w:rFonts w:hint="eastAsia"/>
          <w:sz w:val="24"/>
          <w:szCs w:val="24"/>
        </w:rPr>
        <w:t>kv</w:t>
      </w:r>
      <w:proofErr w:type="spellEnd"/>
      <w:r w:rsidRPr="000B414E">
        <w:rPr>
          <w:rFonts w:hint="eastAsia"/>
          <w:sz w:val="24"/>
          <w:szCs w:val="24"/>
        </w:rPr>
        <w:t xml:space="preserve">), C4 </w:t>
      </w:r>
      <w:r w:rsidRPr="000B414E">
        <w:rPr>
          <w:rFonts w:hint="eastAsia"/>
          <w:sz w:val="24"/>
          <w:szCs w:val="24"/>
        </w:rPr>
        <w:t>为结构面强度系数</w:t>
      </w:r>
      <w:r w:rsidRPr="000B414E">
        <w:rPr>
          <w:rFonts w:hint="eastAsia"/>
          <w:sz w:val="24"/>
          <w:szCs w:val="24"/>
        </w:rPr>
        <w:t xml:space="preserve">(k f), C5 </w:t>
      </w:r>
      <w:r w:rsidRPr="000B414E">
        <w:rPr>
          <w:rFonts w:hint="eastAsia"/>
          <w:sz w:val="24"/>
          <w:szCs w:val="24"/>
        </w:rPr>
        <w:t>为地下水渗水量</w:t>
      </w:r>
      <w:r w:rsidRPr="000B414E">
        <w:rPr>
          <w:rFonts w:hint="eastAsia"/>
          <w:sz w:val="24"/>
          <w:szCs w:val="24"/>
        </w:rPr>
        <w:t>(W/ L</w:t>
      </w:r>
      <w:r w:rsidRPr="000B414E">
        <w:rPr>
          <w:rFonts w:hint="eastAsia"/>
          <w:sz w:val="24"/>
          <w:szCs w:val="24"/>
        </w:rPr>
        <w:t>•</w:t>
      </w:r>
      <w:r w:rsidRPr="000B414E">
        <w:rPr>
          <w:rFonts w:hint="eastAsia"/>
          <w:sz w:val="24"/>
          <w:szCs w:val="24"/>
        </w:rPr>
        <w:t>min/10m)</w:t>
      </w:r>
      <w:r w:rsidRPr="000B414E">
        <w:rPr>
          <w:rFonts w:hint="eastAsia"/>
          <w:sz w:val="24"/>
          <w:szCs w:val="24"/>
        </w:rPr>
        <w:t>，</w:t>
      </w:r>
      <w:r w:rsidR="0071184D">
        <w:rPr>
          <w:rFonts w:hint="eastAsia"/>
          <w:sz w:val="24"/>
          <w:szCs w:val="24"/>
        </w:rPr>
        <w:t>每个指标分为</w:t>
      </w:r>
      <w:r w:rsidR="0071184D">
        <w:rPr>
          <w:rFonts w:hint="eastAsia"/>
          <w:sz w:val="24"/>
          <w:szCs w:val="24"/>
        </w:rPr>
        <w:t>N1(</w:t>
      </w:r>
      <w:r w:rsidR="0071184D">
        <w:rPr>
          <w:rFonts w:hint="eastAsia"/>
          <w:sz w:val="24"/>
          <w:szCs w:val="24"/>
        </w:rPr>
        <w:t>稳定</w:t>
      </w:r>
      <w:r w:rsidR="0071184D">
        <w:rPr>
          <w:rFonts w:hint="eastAsia"/>
          <w:sz w:val="24"/>
          <w:szCs w:val="24"/>
        </w:rPr>
        <w:t>)</w:t>
      </w:r>
      <w:r w:rsidR="0071184D">
        <w:rPr>
          <w:rFonts w:hint="eastAsia"/>
          <w:sz w:val="24"/>
          <w:szCs w:val="24"/>
        </w:rPr>
        <w:t>，</w:t>
      </w:r>
      <w:r w:rsidR="0071184D">
        <w:rPr>
          <w:rFonts w:hint="eastAsia"/>
          <w:sz w:val="24"/>
          <w:szCs w:val="24"/>
        </w:rPr>
        <w:t>N2(</w:t>
      </w:r>
      <w:r w:rsidR="0071184D">
        <w:rPr>
          <w:rFonts w:hint="eastAsia"/>
          <w:sz w:val="24"/>
          <w:szCs w:val="24"/>
        </w:rPr>
        <w:t>基本稳定</w:t>
      </w:r>
      <w:r w:rsidR="0071184D">
        <w:rPr>
          <w:rFonts w:hint="eastAsia"/>
          <w:sz w:val="24"/>
          <w:szCs w:val="24"/>
        </w:rPr>
        <w:t>)</w:t>
      </w:r>
      <w:r w:rsidR="0071184D">
        <w:rPr>
          <w:rFonts w:hint="eastAsia"/>
          <w:sz w:val="24"/>
          <w:szCs w:val="24"/>
        </w:rPr>
        <w:t>，</w:t>
      </w:r>
      <w:r w:rsidR="0071184D">
        <w:rPr>
          <w:rFonts w:hint="eastAsia"/>
          <w:sz w:val="24"/>
          <w:szCs w:val="24"/>
        </w:rPr>
        <w:t>N3(</w:t>
      </w:r>
      <w:r w:rsidR="0071184D">
        <w:rPr>
          <w:rFonts w:hint="eastAsia"/>
          <w:sz w:val="24"/>
          <w:szCs w:val="24"/>
        </w:rPr>
        <w:t>稳定性差</w:t>
      </w:r>
      <w:r w:rsidR="0071184D">
        <w:rPr>
          <w:rFonts w:hint="eastAsia"/>
          <w:sz w:val="24"/>
          <w:szCs w:val="24"/>
        </w:rPr>
        <w:t>),N4(</w:t>
      </w:r>
      <w:r w:rsidR="0071184D">
        <w:rPr>
          <w:rFonts w:hint="eastAsia"/>
          <w:sz w:val="24"/>
          <w:szCs w:val="24"/>
        </w:rPr>
        <w:t>不稳定</w:t>
      </w:r>
      <w:r w:rsidR="0071184D">
        <w:rPr>
          <w:rFonts w:hint="eastAsia"/>
          <w:sz w:val="24"/>
          <w:szCs w:val="24"/>
        </w:rPr>
        <w:t>),N5(</w:t>
      </w:r>
      <w:r w:rsidR="0071184D">
        <w:rPr>
          <w:rFonts w:hint="eastAsia"/>
          <w:sz w:val="24"/>
          <w:szCs w:val="24"/>
        </w:rPr>
        <w:t>极不稳定</w:t>
      </w:r>
      <w:r w:rsidR="0071184D">
        <w:rPr>
          <w:rFonts w:hint="eastAsia"/>
          <w:sz w:val="24"/>
          <w:szCs w:val="24"/>
        </w:rPr>
        <w:t>)</w:t>
      </w:r>
      <w:r w:rsidR="0071184D">
        <w:rPr>
          <w:rFonts w:hint="eastAsia"/>
          <w:sz w:val="24"/>
          <w:szCs w:val="24"/>
        </w:rPr>
        <w:t>五个等级</w:t>
      </w:r>
      <w:r w:rsidR="00461705">
        <w:rPr>
          <w:rFonts w:hint="eastAsia"/>
          <w:sz w:val="24"/>
          <w:szCs w:val="24"/>
        </w:rPr>
        <w:t>，其五个标准划分如表所示</w:t>
      </w:r>
      <w:r w:rsidR="00B35AC1">
        <w:rPr>
          <w:rFonts w:hint="eastAsia"/>
          <w:sz w:val="24"/>
          <w:szCs w:val="24"/>
        </w:rPr>
        <w:t>，样本</w:t>
      </w:r>
      <w:r w:rsidR="00502641">
        <w:rPr>
          <w:rFonts w:hint="eastAsia"/>
          <w:sz w:val="24"/>
          <w:szCs w:val="24"/>
        </w:rPr>
        <w:t>实测</w:t>
      </w:r>
      <w:r w:rsidR="00ED26F7">
        <w:rPr>
          <w:rFonts w:hint="eastAsia"/>
          <w:sz w:val="24"/>
          <w:szCs w:val="24"/>
        </w:rPr>
        <w:t>数据如表所示。根据评价标准，已在表中</w:t>
      </w:r>
      <w:proofErr w:type="gramStart"/>
      <w:r w:rsidR="00ED26F7">
        <w:rPr>
          <w:rFonts w:hint="eastAsia"/>
          <w:sz w:val="24"/>
          <w:szCs w:val="24"/>
        </w:rPr>
        <w:t>按照式得到云</w:t>
      </w:r>
      <w:proofErr w:type="gramEnd"/>
      <w:r w:rsidR="00ED26F7">
        <w:rPr>
          <w:rFonts w:hint="eastAsia"/>
          <w:sz w:val="24"/>
          <w:szCs w:val="24"/>
        </w:rPr>
        <w:t>模型</w:t>
      </w:r>
      <w:r w:rsidR="00ED26F7">
        <w:rPr>
          <w:rFonts w:hint="eastAsia"/>
          <w:sz w:val="24"/>
          <w:szCs w:val="24"/>
        </w:rPr>
        <w:t>Ex</w:t>
      </w:r>
      <w:r w:rsidR="00ED26F7">
        <w:rPr>
          <w:rFonts w:hint="eastAsia"/>
          <w:sz w:val="24"/>
          <w:szCs w:val="24"/>
        </w:rPr>
        <w:t>，</w:t>
      </w:r>
      <w:r w:rsidR="00ED26F7">
        <w:rPr>
          <w:rFonts w:hint="eastAsia"/>
          <w:sz w:val="24"/>
          <w:szCs w:val="24"/>
        </w:rPr>
        <w:t>En</w:t>
      </w:r>
      <w:r w:rsidR="00ED26F7">
        <w:rPr>
          <w:rFonts w:hint="eastAsia"/>
          <w:sz w:val="24"/>
          <w:szCs w:val="24"/>
        </w:rPr>
        <w:t>，</w:t>
      </w:r>
      <w:r w:rsidR="00ED26F7">
        <w:rPr>
          <w:rFonts w:hint="eastAsia"/>
          <w:sz w:val="24"/>
          <w:szCs w:val="24"/>
        </w:rPr>
        <w:t>He</w:t>
      </w:r>
      <w:r w:rsidR="00ED26F7">
        <w:rPr>
          <w:rFonts w:hint="eastAsia"/>
          <w:sz w:val="24"/>
          <w:szCs w:val="24"/>
        </w:rPr>
        <w:t>参数，如表所示</w:t>
      </w:r>
      <w:r w:rsidR="00C37B9C">
        <w:rPr>
          <w:rFonts w:hint="eastAsia"/>
          <w:sz w:val="24"/>
          <w:szCs w:val="24"/>
        </w:rPr>
        <w:t>。</w:t>
      </w:r>
      <w:proofErr w:type="gramStart"/>
      <w:r w:rsidR="007F6686">
        <w:rPr>
          <w:rFonts w:hint="eastAsia"/>
          <w:sz w:val="24"/>
          <w:szCs w:val="24"/>
        </w:rPr>
        <w:t>根据熵权法</w:t>
      </w:r>
      <w:proofErr w:type="gramEnd"/>
      <w:r w:rsidR="007F6686">
        <w:rPr>
          <w:rFonts w:hint="eastAsia"/>
          <w:sz w:val="24"/>
          <w:szCs w:val="24"/>
        </w:rPr>
        <w:t>计算得到</w:t>
      </w:r>
      <w:r w:rsidR="007F6686">
        <w:rPr>
          <w:rFonts w:hint="eastAsia"/>
          <w:sz w:val="24"/>
          <w:szCs w:val="24"/>
        </w:rPr>
        <w:t>C1</w:t>
      </w:r>
      <w:r w:rsidR="007F6686">
        <w:rPr>
          <w:rFonts w:hint="eastAsia"/>
          <w:sz w:val="24"/>
          <w:szCs w:val="24"/>
        </w:rPr>
        <w:t>到</w:t>
      </w:r>
      <w:r w:rsidR="007F6686">
        <w:rPr>
          <w:rFonts w:hint="eastAsia"/>
          <w:sz w:val="24"/>
          <w:szCs w:val="24"/>
        </w:rPr>
        <w:t>C5</w:t>
      </w:r>
      <w:proofErr w:type="gramStart"/>
      <w:r w:rsidR="007F6686">
        <w:rPr>
          <w:rFonts w:hint="eastAsia"/>
          <w:sz w:val="24"/>
          <w:szCs w:val="24"/>
        </w:rPr>
        <w:t>各</w:t>
      </w:r>
      <w:proofErr w:type="gramEnd"/>
      <w:r w:rsidR="007F6686">
        <w:rPr>
          <w:rFonts w:hint="eastAsia"/>
          <w:sz w:val="24"/>
          <w:szCs w:val="24"/>
        </w:rPr>
        <w:t>指标所占权重，</w:t>
      </w:r>
      <w:r w:rsidR="00DD374A">
        <w:rPr>
          <w:rFonts w:hint="eastAsia"/>
          <w:sz w:val="24"/>
          <w:szCs w:val="24"/>
        </w:rPr>
        <w:t>计算过程如表所示。</w:t>
      </w:r>
      <w:r w:rsidR="00D71629">
        <w:rPr>
          <w:rFonts w:hint="eastAsia"/>
          <w:sz w:val="24"/>
          <w:szCs w:val="24"/>
        </w:rPr>
        <w:t>由式计算确定每个实测样本数据对于各个稳定级别的</w:t>
      </w:r>
      <w:r w:rsidR="00DF1149">
        <w:rPr>
          <w:rFonts w:hint="eastAsia"/>
          <w:sz w:val="24"/>
          <w:szCs w:val="24"/>
        </w:rPr>
        <w:t>综合</w:t>
      </w:r>
      <w:r w:rsidR="00D71629">
        <w:rPr>
          <w:rFonts w:hint="eastAsia"/>
          <w:sz w:val="24"/>
          <w:szCs w:val="24"/>
        </w:rPr>
        <w:t>确定度，计算结果见表。</w:t>
      </w:r>
    </w:p>
    <w:tbl>
      <w:tblPr>
        <w:tblW w:w="86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986"/>
        <w:gridCol w:w="986"/>
        <w:gridCol w:w="986"/>
        <w:gridCol w:w="986"/>
        <w:gridCol w:w="1618"/>
        <w:gridCol w:w="1159"/>
        <w:gridCol w:w="436"/>
        <w:gridCol w:w="436"/>
        <w:gridCol w:w="656"/>
      </w:tblGrid>
      <w:tr w:rsidR="003C255A" w:rsidRPr="00050BDD" w:rsidTr="00D3560B">
        <w:trPr>
          <w:trHeight w:val="270"/>
        </w:trPr>
        <w:tc>
          <w:tcPr>
            <w:tcW w:w="696" w:type="dxa"/>
          </w:tcPr>
          <w:p w:rsidR="003C255A"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样本</w:t>
            </w:r>
          </w:p>
        </w:tc>
        <w:tc>
          <w:tcPr>
            <w:tcW w:w="986" w:type="dxa"/>
            <w:shd w:val="clear" w:color="auto" w:fill="auto"/>
            <w:noWrap/>
            <w:vAlign w:val="bottom"/>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N1</w:t>
            </w:r>
          </w:p>
        </w:tc>
        <w:tc>
          <w:tcPr>
            <w:tcW w:w="986" w:type="dxa"/>
            <w:shd w:val="clear" w:color="auto" w:fill="auto"/>
            <w:noWrap/>
            <w:vAlign w:val="bottom"/>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N2</w:t>
            </w:r>
          </w:p>
        </w:tc>
        <w:tc>
          <w:tcPr>
            <w:tcW w:w="986" w:type="dxa"/>
            <w:shd w:val="clear" w:color="auto" w:fill="auto"/>
            <w:noWrap/>
            <w:vAlign w:val="bottom"/>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N3</w:t>
            </w:r>
          </w:p>
        </w:tc>
        <w:tc>
          <w:tcPr>
            <w:tcW w:w="986" w:type="dxa"/>
            <w:shd w:val="clear" w:color="auto" w:fill="auto"/>
            <w:noWrap/>
            <w:vAlign w:val="bottom"/>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N4</w:t>
            </w:r>
          </w:p>
        </w:tc>
        <w:tc>
          <w:tcPr>
            <w:tcW w:w="1618" w:type="dxa"/>
            <w:shd w:val="clear" w:color="auto" w:fill="auto"/>
            <w:noWrap/>
            <w:vAlign w:val="bottom"/>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N5</w:t>
            </w:r>
          </w:p>
        </w:tc>
        <w:tc>
          <w:tcPr>
            <w:tcW w:w="1159" w:type="dxa"/>
            <w:shd w:val="clear" w:color="auto" w:fill="auto"/>
            <w:noWrap/>
            <w:vAlign w:val="bottom"/>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综合评级</w:t>
            </w:r>
          </w:p>
        </w:tc>
        <w:tc>
          <w:tcPr>
            <w:tcW w:w="427" w:type="dxa"/>
          </w:tcPr>
          <w:p w:rsidR="003C255A"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胡宝清</w:t>
            </w:r>
          </w:p>
        </w:tc>
        <w:tc>
          <w:tcPr>
            <w:tcW w:w="427" w:type="dxa"/>
          </w:tcPr>
          <w:p w:rsidR="003C255A" w:rsidRDefault="003C255A" w:rsidP="003C255A">
            <w:pPr>
              <w:widowControl/>
              <w:jc w:val="left"/>
              <w:rPr>
                <w:rFonts w:ascii="宋体" w:eastAsia="宋体" w:hAnsi="宋体" w:cs="宋体"/>
                <w:color w:val="000000"/>
                <w:kern w:val="0"/>
                <w:sz w:val="22"/>
              </w:rPr>
            </w:pPr>
            <w:proofErr w:type="gramStart"/>
            <w:r w:rsidRPr="003C255A">
              <w:rPr>
                <w:rFonts w:ascii="宋体" w:eastAsia="宋体" w:hAnsi="宋体" w:cs="宋体" w:hint="eastAsia"/>
                <w:color w:val="000000"/>
                <w:kern w:val="0"/>
                <w:sz w:val="22"/>
              </w:rPr>
              <w:t>陆兆溱</w:t>
            </w:r>
            <w:proofErr w:type="gramEnd"/>
          </w:p>
        </w:tc>
        <w:tc>
          <w:tcPr>
            <w:tcW w:w="427" w:type="dxa"/>
          </w:tcPr>
          <w:p w:rsidR="003C255A" w:rsidRDefault="003C255A" w:rsidP="00050BDD">
            <w:pPr>
              <w:widowControl/>
              <w:jc w:val="center"/>
              <w:rPr>
                <w:rFonts w:ascii="宋体" w:eastAsia="宋体" w:hAnsi="宋体" w:cs="宋体"/>
                <w:color w:val="000000"/>
                <w:kern w:val="0"/>
                <w:sz w:val="22"/>
              </w:rPr>
            </w:pPr>
            <w:r w:rsidRPr="003C255A">
              <w:rPr>
                <w:rFonts w:ascii="宋体" w:eastAsia="宋体" w:hAnsi="宋体" w:cs="宋体" w:hint="eastAsia"/>
                <w:color w:val="000000"/>
                <w:kern w:val="0"/>
                <w:sz w:val="22"/>
              </w:rPr>
              <w:t>陈守煜</w:t>
            </w:r>
          </w:p>
        </w:tc>
      </w:tr>
      <w:tr w:rsidR="003C255A" w:rsidRPr="00050BDD" w:rsidTr="00764CC5">
        <w:trPr>
          <w:trHeight w:val="270"/>
        </w:trPr>
        <w:tc>
          <w:tcPr>
            <w:tcW w:w="696" w:type="dxa"/>
            <w:tcBorders>
              <w:bottom w:val="single" w:sz="8" w:space="0" w:color="auto"/>
            </w:tcBorders>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986" w:type="dxa"/>
            <w:tcBorders>
              <w:bottom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986" w:type="dxa"/>
            <w:tcBorders>
              <w:bottom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0.0934</w:t>
            </w:r>
          </w:p>
        </w:tc>
        <w:tc>
          <w:tcPr>
            <w:tcW w:w="986" w:type="dxa"/>
            <w:tcBorders>
              <w:bottom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0.0543</w:t>
            </w:r>
          </w:p>
        </w:tc>
        <w:tc>
          <w:tcPr>
            <w:tcW w:w="986" w:type="dxa"/>
            <w:tcBorders>
              <w:bottom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618" w:type="dxa"/>
            <w:tcBorders>
              <w:bottom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tcBorders>
              <w:bottom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2</w:t>
            </w:r>
          </w:p>
        </w:tc>
        <w:tc>
          <w:tcPr>
            <w:tcW w:w="427" w:type="dxa"/>
            <w:tcBorders>
              <w:bottom w:val="single" w:sz="8" w:space="0" w:color="auto"/>
            </w:tcBorders>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Borders>
              <w:bottom w:val="single" w:sz="8" w:space="0" w:color="auto"/>
            </w:tcBorders>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Borders>
              <w:bottom w:val="single" w:sz="8" w:space="0" w:color="auto"/>
            </w:tcBorders>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r>
      <w:tr w:rsidR="003C255A" w:rsidRPr="00050BDD" w:rsidTr="00764CC5">
        <w:trPr>
          <w:trHeight w:val="270"/>
        </w:trPr>
        <w:tc>
          <w:tcPr>
            <w:tcW w:w="696" w:type="dxa"/>
            <w:tcBorders>
              <w:top w:val="single" w:sz="8" w:space="0" w:color="auto"/>
              <w:left w:val="single" w:sz="8" w:space="0" w:color="auto"/>
              <w:bottom w:val="single" w:sz="8" w:space="0" w:color="auto"/>
              <w:right w:val="single" w:sz="8" w:space="0" w:color="auto"/>
            </w:tcBorders>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9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9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0.0953</w:t>
            </w:r>
          </w:p>
        </w:tc>
        <w:tc>
          <w:tcPr>
            <w:tcW w:w="9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0.1507</w:t>
            </w:r>
          </w:p>
        </w:tc>
        <w:tc>
          <w:tcPr>
            <w:tcW w:w="9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61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3</w:t>
            </w:r>
          </w:p>
        </w:tc>
        <w:tc>
          <w:tcPr>
            <w:tcW w:w="427" w:type="dxa"/>
            <w:tcBorders>
              <w:top w:val="single" w:sz="8" w:space="0" w:color="auto"/>
              <w:left w:val="single" w:sz="8" w:space="0" w:color="auto"/>
              <w:bottom w:val="single" w:sz="8" w:space="0" w:color="auto"/>
              <w:right w:val="single" w:sz="8" w:space="0" w:color="auto"/>
            </w:tcBorders>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427" w:type="dxa"/>
            <w:tcBorders>
              <w:top w:val="single" w:sz="8" w:space="0" w:color="auto"/>
              <w:left w:val="single" w:sz="8" w:space="0" w:color="auto"/>
              <w:bottom w:val="single" w:sz="8" w:space="0" w:color="auto"/>
              <w:right w:val="single" w:sz="8" w:space="0" w:color="auto"/>
            </w:tcBorders>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Borders>
              <w:top w:val="single" w:sz="8" w:space="0" w:color="auto"/>
              <w:left w:val="single" w:sz="8" w:space="0" w:color="auto"/>
              <w:bottom w:val="single" w:sz="8" w:space="0" w:color="auto"/>
              <w:right w:val="single" w:sz="8" w:space="0" w:color="auto"/>
            </w:tcBorders>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3-&gt;4</w:t>
            </w:r>
          </w:p>
        </w:tc>
      </w:tr>
      <w:tr w:rsidR="003C255A" w:rsidRPr="00050BDD" w:rsidTr="00764CC5">
        <w:trPr>
          <w:trHeight w:val="270"/>
        </w:trPr>
        <w:tc>
          <w:tcPr>
            <w:tcW w:w="696" w:type="dxa"/>
            <w:tcBorders>
              <w:top w:val="single" w:sz="8" w:space="0" w:color="auto"/>
            </w:tcBorders>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986" w:type="dxa"/>
            <w:tcBorders>
              <w:top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986" w:type="dxa"/>
            <w:tcBorders>
              <w:top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0.0229</w:t>
            </w:r>
          </w:p>
        </w:tc>
        <w:tc>
          <w:tcPr>
            <w:tcW w:w="986" w:type="dxa"/>
            <w:tcBorders>
              <w:top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0.5295</w:t>
            </w:r>
          </w:p>
        </w:tc>
        <w:tc>
          <w:tcPr>
            <w:tcW w:w="986" w:type="dxa"/>
            <w:tcBorders>
              <w:top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0.6166</w:t>
            </w:r>
          </w:p>
        </w:tc>
        <w:tc>
          <w:tcPr>
            <w:tcW w:w="1618" w:type="dxa"/>
            <w:tcBorders>
              <w:top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tcBorders>
              <w:top w:val="single" w:sz="8" w:space="0" w:color="auto"/>
            </w:tcBorders>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4</w:t>
            </w:r>
          </w:p>
        </w:tc>
        <w:tc>
          <w:tcPr>
            <w:tcW w:w="427" w:type="dxa"/>
            <w:tcBorders>
              <w:top w:val="single" w:sz="8" w:space="0" w:color="auto"/>
            </w:tcBorders>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427" w:type="dxa"/>
            <w:tcBorders>
              <w:top w:val="single" w:sz="8" w:space="0" w:color="auto"/>
            </w:tcBorders>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427" w:type="dxa"/>
            <w:tcBorders>
              <w:top w:val="single" w:sz="8" w:space="0" w:color="auto"/>
            </w:tcBorders>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r>
      <w:tr w:rsidR="003C255A" w:rsidRPr="00050BDD" w:rsidTr="00D3560B">
        <w:trPr>
          <w:trHeight w:val="270"/>
        </w:trPr>
        <w:tc>
          <w:tcPr>
            <w:tcW w:w="696" w:type="dxa"/>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0.0005</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0.8519</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0.0475</w:t>
            </w:r>
          </w:p>
        </w:tc>
        <w:tc>
          <w:tcPr>
            <w:tcW w:w="986" w:type="dxa"/>
            <w:shd w:val="clear" w:color="auto" w:fill="auto"/>
            <w:noWrap/>
            <w:vAlign w:val="bottom"/>
            <w:hideMark/>
          </w:tcPr>
          <w:p w:rsidR="003C255A" w:rsidRPr="00764CC5" w:rsidRDefault="003C255A" w:rsidP="00050BDD">
            <w:pPr>
              <w:widowControl/>
              <w:jc w:val="center"/>
              <w:rPr>
                <w:rFonts w:ascii="宋体" w:eastAsia="宋体" w:hAnsi="宋体" w:cs="宋体"/>
                <w:color w:val="000000"/>
                <w:kern w:val="0"/>
                <w:sz w:val="22"/>
              </w:rPr>
            </w:pPr>
            <w:r w:rsidRPr="00764CC5">
              <w:rPr>
                <w:rFonts w:ascii="宋体" w:eastAsia="宋体" w:hAnsi="宋体" w:cs="宋体" w:hint="eastAsia"/>
                <w:color w:val="000000"/>
                <w:kern w:val="0"/>
                <w:sz w:val="22"/>
              </w:rPr>
              <w:t>0.0000</w:t>
            </w:r>
          </w:p>
        </w:tc>
        <w:tc>
          <w:tcPr>
            <w:tcW w:w="1618"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3-&gt;2</w:t>
            </w:r>
          </w:p>
        </w:tc>
      </w:tr>
      <w:tr w:rsidR="003C255A" w:rsidRPr="00050BDD" w:rsidTr="00D3560B">
        <w:trPr>
          <w:trHeight w:val="270"/>
        </w:trPr>
        <w:tc>
          <w:tcPr>
            <w:tcW w:w="696" w:type="dxa"/>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0.0004</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0.8827</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0.1334</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w:t>
            </w:r>
            <w:bookmarkStart w:id="0" w:name="_GoBack"/>
            <w:bookmarkEnd w:id="0"/>
            <w:r w:rsidRPr="00050BDD">
              <w:rPr>
                <w:rFonts w:ascii="宋体" w:eastAsia="宋体" w:hAnsi="宋体" w:cs="宋体" w:hint="eastAsia"/>
                <w:color w:val="000000"/>
                <w:kern w:val="0"/>
                <w:sz w:val="22"/>
              </w:rPr>
              <w:t>0000</w:t>
            </w:r>
          </w:p>
        </w:tc>
        <w:tc>
          <w:tcPr>
            <w:tcW w:w="1618"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r>
      <w:tr w:rsidR="003C255A" w:rsidRPr="00050BDD" w:rsidTr="00D3560B">
        <w:trPr>
          <w:trHeight w:val="270"/>
        </w:trPr>
        <w:tc>
          <w:tcPr>
            <w:tcW w:w="696" w:type="dxa"/>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0.0005</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0.8503</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0.0505</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618"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r>
      <w:tr w:rsidR="003C255A" w:rsidRPr="00050BDD" w:rsidTr="00D3560B">
        <w:trPr>
          <w:trHeight w:val="270"/>
        </w:trPr>
        <w:tc>
          <w:tcPr>
            <w:tcW w:w="696" w:type="dxa"/>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0.0004</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0.8777</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0.1351</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618"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r>
      <w:tr w:rsidR="003C255A" w:rsidRPr="00050BDD" w:rsidTr="00D3560B">
        <w:trPr>
          <w:trHeight w:val="270"/>
        </w:trPr>
        <w:tc>
          <w:tcPr>
            <w:tcW w:w="696" w:type="dxa"/>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0.0002</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0.4344</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0.8303</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0.1243</w:t>
            </w:r>
          </w:p>
        </w:tc>
        <w:tc>
          <w:tcPr>
            <w:tcW w:w="1618"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3</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r>
      <w:tr w:rsidR="003C255A" w:rsidRPr="00050BDD" w:rsidTr="00D3560B">
        <w:trPr>
          <w:trHeight w:val="270"/>
        </w:trPr>
        <w:tc>
          <w:tcPr>
            <w:tcW w:w="696" w:type="dxa"/>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0.0001</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0.2251</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0.5068</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0.4140</w:t>
            </w:r>
          </w:p>
        </w:tc>
        <w:tc>
          <w:tcPr>
            <w:tcW w:w="1618"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3</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r>
      <w:tr w:rsidR="003C255A" w:rsidRPr="00050BDD" w:rsidTr="00D3560B">
        <w:trPr>
          <w:trHeight w:val="270"/>
        </w:trPr>
        <w:tc>
          <w:tcPr>
            <w:tcW w:w="696" w:type="dxa"/>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0.0782</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0.2086</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618"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3</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4-&gt;3</w:t>
            </w:r>
          </w:p>
        </w:tc>
      </w:tr>
      <w:tr w:rsidR="003C255A" w:rsidRPr="00050BDD" w:rsidTr="00D3560B">
        <w:trPr>
          <w:trHeight w:val="270"/>
        </w:trPr>
        <w:tc>
          <w:tcPr>
            <w:tcW w:w="696" w:type="dxa"/>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0.0353</w:t>
            </w:r>
          </w:p>
        </w:tc>
        <w:tc>
          <w:tcPr>
            <w:tcW w:w="986" w:type="dxa"/>
            <w:shd w:val="clear" w:color="auto" w:fill="auto"/>
            <w:noWrap/>
            <w:vAlign w:val="bottom"/>
            <w:hideMark/>
          </w:tcPr>
          <w:p w:rsidR="003C255A" w:rsidRPr="00050BDD" w:rsidRDefault="001234F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0.2292</w:t>
            </w:r>
          </w:p>
        </w:tc>
        <w:tc>
          <w:tcPr>
            <w:tcW w:w="986" w:type="dxa"/>
            <w:shd w:val="clear" w:color="auto" w:fill="auto"/>
            <w:noWrap/>
            <w:vAlign w:val="bottom"/>
            <w:hideMark/>
          </w:tcPr>
          <w:p w:rsidR="003C255A" w:rsidRPr="00050BDD" w:rsidRDefault="001234F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0.7489</w:t>
            </w:r>
          </w:p>
        </w:tc>
        <w:tc>
          <w:tcPr>
            <w:tcW w:w="1618"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shd w:val="clear" w:color="auto" w:fill="auto"/>
            <w:noWrap/>
            <w:vAlign w:val="bottom"/>
            <w:hideMark/>
          </w:tcPr>
          <w:p w:rsidR="003C255A" w:rsidRPr="00050BDD" w:rsidRDefault="001234F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r>
      <w:tr w:rsidR="003C255A" w:rsidRPr="00050BDD" w:rsidTr="00D3560B">
        <w:trPr>
          <w:trHeight w:val="270"/>
        </w:trPr>
        <w:tc>
          <w:tcPr>
            <w:tcW w:w="696" w:type="dxa"/>
          </w:tcPr>
          <w:p w:rsidR="003C255A" w:rsidRPr="00050BDD" w:rsidRDefault="003C255A"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0.0194</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0.4269</w:t>
            </w:r>
          </w:p>
        </w:tc>
        <w:tc>
          <w:tcPr>
            <w:tcW w:w="986"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0.4808</w:t>
            </w:r>
          </w:p>
        </w:tc>
        <w:tc>
          <w:tcPr>
            <w:tcW w:w="1618"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0.0000</w:t>
            </w:r>
          </w:p>
        </w:tc>
        <w:tc>
          <w:tcPr>
            <w:tcW w:w="1159" w:type="dxa"/>
            <w:shd w:val="clear" w:color="auto" w:fill="auto"/>
            <w:noWrap/>
            <w:vAlign w:val="bottom"/>
            <w:hideMark/>
          </w:tcPr>
          <w:p w:rsidR="003C255A" w:rsidRPr="00050BDD" w:rsidRDefault="003C255A" w:rsidP="00050BDD">
            <w:pPr>
              <w:widowControl/>
              <w:jc w:val="center"/>
              <w:rPr>
                <w:rFonts w:ascii="宋体" w:eastAsia="宋体" w:hAnsi="宋体" w:cs="宋体"/>
                <w:color w:val="000000"/>
                <w:kern w:val="0"/>
                <w:sz w:val="22"/>
              </w:rPr>
            </w:pPr>
            <w:r w:rsidRPr="00050BDD">
              <w:rPr>
                <w:rFonts w:ascii="宋体" w:eastAsia="宋体" w:hAnsi="宋体" w:cs="宋体" w:hint="eastAsia"/>
                <w:color w:val="000000"/>
                <w:kern w:val="0"/>
                <w:sz w:val="22"/>
              </w:rPr>
              <w:t>4</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427" w:type="dxa"/>
          </w:tcPr>
          <w:p w:rsidR="003C255A" w:rsidRPr="00050BDD" w:rsidRDefault="00D3560B" w:rsidP="00050BD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r>
    </w:tbl>
    <w:p w:rsidR="009A6CB6" w:rsidRDefault="00C15AD4" w:rsidP="00C15AD4">
      <w:pPr>
        <w:jc w:val="left"/>
        <w:rPr>
          <w:rFonts w:ascii="宋体" w:eastAsia="宋体" w:hAnsi="宋体" w:cs="宋体"/>
          <w:color w:val="000000"/>
          <w:kern w:val="0"/>
          <w:sz w:val="22"/>
        </w:rPr>
      </w:pPr>
      <w:r>
        <w:rPr>
          <w:rFonts w:hint="eastAsia"/>
          <w:sz w:val="24"/>
          <w:szCs w:val="24"/>
        </w:rPr>
        <w:t>由上表可以看出，对比胡宝清的结果，本方法在样本</w:t>
      </w:r>
      <w:r>
        <w:rPr>
          <w:rFonts w:hint="eastAsia"/>
          <w:sz w:val="24"/>
          <w:szCs w:val="24"/>
        </w:rPr>
        <w:t>9</w:t>
      </w:r>
      <w:r>
        <w:rPr>
          <w:rFonts w:hint="eastAsia"/>
          <w:sz w:val="24"/>
          <w:szCs w:val="24"/>
        </w:rPr>
        <w:t>的评级上存在不同，但是本方法在</w:t>
      </w:r>
      <w:r>
        <w:rPr>
          <w:rFonts w:hint="eastAsia"/>
          <w:sz w:val="24"/>
          <w:szCs w:val="24"/>
        </w:rPr>
        <w:t>N3</w:t>
      </w:r>
      <w:r>
        <w:rPr>
          <w:rFonts w:hint="eastAsia"/>
          <w:sz w:val="24"/>
          <w:szCs w:val="24"/>
        </w:rPr>
        <w:t>和</w:t>
      </w:r>
      <w:r>
        <w:rPr>
          <w:rFonts w:hint="eastAsia"/>
          <w:sz w:val="24"/>
          <w:szCs w:val="24"/>
        </w:rPr>
        <w:t>N4</w:t>
      </w:r>
      <w:r>
        <w:rPr>
          <w:rFonts w:hint="eastAsia"/>
          <w:sz w:val="24"/>
          <w:szCs w:val="24"/>
        </w:rPr>
        <w:t>的确定度上很接近，属于介于</w:t>
      </w:r>
      <w:r>
        <w:rPr>
          <w:rFonts w:hint="eastAsia"/>
          <w:sz w:val="24"/>
          <w:szCs w:val="24"/>
        </w:rPr>
        <w:t>N3</w:t>
      </w:r>
      <w:r>
        <w:rPr>
          <w:rFonts w:hint="eastAsia"/>
          <w:sz w:val="24"/>
          <w:szCs w:val="24"/>
        </w:rPr>
        <w:t>和</w:t>
      </w:r>
      <w:r>
        <w:rPr>
          <w:rFonts w:hint="eastAsia"/>
          <w:sz w:val="24"/>
          <w:szCs w:val="24"/>
        </w:rPr>
        <w:t>N4</w:t>
      </w:r>
      <w:r>
        <w:rPr>
          <w:rFonts w:hint="eastAsia"/>
          <w:sz w:val="24"/>
          <w:szCs w:val="24"/>
        </w:rPr>
        <w:t>之间，而样本</w:t>
      </w:r>
      <w:r>
        <w:rPr>
          <w:rFonts w:hint="eastAsia"/>
          <w:sz w:val="24"/>
          <w:szCs w:val="24"/>
        </w:rPr>
        <w:t>9</w:t>
      </w:r>
      <w:r>
        <w:rPr>
          <w:rFonts w:hint="eastAsia"/>
          <w:sz w:val="24"/>
          <w:szCs w:val="24"/>
        </w:rPr>
        <w:t>的结果与</w:t>
      </w:r>
      <w:proofErr w:type="gramStart"/>
      <w:r w:rsidRPr="003C255A">
        <w:rPr>
          <w:rFonts w:ascii="宋体" w:eastAsia="宋体" w:hAnsi="宋体" w:cs="宋体" w:hint="eastAsia"/>
          <w:color w:val="000000"/>
          <w:kern w:val="0"/>
          <w:sz w:val="22"/>
        </w:rPr>
        <w:t>陆兆溱</w:t>
      </w:r>
      <w:proofErr w:type="gramEnd"/>
      <w:r>
        <w:rPr>
          <w:rFonts w:ascii="宋体" w:eastAsia="宋体" w:hAnsi="宋体" w:cs="宋体" w:hint="eastAsia"/>
          <w:color w:val="000000"/>
          <w:kern w:val="0"/>
          <w:sz w:val="22"/>
        </w:rPr>
        <w:t>的评价结果一致，因此样本9的评级在N3和N4之间是正确的。</w:t>
      </w:r>
      <w:r w:rsidR="00B904AC">
        <w:rPr>
          <w:rFonts w:ascii="宋体" w:eastAsia="宋体" w:hAnsi="宋体" w:cs="宋体" w:hint="eastAsia"/>
          <w:color w:val="000000"/>
          <w:kern w:val="0"/>
          <w:sz w:val="22"/>
        </w:rPr>
        <w:t>对比</w:t>
      </w:r>
      <w:proofErr w:type="gramStart"/>
      <w:r w:rsidR="00B904AC" w:rsidRPr="003C255A">
        <w:rPr>
          <w:rFonts w:ascii="宋体" w:eastAsia="宋体" w:hAnsi="宋体" w:cs="宋体" w:hint="eastAsia"/>
          <w:color w:val="000000"/>
          <w:kern w:val="0"/>
          <w:sz w:val="22"/>
        </w:rPr>
        <w:t>陆兆溱</w:t>
      </w:r>
      <w:proofErr w:type="gramEnd"/>
      <w:r w:rsidR="00B904AC">
        <w:rPr>
          <w:rFonts w:ascii="宋体" w:eastAsia="宋体" w:hAnsi="宋体" w:cs="宋体" w:hint="eastAsia"/>
          <w:color w:val="000000"/>
          <w:kern w:val="0"/>
          <w:sz w:val="22"/>
        </w:rPr>
        <w:lastRenderedPageBreak/>
        <w:t>的结果，只有样本2不同，而本方法计算样本2</w:t>
      </w:r>
      <w:r w:rsidR="005671B4">
        <w:rPr>
          <w:rFonts w:ascii="宋体" w:eastAsia="宋体" w:hAnsi="宋体" w:cs="宋体" w:hint="eastAsia"/>
          <w:color w:val="000000"/>
          <w:kern w:val="0"/>
          <w:sz w:val="22"/>
        </w:rPr>
        <w:t>时</w:t>
      </w:r>
      <w:r w:rsidR="00B904AC">
        <w:rPr>
          <w:rFonts w:ascii="宋体" w:eastAsia="宋体" w:hAnsi="宋体" w:cs="宋体" w:hint="eastAsia"/>
          <w:color w:val="000000"/>
          <w:kern w:val="0"/>
          <w:sz w:val="22"/>
        </w:rPr>
        <w:t>只有N2和N3</w:t>
      </w:r>
      <w:r w:rsidR="005671B4">
        <w:rPr>
          <w:rFonts w:ascii="宋体" w:eastAsia="宋体" w:hAnsi="宋体" w:cs="宋体" w:hint="eastAsia"/>
          <w:color w:val="000000"/>
          <w:kern w:val="0"/>
          <w:sz w:val="22"/>
        </w:rPr>
        <w:t>对应的确定度</w:t>
      </w:r>
      <w:r w:rsidR="00B904AC">
        <w:rPr>
          <w:rFonts w:ascii="宋体" w:eastAsia="宋体" w:hAnsi="宋体" w:cs="宋体" w:hint="eastAsia"/>
          <w:color w:val="000000"/>
          <w:kern w:val="0"/>
          <w:sz w:val="22"/>
        </w:rPr>
        <w:t>显著，因此该样本在N2到N3之间，</w:t>
      </w:r>
      <w:r w:rsidR="00110DBB">
        <w:rPr>
          <w:rFonts w:ascii="宋体" w:eastAsia="宋体" w:hAnsi="宋体" w:cs="宋体" w:hint="eastAsia"/>
          <w:color w:val="000000"/>
          <w:kern w:val="0"/>
          <w:sz w:val="22"/>
        </w:rPr>
        <w:t>可以认为</w:t>
      </w:r>
      <w:r w:rsidR="00B904AC">
        <w:rPr>
          <w:rFonts w:ascii="宋体" w:eastAsia="宋体" w:hAnsi="宋体" w:cs="宋体" w:hint="eastAsia"/>
          <w:color w:val="000000"/>
          <w:kern w:val="0"/>
          <w:sz w:val="22"/>
        </w:rPr>
        <w:t>本</w:t>
      </w:r>
      <w:r w:rsidR="00C4711F">
        <w:rPr>
          <w:rFonts w:ascii="宋体" w:eastAsia="宋体" w:hAnsi="宋体" w:cs="宋体" w:hint="eastAsia"/>
          <w:color w:val="000000"/>
          <w:kern w:val="0"/>
          <w:sz w:val="22"/>
        </w:rPr>
        <w:t>样本</w:t>
      </w:r>
      <w:r w:rsidR="00B904AC">
        <w:rPr>
          <w:rFonts w:ascii="宋体" w:eastAsia="宋体" w:hAnsi="宋体" w:cs="宋体" w:hint="eastAsia"/>
          <w:color w:val="000000"/>
          <w:kern w:val="0"/>
          <w:sz w:val="22"/>
        </w:rPr>
        <w:t>结果仍是合理的。</w:t>
      </w:r>
    </w:p>
    <w:p w:rsidR="005C3B28" w:rsidRDefault="009A6CB6" w:rsidP="00C15AD4">
      <w:pPr>
        <w:jc w:val="left"/>
        <w:rPr>
          <w:rFonts w:ascii="宋体" w:eastAsia="宋体" w:hAnsi="宋体" w:cs="宋体"/>
          <w:color w:val="000000"/>
          <w:kern w:val="0"/>
          <w:sz w:val="22"/>
        </w:rPr>
      </w:pPr>
      <w:r>
        <w:rPr>
          <w:rFonts w:ascii="宋体" w:eastAsia="宋体" w:hAnsi="宋体" w:cs="宋体" w:hint="eastAsia"/>
          <w:color w:val="000000"/>
          <w:kern w:val="0"/>
          <w:sz w:val="22"/>
        </w:rPr>
        <w:t>通过上述实际验证过程可知</w:t>
      </w:r>
      <w:r w:rsidR="00B6276D">
        <w:rPr>
          <w:rFonts w:ascii="宋体" w:eastAsia="宋体" w:hAnsi="宋体" w:cs="宋体" w:hint="eastAsia"/>
          <w:color w:val="000000"/>
          <w:kern w:val="0"/>
          <w:sz w:val="22"/>
        </w:rPr>
        <w:t>本模型针对</w:t>
      </w:r>
      <w:r>
        <w:rPr>
          <w:rFonts w:ascii="宋体" w:eastAsia="宋体" w:hAnsi="宋体" w:cs="宋体" w:hint="eastAsia"/>
          <w:color w:val="000000"/>
          <w:kern w:val="0"/>
          <w:sz w:val="22"/>
        </w:rPr>
        <w:t>该样本</w:t>
      </w:r>
      <w:r w:rsidR="00B6276D">
        <w:rPr>
          <w:rFonts w:ascii="宋体" w:eastAsia="宋体" w:hAnsi="宋体" w:cs="宋体" w:hint="eastAsia"/>
          <w:color w:val="000000"/>
          <w:kern w:val="0"/>
          <w:sz w:val="22"/>
        </w:rPr>
        <w:t>的</w:t>
      </w:r>
      <w:r>
        <w:rPr>
          <w:rFonts w:ascii="宋体" w:eastAsia="宋体" w:hAnsi="宋体" w:cs="宋体" w:hint="eastAsia"/>
          <w:color w:val="000000"/>
          <w:kern w:val="0"/>
          <w:sz w:val="22"/>
        </w:rPr>
        <w:t>评价结果与现有认可</w:t>
      </w:r>
      <w:r w:rsidR="00B6276D">
        <w:rPr>
          <w:rFonts w:ascii="宋体" w:eastAsia="宋体" w:hAnsi="宋体" w:cs="宋体" w:hint="eastAsia"/>
          <w:color w:val="000000"/>
          <w:kern w:val="0"/>
          <w:sz w:val="22"/>
        </w:rPr>
        <w:t>的</w:t>
      </w:r>
      <w:r>
        <w:rPr>
          <w:rFonts w:ascii="宋体" w:eastAsia="宋体" w:hAnsi="宋体" w:cs="宋体" w:hint="eastAsia"/>
          <w:color w:val="000000"/>
          <w:kern w:val="0"/>
          <w:sz w:val="22"/>
        </w:rPr>
        <w:t>评价结果并无不合理差距，表明</w:t>
      </w:r>
      <w:proofErr w:type="gramStart"/>
      <w:r>
        <w:rPr>
          <w:rFonts w:ascii="宋体" w:eastAsia="宋体" w:hAnsi="宋体" w:cs="宋体" w:hint="eastAsia"/>
          <w:color w:val="000000"/>
          <w:kern w:val="0"/>
          <w:sz w:val="22"/>
        </w:rPr>
        <w:t>通过熵权法</w:t>
      </w:r>
      <w:proofErr w:type="gramEnd"/>
      <w:r>
        <w:rPr>
          <w:rFonts w:ascii="宋体" w:eastAsia="宋体" w:hAnsi="宋体" w:cs="宋体" w:hint="eastAsia"/>
          <w:color w:val="000000"/>
          <w:kern w:val="0"/>
          <w:sz w:val="22"/>
        </w:rPr>
        <w:t>-</w:t>
      </w:r>
      <w:proofErr w:type="gramStart"/>
      <w:r>
        <w:rPr>
          <w:rFonts w:ascii="宋体" w:eastAsia="宋体" w:hAnsi="宋体" w:cs="宋体" w:hint="eastAsia"/>
          <w:color w:val="000000"/>
          <w:kern w:val="0"/>
          <w:sz w:val="22"/>
        </w:rPr>
        <w:t>多维云</w:t>
      </w:r>
      <w:proofErr w:type="gramEnd"/>
      <w:r>
        <w:rPr>
          <w:rFonts w:ascii="宋体" w:eastAsia="宋体" w:hAnsi="宋体" w:cs="宋体" w:hint="eastAsia"/>
          <w:color w:val="000000"/>
          <w:kern w:val="0"/>
          <w:sz w:val="22"/>
        </w:rPr>
        <w:t>模型方法来评价围岩稳定性是</w:t>
      </w:r>
      <w:r w:rsidR="00B6276D">
        <w:rPr>
          <w:rFonts w:ascii="宋体" w:eastAsia="宋体" w:hAnsi="宋体" w:cs="宋体" w:hint="eastAsia"/>
          <w:color w:val="000000"/>
          <w:kern w:val="0"/>
          <w:sz w:val="22"/>
        </w:rPr>
        <w:t>可行</w:t>
      </w:r>
      <w:r>
        <w:rPr>
          <w:rFonts w:ascii="宋体" w:eastAsia="宋体" w:hAnsi="宋体" w:cs="宋体" w:hint="eastAsia"/>
          <w:color w:val="000000"/>
          <w:kern w:val="0"/>
          <w:sz w:val="22"/>
        </w:rPr>
        <w:t>的，</w:t>
      </w:r>
      <w:r w:rsidR="00D97378">
        <w:rPr>
          <w:rFonts w:ascii="宋体" w:eastAsia="宋体" w:hAnsi="宋体" w:cs="宋体" w:hint="eastAsia"/>
          <w:color w:val="000000"/>
          <w:kern w:val="0"/>
          <w:sz w:val="22"/>
        </w:rPr>
        <w:t>而对比文献[汪明武]提出的基于一维云模型的评价模型，其采用权值向量将各指标的确定度线性组合，形成最终确定度，其方法也验证了</w:t>
      </w:r>
      <w:r w:rsidR="00B45AA4">
        <w:rPr>
          <w:rFonts w:ascii="宋体" w:eastAsia="宋体" w:hAnsi="宋体" w:cs="宋体" w:hint="eastAsia"/>
          <w:color w:val="000000"/>
          <w:kern w:val="0"/>
          <w:sz w:val="22"/>
        </w:rPr>
        <w:t>其</w:t>
      </w:r>
      <w:r w:rsidR="00D97378">
        <w:rPr>
          <w:rFonts w:ascii="宋体" w:eastAsia="宋体" w:hAnsi="宋体" w:cs="宋体" w:hint="eastAsia"/>
          <w:color w:val="000000"/>
          <w:kern w:val="0"/>
          <w:sz w:val="22"/>
        </w:rPr>
        <w:t>可行性，但</w:t>
      </w:r>
      <w:r w:rsidR="008955E9">
        <w:rPr>
          <w:rFonts w:ascii="宋体" w:eastAsia="宋体" w:hAnsi="宋体" w:cs="宋体" w:hint="eastAsia"/>
          <w:color w:val="000000"/>
          <w:kern w:val="0"/>
          <w:sz w:val="22"/>
        </w:rPr>
        <w:t>其</w:t>
      </w:r>
      <w:r w:rsidR="00D97378">
        <w:rPr>
          <w:rFonts w:ascii="宋体" w:eastAsia="宋体" w:hAnsi="宋体" w:cs="宋体" w:hint="eastAsia"/>
          <w:color w:val="000000"/>
          <w:kern w:val="0"/>
          <w:sz w:val="22"/>
        </w:rPr>
        <w:t>方法中的线性组合并不能体现围岩各指标确定度与综合确定度之间的非线性关系，</w:t>
      </w:r>
      <w:r w:rsidR="00C46B31">
        <w:rPr>
          <w:rFonts w:ascii="宋体" w:eastAsia="宋体" w:hAnsi="宋体" w:cs="宋体" w:hint="eastAsia"/>
          <w:color w:val="000000"/>
          <w:kern w:val="0"/>
          <w:sz w:val="22"/>
        </w:rPr>
        <w:t>因此本文通过</w:t>
      </w:r>
      <w:r w:rsidR="008955E9">
        <w:rPr>
          <w:rFonts w:ascii="宋体" w:eastAsia="宋体" w:hAnsi="宋体" w:cs="宋体" w:hint="eastAsia"/>
          <w:color w:val="000000"/>
          <w:kern w:val="0"/>
          <w:sz w:val="22"/>
        </w:rPr>
        <w:t>建立</w:t>
      </w:r>
      <w:proofErr w:type="gramStart"/>
      <w:r w:rsidR="008955E9">
        <w:rPr>
          <w:rFonts w:ascii="宋体" w:eastAsia="宋体" w:hAnsi="宋体" w:cs="宋体" w:hint="eastAsia"/>
          <w:color w:val="000000"/>
          <w:kern w:val="0"/>
          <w:sz w:val="22"/>
        </w:rPr>
        <w:t>多维云</w:t>
      </w:r>
      <w:proofErr w:type="gramEnd"/>
      <w:r w:rsidR="008955E9">
        <w:rPr>
          <w:rFonts w:ascii="宋体" w:eastAsia="宋体" w:hAnsi="宋体" w:cs="宋体" w:hint="eastAsia"/>
          <w:color w:val="000000"/>
          <w:kern w:val="0"/>
          <w:sz w:val="22"/>
        </w:rPr>
        <w:t>模型来探讨</w:t>
      </w:r>
      <w:r w:rsidR="00C46B31">
        <w:rPr>
          <w:rFonts w:ascii="宋体" w:eastAsia="宋体" w:hAnsi="宋体" w:cs="宋体" w:hint="eastAsia"/>
          <w:color w:val="000000"/>
          <w:kern w:val="0"/>
          <w:sz w:val="22"/>
        </w:rPr>
        <w:t>确定度非线性组合</w:t>
      </w:r>
      <w:r w:rsidR="008955E9">
        <w:rPr>
          <w:rFonts w:ascii="宋体" w:eastAsia="宋体" w:hAnsi="宋体" w:cs="宋体" w:hint="eastAsia"/>
          <w:color w:val="000000"/>
          <w:kern w:val="0"/>
          <w:sz w:val="22"/>
        </w:rPr>
        <w:t>方式的</w:t>
      </w:r>
      <w:r w:rsidR="00C46B31">
        <w:rPr>
          <w:rFonts w:ascii="宋体" w:eastAsia="宋体" w:hAnsi="宋体" w:cs="宋体" w:hint="eastAsia"/>
          <w:color w:val="000000"/>
          <w:kern w:val="0"/>
          <w:sz w:val="22"/>
        </w:rPr>
        <w:t>可行性</w:t>
      </w:r>
      <w:r w:rsidR="00B80A07">
        <w:rPr>
          <w:rFonts w:ascii="宋体" w:eastAsia="宋体" w:hAnsi="宋体" w:cs="宋体" w:hint="eastAsia"/>
          <w:color w:val="000000"/>
          <w:kern w:val="0"/>
          <w:sz w:val="22"/>
        </w:rPr>
        <w:t>。</w:t>
      </w:r>
    </w:p>
    <w:p w:rsidR="009A6CB6" w:rsidRDefault="00B80A07" w:rsidP="00C15AD4">
      <w:pPr>
        <w:jc w:val="left"/>
        <w:rPr>
          <w:rFonts w:ascii="宋体" w:eastAsia="宋体" w:hAnsi="宋体" w:cs="宋体"/>
          <w:color w:val="000000"/>
          <w:kern w:val="0"/>
          <w:sz w:val="22"/>
        </w:rPr>
      </w:pPr>
      <w:r>
        <w:rPr>
          <w:rFonts w:ascii="宋体" w:eastAsia="宋体" w:hAnsi="宋体" w:cs="宋体" w:hint="eastAsia"/>
          <w:color w:val="000000"/>
          <w:kern w:val="0"/>
          <w:sz w:val="22"/>
        </w:rPr>
        <w:t>对于本模型采用</w:t>
      </w:r>
      <w:proofErr w:type="gramStart"/>
      <w:r>
        <w:rPr>
          <w:rFonts w:ascii="宋体" w:eastAsia="宋体" w:hAnsi="宋体" w:cs="宋体" w:hint="eastAsia"/>
          <w:color w:val="000000"/>
          <w:kern w:val="0"/>
          <w:sz w:val="22"/>
        </w:rPr>
        <w:t>的熵权法</w:t>
      </w:r>
      <w:proofErr w:type="gramEnd"/>
      <w:r>
        <w:rPr>
          <w:rFonts w:ascii="宋体" w:eastAsia="宋体" w:hAnsi="宋体" w:cs="宋体" w:hint="eastAsia"/>
          <w:color w:val="000000"/>
          <w:kern w:val="0"/>
          <w:sz w:val="22"/>
        </w:rPr>
        <w:t>确定指标权重，相比文献[][]中采用的简单关联函数方法确定指标权重，前者针对样本总体，通过统计学的方式计算出各指标在离散程度上表现出的重要性差异，其最终权重与</w:t>
      </w:r>
      <w:r w:rsidR="00B20C38">
        <w:rPr>
          <w:rFonts w:ascii="宋体" w:eastAsia="宋体" w:hAnsi="宋体" w:cs="宋体" w:hint="eastAsia"/>
          <w:color w:val="000000"/>
          <w:kern w:val="0"/>
          <w:sz w:val="22"/>
        </w:rPr>
        <w:t>总体</w:t>
      </w:r>
      <w:r>
        <w:rPr>
          <w:rFonts w:ascii="宋体" w:eastAsia="宋体" w:hAnsi="宋体" w:cs="宋体" w:hint="eastAsia"/>
          <w:color w:val="000000"/>
          <w:kern w:val="0"/>
          <w:sz w:val="22"/>
        </w:rPr>
        <w:t>样本</w:t>
      </w:r>
      <w:r w:rsidR="00B20C38">
        <w:rPr>
          <w:rFonts w:ascii="宋体" w:eastAsia="宋体" w:hAnsi="宋体" w:cs="宋体" w:hint="eastAsia"/>
          <w:color w:val="000000"/>
          <w:kern w:val="0"/>
          <w:sz w:val="22"/>
        </w:rPr>
        <w:t>数量和</w:t>
      </w:r>
      <w:r>
        <w:rPr>
          <w:rFonts w:ascii="宋体" w:eastAsia="宋体" w:hAnsi="宋体" w:cs="宋体" w:hint="eastAsia"/>
          <w:color w:val="000000"/>
          <w:kern w:val="0"/>
          <w:sz w:val="22"/>
        </w:rPr>
        <w:t>质量相关，而后者通过对每个样本</w:t>
      </w:r>
      <w:r w:rsidR="00B20C38">
        <w:rPr>
          <w:rFonts w:ascii="宋体" w:eastAsia="宋体" w:hAnsi="宋体" w:cs="宋体" w:hint="eastAsia"/>
          <w:color w:val="000000"/>
          <w:kern w:val="0"/>
          <w:sz w:val="22"/>
        </w:rPr>
        <w:t>实测数据</w:t>
      </w:r>
      <w:r>
        <w:rPr>
          <w:rFonts w:ascii="宋体" w:eastAsia="宋体" w:hAnsi="宋体" w:cs="宋体" w:hint="eastAsia"/>
          <w:color w:val="000000"/>
          <w:kern w:val="0"/>
          <w:sz w:val="22"/>
        </w:rPr>
        <w:t>与评价标准</w:t>
      </w:r>
      <w:proofErr w:type="gramStart"/>
      <w:r>
        <w:rPr>
          <w:rFonts w:ascii="宋体" w:eastAsia="宋体" w:hAnsi="宋体" w:cs="宋体" w:hint="eastAsia"/>
          <w:color w:val="000000"/>
          <w:kern w:val="0"/>
          <w:sz w:val="22"/>
        </w:rPr>
        <w:t>做对</w:t>
      </w:r>
      <w:proofErr w:type="gramEnd"/>
      <w:r>
        <w:rPr>
          <w:rFonts w:ascii="宋体" w:eastAsia="宋体" w:hAnsi="宋体" w:cs="宋体" w:hint="eastAsia"/>
          <w:color w:val="000000"/>
          <w:kern w:val="0"/>
          <w:sz w:val="22"/>
        </w:rPr>
        <w:t>比，计算样本实测值</w:t>
      </w:r>
      <w:r w:rsidR="005C3B28">
        <w:rPr>
          <w:rFonts w:ascii="宋体" w:eastAsia="宋体" w:hAnsi="宋体" w:cs="宋体" w:hint="eastAsia"/>
          <w:color w:val="000000"/>
          <w:kern w:val="0"/>
          <w:sz w:val="22"/>
        </w:rPr>
        <w:t>各指标对应的</w:t>
      </w:r>
      <w:r w:rsidR="001C54F7">
        <w:rPr>
          <w:rFonts w:ascii="宋体" w:eastAsia="宋体" w:hAnsi="宋体" w:cs="宋体" w:hint="eastAsia"/>
          <w:color w:val="000000"/>
          <w:kern w:val="0"/>
          <w:sz w:val="22"/>
        </w:rPr>
        <w:t>稳定级别</w:t>
      </w:r>
      <w:r w:rsidR="00903352">
        <w:rPr>
          <w:rFonts w:ascii="宋体" w:eastAsia="宋体" w:hAnsi="宋体" w:cs="宋体" w:hint="eastAsia"/>
          <w:color w:val="000000"/>
          <w:kern w:val="0"/>
          <w:sz w:val="22"/>
        </w:rPr>
        <w:t>的</w:t>
      </w:r>
      <w:r w:rsidR="005C3B28">
        <w:rPr>
          <w:rFonts w:ascii="宋体" w:eastAsia="宋体" w:hAnsi="宋体" w:cs="宋体" w:hint="eastAsia"/>
          <w:color w:val="000000"/>
          <w:kern w:val="0"/>
          <w:sz w:val="22"/>
        </w:rPr>
        <w:t>安全威胁大小，通过威胁的大小来确定指标重要性，</w:t>
      </w:r>
      <w:r w:rsidR="00B20C38">
        <w:rPr>
          <w:rFonts w:ascii="宋体" w:eastAsia="宋体" w:hAnsi="宋体" w:cs="宋体" w:hint="eastAsia"/>
          <w:color w:val="000000"/>
          <w:kern w:val="0"/>
          <w:sz w:val="22"/>
        </w:rPr>
        <w:t>其</w:t>
      </w:r>
      <w:r w:rsidR="005C3B28">
        <w:rPr>
          <w:rFonts w:ascii="宋体" w:eastAsia="宋体" w:hAnsi="宋体" w:cs="宋体" w:hint="eastAsia"/>
          <w:color w:val="000000"/>
          <w:kern w:val="0"/>
          <w:sz w:val="22"/>
        </w:rPr>
        <w:t>每个样本都有自己对应的权重向量。上述方法对比可见，在计算量上前者明显少于后者，并且前者体现出各指标重要性程度是客观确定的，与</w:t>
      </w:r>
      <w:r w:rsidR="0086709B">
        <w:rPr>
          <w:rFonts w:ascii="宋体" w:eastAsia="宋体" w:hAnsi="宋体" w:cs="宋体" w:hint="eastAsia"/>
          <w:color w:val="000000"/>
          <w:kern w:val="0"/>
          <w:sz w:val="22"/>
        </w:rPr>
        <w:t>单一一个样本</w:t>
      </w:r>
      <w:r w:rsidR="005C3B28">
        <w:rPr>
          <w:rFonts w:ascii="宋体" w:eastAsia="宋体" w:hAnsi="宋体" w:cs="宋体" w:hint="eastAsia"/>
          <w:color w:val="000000"/>
          <w:kern w:val="0"/>
          <w:sz w:val="22"/>
        </w:rPr>
        <w:t>实测</w:t>
      </w:r>
      <w:r w:rsidR="00C77467">
        <w:rPr>
          <w:rFonts w:ascii="宋体" w:eastAsia="宋体" w:hAnsi="宋体" w:cs="宋体" w:hint="eastAsia"/>
          <w:color w:val="000000"/>
          <w:kern w:val="0"/>
          <w:sz w:val="22"/>
        </w:rPr>
        <w:t>数据</w:t>
      </w:r>
      <w:r w:rsidR="005C3B28">
        <w:rPr>
          <w:rFonts w:ascii="宋体" w:eastAsia="宋体" w:hAnsi="宋体" w:cs="宋体" w:hint="eastAsia"/>
          <w:color w:val="000000"/>
          <w:kern w:val="0"/>
          <w:sz w:val="22"/>
        </w:rPr>
        <w:t>相关性不大，而后者方法体现出各指标重要性很大程度取决于自身样本数据</w:t>
      </w:r>
      <w:r w:rsidR="00397202">
        <w:rPr>
          <w:rFonts w:ascii="宋体" w:eastAsia="宋体" w:hAnsi="宋体" w:cs="宋体" w:hint="eastAsia"/>
          <w:color w:val="000000"/>
          <w:kern w:val="0"/>
          <w:sz w:val="22"/>
        </w:rPr>
        <w:t>的大小</w:t>
      </w:r>
      <w:r w:rsidR="005C3B28">
        <w:rPr>
          <w:rFonts w:ascii="宋体" w:eastAsia="宋体" w:hAnsi="宋体" w:cs="宋体" w:hint="eastAsia"/>
          <w:color w:val="000000"/>
          <w:kern w:val="0"/>
          <w:sz w:val="22"/>
        </w:rPr>
        <w:t>。</w:t>
      </w:r>
    </w:p>
    <w:p w:rsidR="00FB4965" w:rsidRDefault="00FB4965" w:rsidP="00C15AD4">
      <w:pPr>
        <w:jc w:val="left"/>
        <w:rPr>
          <w:sz w:val="24"/>
          <w:szCs w:val="24"/>
        </w:rPr>
      </w:pPr>
    </w:p>
    <w:p w:rsidR="007B1C09" w:rsidRPr="00FB4965" w:rsidRDefault="00A64880" w:rsidP="00C15AD4">
      <w:pPr>
        <w:jc w:val="left"/>
        <w:rPr>
          <w:sz w:val="24"/>
          <w:szCs w:val="24"/>
        </w:rPr>
      </w:pPr>
      <w:r w:rsidRPr="00FB4965">
        <w:rPr>
          <w:rFonts w:hint="eastAsia"/>
          <w:sz w:val="24"/>
          <w:szCs w:val="24"/>
        </w:rPr>
        <w:t>5</w:t>
      </w:r>
      <w:r w:rsidRPr="00FB4965">
        <w:rPr>
          <w:rFonts w:hint="eastAsia"/>
          <w:sz w:val="24"/>
          <w:szCs w:val="24"/>
        </w:rPr>
        <w:t>结语</w:t>
      </w:r>
    </w:p>
    <w:p w:rsidR="001F1DEE" w:rsidRPr="009A6CB6" w:rsidRDefault="00AF73F2" w:rsidP="00C15AD4">
      <w:pPr>
        <w:jc w:val="left"/>
        <w:rPr>
          <w:rFonts w:ascii="宋体" w:eastAsia="宋体" w:hAnsi="宋体" w:cs="宋体"/>
          <w:color w:val="000000"/>
          <w:kern w:val="0"/>
          <w:sz w:val="22"/>
        </w:rPr>
      </w:pPr>
      <w:r>
        <w:rPr>
          <w:rFonts w:ascii="宋体" w:eastAsia="宋体" w:hAnsi="宋体" w:cs="宋体" w:hint="eastAsia"/>
          <w:color w:val="000000"/>
          <w:kern w:val="0"/>
          <w:sz w:val="22"/>
        </w:rPr>
        <w:t>本文</w:t>
      </w:r>
      <w:proofErr w:type="gramStart"/>
      <w:r>
        <w:rPr>
          <w:rFonts w:ascii="宋体" w:eastAsia="宋体" w:hAnsi="宋体" w:cs="宋体" w:hint="eastAsia"/>
          <w:color w:val="000000"/>
          <w:kern w:val="0"/>
          <w:sz w:val="22"/>
        </w:rPr>
        <w:t>将熵权法</w:t>
      </w:r>
      <w:proofErr w:type="gramEnd"/>
      <w:r>
        <w:rPr>
          <w:rFonts w:ascii="宋体" w:eastAsia="宋体" w:hAnsi="宋体" w:cs="宋体" w:hint="eastAsia"/>
          <w:color w:val="000000"/>
          <w:kern w:val="0"/>
          <w:sz w:val="22"/>
        </w:rPr>
        <w:t>-</w:t>
      </w:r>
      <w:proofErr w:type="gramStart"/>
      <w:r>
        <w:rPr>
          <w:rFonts w:ascii="宋体" w:eastAsia="宋体" w:hAnsi="宋体" w:cs="宋体" w:hint="eastAsia"/>
          <w:color w:val="000000"/>
          <w:kern w:val="0"/>
          <w:sz w:val="22"/>
        </w:rPr>
        <w:t>多维云</w:t>
      </w:r>
      <w:proofErr w:type="gramEnd"/>
      <w:r>
        <w:rPr>
          <w:rFonts w:ascii="宋体" w:eastAsia="宋体" w:hAnsi="宋体" w:cs="宋体" w:hint="eastAsia"/>
          <w:color w:val="000000"/>
          <w:kern w:val="0"/>
          <w:sz w:val="22"/>
        </w:rPr>
        <w:t>模型应用在围岩稳定评价中，通过</w:t>
      </w:r>
      <w:r w:rsidR="00387D53">
        <w:rPr>
          <w:rFonts w:ascii="宋体" w:eastAsia="宋体" w:hAnsi="宋体" w:cs="宋体" w:hint="eastAsia"/>
          <w:color w:val="000000"/>
          <w:kern w:val="0"/>
          <w:sz w:val="22"/>
        </w:rPr>
        <w:t>对现有的一维云模型拓展为</w:t>
      </w:r>
      <w:proofErr w:type="gramStart"/>
      <w:r w:rsidR="00387D53">
        <w:rPr>
          <w:rFonts w:ascii="宋体" w:eastAsia="宋体" w:hAnsi="宋体" w:cs="宋体" w:hint="eastAsia"/>
          <w:color w:val="000000"/>
          <w:kern w:val="0"/>
          <w:sz w:val="22"/>
        </w:rPr>
        <w:t>多维云</w:t>
      </w:r>
      <w:proofErr w:type="gramEnd"/>
      <w:r w:rsidR="00387D53">
        <w:rPr>
          <w:rFonts w:ascii="宋体" w:eastAsia="宋体" w:hAnsi="宋体" w:cs="宋体" w:hint="eastAsia"/>
          <w:color w:val="000000"/>
          <w:kern w:val="0"/>
          <w:sz w:val="22"/>
        </w:rPr>
        <w:t>模型，几倍程度地减少了云模型的数量，</w:t>
      </w:r>
      <w:r>
        <w:rPr>
          <w:rFonts w:ascii="宋体" w:eastAsia="宋体" w:hAnsi="宋体" w:cs="宋体" w:hint="eastAsia"/>
          <w:color w:val="000000"/>
          <w:kern w:val="0"/>
          <w:sz w:val="22"/>
        </w:rPr>
        <w:t>并用计算量较小</w:t>
      </w:r>
      <w:proofErr w:type="gramStart"/>
      <w:r>
        <w:rPr>
          <w:rFonts w:ascii="宋体" w:eastAsia="宋体" w:hAnsi="宋体" w:cs="宋体" w:hint="eastAsia"/>
          <w:color w:val="000000"/>
          <w:kern w:val="0"/>
          <w:sz w:val="22"/>
        </w:rPr>
        <w:t>的熵权法</w:t>
      </w:r>
      <w:proofErr w:type="gramEnd"/>
      <w:r>
        <w:rPr>
          <w:rFonts w:ascii="宋体" w:eastAsia="宋体" w:hAnsi="宋体" w:cs="宋体" w:hint="eastAsia"/>
          <w:color w:val="000000"/>
          <w:kern w:val="0"/>
          <w:sz w:val="22"/>
        </w:rPr>
        <w:t>取代现有的</w:t>
      </w:r>
      <w:proofErr w:type="gramStart"/>
      <w:r>
        <w:rPr>
          <w:rFonts w:ascii="宋体" w:eastAsia="宋体" w:hAnsi="宋体" w:cs="宋体" w:hint="eastAsia"/>
          <w:color w:val="000000"/>
          <w:kern w:val="0"/>
          <w:sz w:val="22"/>
        </w:rPr>
        <w:t>指标权</w:t>
      </w:r>
      <w:proofErr w:type="gramEnd"/>
      <w:r>
        <w:rPr>
          <w:rFonts w:ascii="宋体" w:eastAsia="宋体" w:hAnsi="宋体" w:cs="宋体" w:hint="eastAsia"/>
          <w:color w:val="000000"/>
          <w:kern w:val="0"/>
          <w:sz w:val="22"/>
        </w:rPr>
        <w:t>值确定方法，</w:t>
      </w:r>
      <w:r w:rsidR="00387D53">
        <w:rPr>
          <w:rFonts w:ascii="宋体" w:eastAsia="宋体" w:hAnsi="宋体" w:cs="宋体" w:hint="eastAsia"/>
          <w:color w:val="000000"/>
          <w:kern w:val="0"/>
          <w:sz w:val="22"/>
        </w:rPr>
        <w:t>改变已有方法[汪明武]中的权值参与方式，整体上减少了建模的复杂程度，且</w:t>
      </w:r>
      <w:r w:rsidR="00D26EFD">
        <w:rPr>
          <w:rFonts w:ascii="宋体" w:eastAsia="宋体" w:hAnsi="宋体" w:cs="宋体" w:hint="eastAsia"/>
          <w:color w:val="000000"/>
          <w:kern w:val="0"/>
          <w:sz w:val="22"/>
        </w:rPr>
        <w:t>仍体现出</w:t>
      </w:r>
      <w:r w:rsidR="00387D53">
        <w:rPr>
          <w:rFonts w:ascii="宋体" w:eastAsia="宋体" w:hAnsi="宋体" w:cs="宋体" w:hint="eastAsia"/>
          <w:color w:val="000000"/>
          <w:kern w:val="0"/>
          <w:sz w:val="22"/>
        </w:rPr>
        <w:t>模型在处理不确定性和模糊性问题中的</w:t>
      </w:r>
      <w:r w:rsidR="00D26EFD">
        <w:rPr>
          <w:rFonts w:ascii="宋体" w:eastAsia="宋体" w:hAnsi="宋体" w:cs="宋体" w:hint="eastAsia"/>
          <w:color w:val="000000"/>
          <w:kern w:val="0"/>
          <w:sz w:val="22"/>
        </w:rPr>
        <w:t>优势</w:t>
      </w:r>
      <w:r w:rsidR="00387D53">
        <w:rPr>
          <w:rFonts w:ascii="宋体" w:eastAsia="宋体" w:hAnsi="宋体" w:cs="宋体" w:hint="eastAsia"/>
          <w:color w:val="000000"/>
          <w:kern w:val="0"/>
          <w:sz w:val="22"/>
        </w:rPr>
        <w:t>。</w:t>
      </w:r>
      <w:r w:rsidR="001B3FDC">
        <w:rPr>
          <w:rFonts w:ascii="宋体" w:eastAsia="宋体" w:hAnsi="宋体" w:cs="宋体" w:hint="eastAsia"/>
          <w:color w:val="000000"/>
          <w:kern w:val="0"/>
          <w:sz w:val="22"/>
        </w:rPr>
        <w:t>本</w:t>
      </w:r>
      <w:r w:rsidR="00256488">
        <w:rPr>
          <w:rFonts w:ascii="宋体" w:eastAsia="宋体" w:hAnsi="宋体" w:cs="宋体" w:hint="eastAsia"/>
          <w:color w:val="000000"/>
          <w:kern w:val="0"/>
          <w:sz w:val="22"/>
        </w:rPr>
        <w:t>方法由于</w:t>
      </w:r>
      <w:proofErr w:type="gramStart"/>
      <w:r w:rsidR="00256488">
        <w:rPr>
          <w:rFonts w:ascii="宋体" w:eastAsia="宋体" w:hAnsi="宋体" w:cs="宋体" w:hint="eastAsia"/>
          <w:color w:val="000000"/>
          <w:kern w:val="0"/>
          <w:sz w:val="22"/>
        </w:rPr>
        <w:t>采用熵权法</w:t>
      </w:r>
      <w:proofErr w:type="gramEnd"/>
      <w:r w:rsidR="00256488">
        <w:rPr>
          <w:rFonts w:ascii="宋体" w:eastAsia="宋体" w:hAnsi="宋体" w:cs="宋体" w:hint="eastAsia"/>
          <w:color w:val="000000"/>
          <w:kern w:val="0"/>
          <w:sz w:val="22"/>
        </w:rPr>
        <w:t>确定指标权重，因此实测样本越多权重越稳定，</w:t>
      </w:r>
      <w:r w:rsidR="001B3FDC">
        <w:rPr>
          <w:rFonts w:ascii="宋体" w:eastAsia="宋体" w:hAnsi="宋体" w:cs="宋体" w:hint="eastAsia"/>
          <w:color w:val="000000"/>
          <w:kern w:val="0"/>
          <w:sz w:val="22"/>
        </w:rPr>
        <w:t>可将算法</w:t>
      </w:r>
      <w:r w:rsidR="00531505">
        <w:rPr>
          <w:rFonts w:ascii="宋体" w:eastAsia="宋体" w:hAnsi="宋体" w:cs="宋体" w:hint="eastAsia"/>
          <w:color w:val="000000"/>
          <w:kern w:val="0"/>
          <w:sz w:val="22"/>
        </w:rPr>
        <w:t>集成为学习机，通过不断累积实测数据来不断调整指标权重，使之达到稳定状态。</w:t>
      </w:r>
      <w:r w:rsidR="00256488">
        <w:rPr>
          <w:rFonts w:ascii="宋体" w:eastAsia="宋体" w:hAnsi="宋体" w:cs="宋体" w:hint="eastAsia"/>
          <w:color w:val="000000"/>
          <w:kern w:val="0"/>
          <w:sz w:val="22"/>
        </w:rPr>
        <w:t>但由于文中样本数仅为12个，因此计算确定的权重有待通过更多样本来更进一步优化。</w:t>
      </w:r>
    </w:p>
    <w:sectPr w:rsidR="001F1DEE" w:rsidRPr="009A6C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A14"/>
    <w:multiLevelType w:val="hybridMultilevel"/>
    <w:tmpl w:val="4B8CD1D2"/>
    <w:lvl w:ilvl="0" w:tplc="850A7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32"/>
    <w:rsid w:val="00034DF3"/>
    <w:rsid w:val="0003606C"/>
    <w:rsid w:val="00050BDD"/>
    <w:rsid w:val="00054CD2"/>
    <w:rsid w:val="00060C29"/>
    <w:rsid w:val="00071A26"/>
    <w:rsid w:val="0007512C"/>
    <w:rsid w:val="0008229A"/>
    <w:rsid w:val="00083E53"/>
    <w:rsid w:val="00085309"/>
    <w:rsid w:val="00097CF9"/>
    <w:rsid w:val="000B414E"/>
    <w:rsid w:val="000D2471"/>
    <w:rsid w:val="000D2AA2"/>
    <w:rsid w:val="000D6C24"/>
    <w:rsid w:val="000F0B78"/>
    <w:rsid w:val="000F797D"/>
    <w:rsid w:val="00110DBB"/>
    <w:rsid w:val="0011385D"/>
    <w:rsid w:val="001234FA"/>
    <w:rsid w:val="00136277"/>
    <w:rsid w:val="001877FF"/>
    <w:rsid w:val="001952F8"/>
    <w:rsid w:val="001A24B1"/>
    <w:rsid w:val="001B3FDC"/>
    <w:rsid w:val="001B6555"/>
    <w:rsid w:val="001C54F7"/>
    <w:rsid w:val="001C7B2A"/>
    <w:rsid w:val="001D5B3C"/>
    <w:rsid w:val="001F1117"/>
    <w:rsid w:val="001F1DEE"/>
    <w:rsid w:val="001F4A32"/>
    <w:rsid w:val="00200F28"/>
    <w:rsid w:val="00204709"/>
    <w:rsid w:val="00221B03"/>
    <w:rsid w:val="002364BF"/>
    <w:rsid w:val="00250FC0"/>
    <w:rsid w:val="00251A6E"/>
    <w:rsid w:val="0025383F"/>
    <w:rsid w:val="00256488"/>
    <w:rsid w:val="00257121"/>
    <w:rsid w:val="00265A06"/>
    <w:rsid w:val="00266637"/>
    <w:rsid w:val="00271BDB"/>
    <w:rsid w:val="00290F02"/>
    <w:rsid w:val="002A24E1"/>
    <w:rsid w:val="002C22EC"/>
    <w:rsid w:val="002D10E7"/>
    <w:rsid w:val="002D50B0"/>
    <w:rsid w:val="002D7DDC"/>
    <w:rsid w:val="002F2F8B"/>
    <w:rsid w:val="002F7B0A"/>
    <w:rsid w:val="00302165"/>
    <w:rsid w:val="0031171A"/>
    <w:rsid w:val="00330019"/>
    <w:rsid w:val="00347913"/>
    <w:rsid w:val="003564C5"/>
    <w:rsid w:val="00363164"/>
    <w:rsid w:val="00373F1B"/>
    <w:rsid w:val="003826CD"/>
    <w:rsid w:val="00387D53"/>
    <w:rsid w:val="003917F6"/>
    <w:rsid w:val="00397202"/>
    <w:rsid w:val="003B2A97"/>
    <w:rsid w:val="003C255A"/>
    <w:rsid w:val="003D57E6"/>
    <w:rsid w:val="003E0D72"/>
    <w:rsid w:val="00413DE4"/>
    <w:rsid w:val="00420415"/>
    <w:rsid w:val="00421C04"/>
    <w:rsid w:val="00427967"/>
    <w:rsid w:val="0043068D"/>
    <w:rsid w:val="00446AA9"/>
    <w:rsid w:val="00461705"/>
    <w:rsid w:val="00462F7E"/>
    <w:rsid w:val="004913B7"/>
    <w:rsid w:val="004A66F5"/>
    <w:rsid w:val="004B1B4D"/>
    <w:rsid w:val="004B2721"/>
    <w:rsid w:val="004B712A"/>
    <w:rsid w:val="00502641"/>
    <w:rsid w:val="00513DE7"/>
    <w:rsid w:val="005148C4"/>
    <w:rsid w:val="00531505"/>
    <w:rsid w:val="00534B0C"/>
    <w:rsid w:val="00540150"/>
    <w:rsid w:val="00543C6B"/>
    <w:rsid w:val="00550FB3"/>
    <w:rsid w:val="005671B4"/>
    <w:rsid w:val="00573D72"/>
    <w:rsid w:val="0058211D"/>
    <w:rsid w:val="0058758B"/>
    <w:rsid w:val="00595BAD"/>
    <w:rsid w:val="005C3B28"/>
    <w:rsid w:val="005D27AD"/>
    <w:rsid w:val="005E16CB"/>
    <w:rsid w:val="005E548F"/>
    <w:rsid w:val="005E7DF2"/>
    <w:rsid w:val="006017A3"/>
    <w:rsid w:val="00604C63"/>
    <w:rsid w:val="006206E5"/>
    <w:rsid w:val="00627E99"/>
    <w:rsid w:val="00634A98"/>
    <w:rsid w:val="006434EF"/>
    <w:rsid w:val="0066219B"/>
    <w:rsid w:val="00675B66"/>
    <w:rsid w:val="00691F74"/>
    <w:rsid w:val="00696103"/>
    <w:rsid w:val="00696587"/>
    <w:rsid w:val="006A62B2"/>
    <w:rsid w:val="006B507A"/>
    <w:rsid w:val="006C7740"/>
    <w:rsid w:val="006E5214"/>
    <w:rsid w:val="006F7A2E"/>
    <w:rsid w:val="0071184D"/>
    <w:rsid w:val="007121B0"/>
    <w:rsid w:val="00713ACA"/>
    <w:rsid w:val="007229EA"/>
    <w:rsid w:val="00764CC5"/>
    <w:rsid w:val="00770389"/>
    <w:rsid w:val="007972FF"/>
    <w:rsid w:val="007A2A7E"/>
    <w:rsid w:val="007B1C09"/>
    <w:rsid w:val="007B5709"/>
    <w:rsid w:val="007F6686"/>
    <w:rsid w:val="00812C7D"/>
    <w:rsid w:val="00834610"/>
    <w:rsid w:val="00856F75"/>
    <w:rsid w:val="0086709B"/>
    <w:rsid w:val="00871FB4"/>
    <w:rsid w:val="00880D32"/>
    <w:rsid w:val="00890316"/>
    <w:rsid w:val="00891442"/>
    <w:rsid w:val="008955E9"/>
    <w:rsid w:val="00897AEF"/>
    <w:rsid w:val="008B5C4D"/>
    <w:rsid w:val="008C3352"/>
    <w:rsid w:val="008C35B7"/>
    <w:rsid w:val="008F62AE"/>
    <w:rsid w:val="00903352"/>
    <w:rsid w:val="00926A97"/>
    <w:rsid w:val="009401C4"/>
    <w:rsid w:val="0094437E"/>
    <w:rsid w:val="0096132B"/>
    <w:rsid w:val="00985301"/>
    <w:rsid w:val="00990D15"/>
    <w:rsid w:val="009A6CB6"/>
    <w:rsid w:val="009A6CCF"/>
    <w:rsid w:val="009A7AE6"/>
    <w:rsid w:val="009E4099"/>
    <w:rsid w:val="00A104D3"/>
    <w:rsid w:val="00A24F4C"/>
    <w:rsid w:val="00A323CB"/>
    <w:rsid w:val="00A50189"/>
    <w:rsid w:val="00A64880"/>
    <w:rsid w:val="00A81B53"/>
    <w:rsid w:val="00AE03F1"/>
    <w:rsid w:val="00AE0421"/>
    <w:rsid w:val="00AE0F28"/>
    <w:rsid w:val="00AE7857"/>
    <w:rsid w:val="00AF73F2"/>
    <w:rsid w:val="00B007FB"/>
    <w:rsid w:val="00B13DB8"/>
    <w:rsid w:val="00B14702"/>
    <w:rsid w:val="00B1742E"/>
    <w:rsid w:val="00B20C38"/>
    <w:rsid w:val="00B2743C"/>
    <w:rsid w:val="00B35AC1"/>
    <w:rsid w:val="00B36C73"/>
    <w:rsid w:val="00B45AA4"/>
    <w:rsid w:val="00B46FD6"/>
    <w:rsid w:val="00B6276D"/>
    <w:rsid w:val="00B746CC"/>
    <w:rsid w:val="00B747EC"/>
    <w:rsid w:val="00B80A07"/>
    <w:rsid w:val="00B8561C"/>
    <w:rsid w:val="00B87F53"/>
    <w:rsid w:val="00B904AC"/>
    <w:rsid w:val="00BA2BC8"/>
    <w:rsid w:val="00BD7B69"/>
    <w:rsid w:val="00BF2DEB"/>
    <w:rsid w:val="00C00895"/>
    <w:rsid w:val="00C0230B"/>
    <w:rsid w:val="00C124E8"/>
    <w:rsid w:val="00C15AD4"/>
    <w:rsid w:val="00C307D3"/>
    <w:rsid w:val="00C37B9C"/>
    <w:rsid w:val="00C46B31"/>
    <w:rsid w:val="00C4711F"/>
    <w:rsid w:val="00C57075"/>
    <w:rsid w:val="00C62B47"/>
    <w:rsid w:val="00C63D83"/>
    <w:rsid w:val="00C77467"/>
    <w:rsid w:val="00CA60C8"/>
    <w:rsid w:val="00CC5CBB"/>
    <w:rsid w:val="00CD671B"/>
    <w:rsid w:val="00CE2618"/>
    <w:rsid w:val="00CF7FAB"/>
    <w:rsid w:val="00D032C3"/>
    <w:rsid w:val="00D12F00"/>
    <w:rsid w:val="00D26EFD"/>
    <w:rsid w:val="00D32FCA"/>
    <w:rsid w:val="00D33F13"/>
    <w:rsid w:val="00D3560B"/>
    <w:rsid w:val="00D35F15"/>
    <w:rsid w:val="00D5014A"/>
    <w:rsid w:val="00D627EF"/>
    <w:rsid w:val="00D71629"/>
    <w:rsid w:val="00D76589"/>
    <w:rsid w:val="00D93748"/>
    <w:rsid w:val="00D97378"/>
    <w:rsid w:val="00DD05A8"/>
    <w:rsid w:val="00DD374A"/>
    <w:rsid w:val="00DF1149"/>
    <w:rsid w:val="00E163AF"/>
    <w:rsid w:val="00E5163F"/>
    <w:rsid w:val="00E707E3"/>
    <w:rsid w:val="00EA3F44"/>
    <w:rsid w:val="00EC18C1"/>
    <w:rsid w:val="00ED26F7"/>
    <w:rsid w:val="00ED5B2E"/>
    <w:rsid w:val="00EF60EA"/>
    <w:rsid w:val="00F16F4A"/>
    <w:rsid w:val="00F3132B"/>
    <w:rsid w:val="00F32E7D"/>
    <w:rsid w:val="00F375A4"/>
    <w:rsid w:val="00F73723"/>
    <w:rsid w:val="00FB4965"/>
    <w:rsid w:val="00FE0806"/>
    <w:rsid w:val="00FE2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47913"/>
    <w:rPr>
      <w:sz w:val="18"/>
      <w:szCs w:val="18"/>
    </w:rPr>
  </w:style>
  <w:style w:type="character" w:customStyle="1" w:styleId="Char">
    <w:name w:val="批注框文本 Char"/>
    <w:basedOn w:val="a0"/>
    <w:link w:val="a3"/>
    <w:uiPriority w:val="99"/>
    <w:semiHidden/>
    <w:rsid w:val="00347913"/>
    <w:rPr>
      <w:sz w:val="18"/>
      <w:szCs w:val="18"/>
    </w:rPr>
  </w:style>
  <w:style w:type="paragraph" w:styleId="a4">
    <w:name w:val="List Paragraph"/>
    <w:basedOn w:val="a"/>
    <w:uiPriority w:val="34"/>
    <w:qFormat/>
    <w:rsid w:val="00204709"/>
    <w:pPr>
      <w:ind w:firstLineChars="200" w:firstLine="420"/>
    </w:pPr>
  </w:style>
  <w:style w:type="table" w:styleId="a5">
    <w:name w:val="Table Grid"/>
    <w:basedOn w:val="a1"/>
    <w:uiPriority w:val="59"/>
    <w:rsid w:val="001D5B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47913"/>
    <w:rPr>
      <w:sz w:val="18"/>
      <w:szCs w:val="18"/>
    </w:rPr>
  </w:style>
  <w:style w:type="character" w:customStyle="1" w:styleId="Char">
    <w:name w:val="批注框文本 Char"/>
    <w:basedOn w:val="a0"/>
    <w:link w:val="a3"/>
    <w:uiPriority w:val="99"/>
    <w:semiHidden/>
    <w:rsid w:val="00347913"/>
    <w:rPr>
      <w:sz w:val="18"/>
      <w:szCs w:val="18"/>
    </w:rPr>
  </w:style>
  <w:style w:type="paragraph" w:styleId="a4">
    <w:name w:val="List Paragraph"/>
    <w:basedOn w:val="a"/>
    <w:uiPriority w:val="34"/>
    <w:qFormat/>
    <w:rsid w:val="00204709"/>
    <w:pPr>
      <w:ind w:firstLineChars="200" w:firstLine="420"/>
    </w:pPr>
  </w:style>
  <w:style w:type="table" w:styleId="a5">
    <w:name w:val="Table Grid"/>
    <w:basedOn w:val="a1"/>
    <w:uiPriority w:val="59"/>
    <w:rsid w:val="001D5B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30233">
      <w:bodyDiv w:val="1"/>
      <w:marLeft w:val="0"/>
      <w:marRight w:val="0"/>
      <w:marTop w:val="0"/>
      <w:marBottom w:val="0"/>
      <w:divBdr>
        <w:top w:val="none" w:sz="0" w:space="0" w:color="auto"/>
        <w:left w:val="none" w:sz="0" w:space="0" w:color="auto"/>
        <w:bottom w:val="none" w:sz="0" w:space="0" w:color="auto"/>
        <w:right w:val="none" w:sz="0" w:space="0" w:color="auto"/>
      </w:divBdr>
    </w:div>
    <w:div w:id="464346975">
      <w:bodyDiv w:val="1"/>
      <w:marLeft w:val="0"/>
      <w:marRight w:val="0"/>
      <w:marTop w:val="0"/>
      <w:marBottom w:val="0"/>
      <w:divBdr>
        <w:top w:val="none" w:sz="0" w:space="0" w:color="auto"/>
        <w:left w:val="none" w:sz="0" w:space="0" w:color="auto"/>
        <w:bottom w:val="none" w:sz="0" w:space="0" w:color="auto"/>
        <w:right w:val="none" w:sz="0" w:space="0" w:color="auto"/>
      </w:divBdr>
    </w:div>
    <w:div w:id="9257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2326</TotalTime>
  <Pages>1</Pages>
  <Words>939</Words>
  <Characters>5353</Characters>
  <Application>Microsoft Office Word</Application>
  <DocSecurity>0</DocSecurity>
  <Lines>44</Lines>
  <Paragraphs>12</Paragraphs>
  <ScaleCrop>false</ScaleCrop>
  <Company>abc</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191</cp:revision>
  <dcterms:created xsi:type="dcterms:W3CDTF">2018-03-13T12:49:00Z</dcterms:created>
  <dcterms:modified xsi:type="dcterms:W3CDTF">2018-03-29T05:38:00Z</dcterms:modified>
</cp:coreProperties>
</file>