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7005E" w14:textId="77777777" w:rsidR="002F5825" w:rsidRPr="002F5825" w:rsidRDefault="002F5825" w:rsidP="002F5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82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48D5EDAA" w14:textId="77777777" w:rsidR="002F5825" w:rsidRPr="002F5825" w:rsidRDefault="002F5825" w:rsidP="002F5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825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520B7297" w14:textId="77777777" w:rsidR="002F5825" w:rsidRPr="002F5825" w:rsidRDefault="002F5825" w:rsidP="002F5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82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C37F0E9" w14:textId="77777777" w:rsidR="002F5825" w:rsidRPr="002F5825" w:rsidRDefault="002F5825" w:rsidP="002F5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82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921DD42" w14:textId="77777777" w:rsidR="002F5825" w:rsidRPr="002F5825" w:rsidRDefault="002F5825" w:rsidP="002F5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825">
        <w:rPr>
          <w:rFonts w:ascii="Times New Roman" w:hAnsi="Times New Roman" w:cs="Times New Roman"/>
          <w:sz w:val="28"/>
          <w:szCs w:val="28"/>
        </w:rPr>
        <w:t>«Московский государственный технический университет имени Н.Э. Баумана</w:t>
      </w:r>
    </w:p>
    <w:p w14:paraId="41089DC4" w14:textId="6D97DD6B" w:rsidR="00687BA4" w:rsidRDefault="002F5825" w:rsidP="002F5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82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университет)»</w:t>
      </w:r>
    </w:p>
    <w:p w14:paraId="76164602" w14:textId="4F88A98B" w:rsidR="002F5825" w:rsidRDefault="002F5825" w:rsidP="002F5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DD2C36" w14:textId="67F5F0FA" w:rsidR="002F5825" w:rsidRDefault="002F5825" w:rsidP="002F5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2A8D19" w14:textId="3873CF99" w:rsidR="002F5825" w:rsidRDefault="002F5825" w:rsidP="002F5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F0006A" w14:textId="0B4CC890" w:rsidR="002F5825" w:rsidRDefault="002F5825" w:rsidP="002F5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AB8E71" w14:textId="77777777" w:rsidR="002F5825" w:rsidRPr="002F5825" w:rsidRDefault="002F5825" w:rsidP="002F5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825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</w:t>
      </w:r>
    </w:p>
    <w:p w14:paraId="2F84857B" w14:textId="77777777" w:rsidR="002F5825" w:rsidRPr="002F5825" w:rsidRDefault="002F5825" w:rsidP="002F5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825">
        <w:rPr>
          <w:rFonts w:ascii="Times New Roman" w:hAnsi="Times New Roman" w:cs="Times New Roman"/>
          <w:sz w:val="28"/>
          <w:szCs w:val="28"/>
        </w:rPr>
        <w:t xml:space="preserve">по курсу </w:t>
      </w:r>
    </w:p>
    <w:p w14:paraId="0A01800D" w14:textId="77777777" w:rsidR="002F5825" w:rsidRPr="002F5825" w:rsidRDefault="002F5825" w:rsidP="002F5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825">
        <w:rPr>
          <w:rFonts w:ascii="Times New Roman" w:hAnsi="Times New Roman" w:cs="Times New Roman"/>
          <w:sz w:val="28"/>
          <w:szCs w:val="28"/>
        </w:rPr>
        <w:t>«Data Science»</w:t>
      </w:r>
    </w:p>
    <w:p w14:paraId="769A2752" w14:textId="77777777" w:rsidR="002F5825" w:rsidRPr="002F5825" w:rsidRDefault="002F5825" w:rsidP="002F5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E36243" w14:textId="77777777" w:rsidR="002F5825" w:rsidRPr="002F5825" w:rsidRDefault="002F5825" w:rsidP="002F5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825">
        <w:rPr>
          <w:rFonts w:ascii="Times New Roman" w:hAnsi="Times New Roman" w:cs="Times New Roman"/>
          <w:sz w:val="28"/>
          <w:szCs w:val="28"/>
        </w:rPr>
        <w:t xml:space="preserve">Тема: «Прогнозирование конечных свойств новых материалов </w:t>
      </w:r>
    </w:p>
    <w:p w14:paraId="1BB6FEED" w14:textId="19363116" w:rsidR="002F5825" w:rsidRDefault="002F5825" w:rsidP="002F5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825">
        <w:rPr>
          <w:rFonts w:ascii="Times New Roman" w:hAnsi="Times New Roman" w:cs="Times New Roman"/>
          <w:sz w:val="28"/>
          <w:szCs w:val="28"/>
        </w:rPr>
        <w:t>(композиционных материалов)»</w:t>
      </w:r>
    </w:p>
    <w:p w14:paraId="4F05DD67" w14:textId="2F0B8C0A" w:rsidR="002F5825" w:rsidRDefault="002F5825" w:rsidP="002F5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82A61" w14:textId="794EC7C4" w:rsidR="002F5825" w:rsidRDefault="002F5825" w:rsidP="002F5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52A60F" w14:textId="23B97108" w:rsidR="002F5825" w:rsidRDefault="002F5825" w:rsidP="002F5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3202BF" w14:textId="45A00DC3" w:rsidR="002F5825" w:rsidRDefault="002F5825" w:rsidP="002F5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3CCA68" w14:textId="3F2DC615" w:rsidR="002F5825" w:rsidRDefault="002F5825" w:rsidP="002F5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14E659" w14:textId="6ED5D28D" w:rsidR="002F5825" w:rsidRDefault="002F5825" w:rsidP="002F5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FB4C7B" w14:textId="12B1DBD6" w:rsidR="002F5825" w:rsidRDefault="002F5825" w:rsidP="002F5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618B81" w14:textId="231210FA" w:rsidR="004C1206" w:rsidRDefault="004C1206" w:rsidP="004C120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Слушатель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8C3758">
        <w:rPr>
          <w:rFonts w:ascii="Times New Roman" w:eastAsia="Times New Roman" w:hAnsi="Times New Roman" w:cs="Times New Roman"/>
          <w:sz w:val="28"/>
          <w:szCs w:val="28"/>
        </w:rPr>
        <w:t>Кузьмина Е.В.</w:t>
      </w:r>
    </w:p>
    <w:p w14:paraId="4C4B495A" w14:textId="4009604D" w:rsidR="002F5825" w:rsidRDefault="002F5825" w:rsidP="004C12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C02E28" w14:textId="61B7999C" w:rsidR="004C1206" w:rsidRDefault="004C1206" w:rsidP="004C12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8CD0C9" w14:textId="44328410" w:rsidR="004C1206" w:rsidRDefault="004C1206" w:rsidP="004C12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0139DE" w14:textId="634609BE" w:rsidR="004C1206" w:rsidRDefault="004C1206" w:rsidP="004C12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F0A773" w14:textId="7B54B00E" w:rsidR="004C1206" w:rsidRDefault="004C1206" w:rsidP="004C12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5C0C98" w14:textId="55A1ED5B" w:rsidR="004C1206" w:rsidRPr="004C1206" w:rsidRDefault="00227FFA" w:rsidP="00227FFA">
      <w:pPr>
        <w:tabs>
          <w:tab w:val="left" w:pos="3240"/>
          <w:tab w:val="center" w:pos="4819"/>
          <w:tab w:val="right" w:pos="9638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4C1206">
        <w:rPr>
          <w:rFonts w:ascii="Times New Roman" w:eastAsia="Times New Roman" w:hAnsi="Times New Roman" w:cs="Times New Roman"/>
          <w:sz w:val="28"/>
          <w:szCs w:val="28"/>
        </w:rPr>
        <w:t>Москва, 2023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530087"/>
        <w:docPartObj>
          <w:docPartGallery w:val="Table of Contents"/>
          <w:docPartUnique/>
        </w:docPartObj>
      </w:sdtPr>
      <w:sdtEndP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sdtEndPr>
      <w:sdtContent>
        <w:p w14:paraId="207A04D8" w14:textId="326D1219" w:rsidR="004C1206" w:rsidRPr="00155F2B" w:rsidRDefault="004C1206" w:rsidP="004C1206">
          <w:pPr>
            <w:pStyle w:val="a7"/>
            <w:jc w:val="center"/>
            <w:rPr>
              <w:b/>
              <w:bCs/>
              <w:sz w:val="32"/>
            </w:rPr>
          </w:pPr>
          <w:r w:rsidRPr="004C1206">
            <w:rPr>
              <w:b/>
              <w:bCs/>
              <w:sz w:val="32"/>
            </w:rPr>
            <w:t>Содержание</w:t>
          </w:r>
        </w:p>
        <w:p w14:paraId="04189F46" w14:textId="77777777" w:rsidR="004C1206" w:rsidRDefault="004C1206" w:rsidP="004C1206">
          <w:pPr>
            <w:pStyle w:val="a7"/>
          </w:pPr>
          <w:r>
            <w:t>Введение</w:t>
          </w:r>
          <w:r>
            <w:ptab w:relativeTo="margin" w:alignment="right" w:leader="dot"/>
          </w:r>
          <w:r>
            <w:t>3</w:t>
          </w:r>
        </w:p>
        <w:p w14:paraId="3FA2FAE0" w14:textId="77777777" w:rsidR="004C1206" w:rsidRPr="00CC21C8" w:rsidRDefault="004C1206" w:rsidP="004C1206">
          <w:pPr>
            <w:pStyle w:val="a7"/>
          </w:pPr>
          <w:r w:rsidRPr="00CC21C8">
            <w:t>1. Аналитическая часть</w:t>
          </w:r>
          <w:r w:rsidRPr="00CC21C8">
            <w:ptab w:relativeTo="margin" w:alignment="right" w:leader="dot"/>
          </w:r>
          <w:r w:rsidRPr="00CC21C8">
            <w:t>4</w:t>
          </w:r>
        </w:p>
        <w:p w14:paraId="6A7F30EC" w14:textId="77777777" w:rsidR="004C1206" w:rsidRPr="00C64EBA" w:rsidRDefault="004C1206" w:rsidP="004C1206">
          <w:pPr>
            <w:pStyle w:val="a7"/>
            <w:ind w:firstLine="446"/>
          </w:pPr>
          <w:r w:rsidRPr="00C64EBA">
            <w:t>1.1. Постановка задачи</w:t>
          </w:r>
          <w:r w:rsidRPr="00C64EBA">
            <w:ptab w:relativeTo="margin" w:alignment="right" w:leader="dot"/>
          </w:r>
          <w:r w:rsidRPr="00C64EBA">
            <w:t>4</w:t>
          </w:r>
        </w:p>
        <w:p w14:paraId="2C84CDDD" w14:textId="77AF0CB9" w:rsidR="004C1206" w:rsidRPr="00C64EBA" w:rsidRDefault="004C1206" w:rsidP="004C1206">
          <w:pPr>
            <w:pStyle w:val="a7"/>
            <w:ind w:firstLine="446"/>
          </w:pPr>
          <w:r w:rsidRPr="00C64EBA">
            <w:t>1.2. Описание используемых методов</w:t>
          </w:r>
          <w:r w:rsidRPr="00C64EBA">
            <w:ptab w:relativeTo="margin" w:alignment="right" w:leader="dot"/>
          </w:r>
          <w:r w:rsidR="009419FA">
            <w:t>6</w:t>
          </w:r>
        </w:p>
        <w:p w14:paraId="7DDA61FC" w14:textId="2B8D9B9F" w:rsidR="004C1206" w:rsidRPr="00C64EBA" w:rsidRDefault="004C1206" w:rsidP="004C1206">
          <w:pPr>
            <w:pStyle w:val="a7"/>
            <w:ind w:firstLine="446"/>
          </w:pPr>
          <w:r w:rsidRPr="00C64EBA">
            <w:t>1.3. Разведочный анализ данных</w:t>
          </w:r>
          <w:r w:rsidRPr="00C64EBA">
            <w:ptab w:relativeTo="margin" w:alignment="right" w:leader="dot"/>
          </w:r>
          <w:r w:rsidRPr="00C64EBA">
            <w:t>1</w:t>
          </w:r>
          <w:r w:rsidR="009419FA">
            <w:t>0</w:t>
          </w:r>
        </w:p>
        <w:p w14:paraId="3DEE046C" w14:textId="3EE5E358" w:rsidR="004C1206" w:rsidRPr="003842E0" w:rsidRDefault="004C1206" w:rsidP="004C1206">
          <w:pPr>
            <w:pStyle w:val="a7"/>
          </w:pPr>
          <w:r w:rsidRPr="003842E0">
            <w:t>2. Практическая часть</w:t>
          </w:r>
          <w:r w:rsidRPr="003842E0">
            <w:ptab w:relativeTo="margin" w:alignment="right" w:leader="dot"/>
          </w:r>
          <w:r w:rsidR="009419FA">
            <w:t>20</w:t>
          </w:r>
        </w:p>
        <w:p w14:paraId="6F2C7115" w14:textId="4FF050C9" w:rsidR="004C1206" w:rsidRPr="003842E0" w:rsidRDefault="004C1206" w:rsidP="004C1206">
          <w:pPr>
            <w:pStyle w:val="a7"/>
            <w:ind w:firstLine="446"/>
          </w:pPr>
          <w:r w:rsidRPr="003842E0">
            <w:t>2.1. Предобработка данных</w:t>
          </w:r>
          <w:r w:rsidRPr="003842E0">
            <w:ptab w:relativeTo="margin" w:alignment="right" w:leader="dot"/>
          </w:r>
          <w:r w:rsidR="009419FA">
            <w:t>20</w:t>
          </w:r>
        </w:p>
        <w:p w14:paraId="5B65126B" w14:textId="3AC8A10A" w:rsidR="00861ACD" w:rsidRPr="00861ACD" w:rsidRDefault="004C1206" w:rsidP="00861ACD">
          <w:pPr>
            <w:pStyle w:val="a7"/>
            <w:ind w:firstLine="446"/>
          </w:pPr>
          <w:r w:rsidRPr="003842E0">
            <w:t>2.2. Разработка и обучение модели</w:t>
          </w:r>
          <w:r w:rsidRPr="003842E0">
            <w:ptab w:relativeTo="margin" w:alignment="right" w:leader="dot"/>
          </w:r>
          <w:r w:rsidRPr="003842E0">
            <w:t>2</w:t>
          </w:r>
          <w:r w:rsidR="009419FA">
            <w:t>2</w:t>
          </w:r>
        </w:p>
        <w:p w14:paraId="3C449970" w14:textId="774D61D9" w:rsidR="004C1206" w:rsidRPr="009419FA" w:rsidRDefault="004C1206" w:rsidP="004C1206">
          <w:pPr>
            <w:pStyle w:val="a7"/>
            <w:ind w:firstLine="446"/>
          </w:pPr>
          <w:r w:rsidRPr="009419FA">
            <w:t xml:space="preserve">2.3. </w:t>
          </w:r>
          <w:r w:rsidR="00861ACD" w:rsidRPr="009419FA">
            <w:t>Тестирование модели</w:t>
          </w:r>
          <w:r w:rsidRPr="009419FA">
            <w:ptab w:relativeTo="margin" w:alignment="right" w:leader="dot"/>
          </w:r>
          <w:r w:rsidRPr="009419FA">
            <w:t>2</w:t>
          </w:r>
          <w:r w:rsidR="009419FA">
            <w:t>3</w:t>
          </w:r>
        </w:p>
        <w:p w14:paraId="2EBF2445" w14:textId="25A4AC86" w:rsidR="004C1206" w:rsidRPr="009419FA" w:rsidRDefault="004C1206" w:rsidP="004C1206">
          <w:pPr>
            <w:pStyle w:val="a7"/>
            <w:ind w:firstLine="446"/>
          </w:pPr>
          <w:r w:rsidRPr="009419FA">
            <w:t xml:space="preserve">2.4. </w:t>
          </w:r>
          <w:r w:rsidR="001A360C" w:rsidRPr="009419FA">
            <w:t xml:space="preserve">Нейронная сеть </w:t>
          </w:r>
          <w:r w:rsidRPr="009419FA">
            <w:ptab w:relativeTo="margin" w:alignment="right" w:leader="dot"/>
          </w:r>
          <w:r w:rsidR="009419FA">
            <w:t>24</w:t>
          </w:r>
        </w:p>
        <w:p w14:paraId="074C95D7" w14:textId="6F311144" w:rsidR="003D3289" w:rsidRPr="008C3758" w:rsidRDefault="004C1206" w:rsidP="003D3289">
          <w:pPr>
            <w:pStyle w:val="a7"/>
            <w:ind w:firstLine="446"/>
          </w:pPr>
          <w:r w:rsidRPr="009419FA">
            <w:t xml:space="preserve">2.5. </w:t>
          </w:r>
          <w:r w:rsidR="003D3289" w:rsidRPr="009419FA">
            <w:t xml:space="preserve">Разработка приложения </w:t>
          </w:r>
          <w:r w:rsidRPr="009419FA">
            <w:ptab w:relativeTo="margin" w:alignment="right" w:leader="dot"/>
          </w:r>
          <w:r w:rsidR="009419FA">
            <w:t>27</w:t>
          </w:r>
        </w:p>
        <w:p w14:paraId="134D4827" w14:textId="6C54F882" w:rsidR="00D438BE" w:rsidRPr="006E135A" w:rsidRDefault="00D438BE" w:rsidP="009419FA">
          <w:pPr>
            <w:pStyle w:val="a7"/>
            <w:ind w:firstLine="446"/>
          </w:pPr>
          <w:r w:rsidRPr="006E135A">
            <w:t xml:space="preserve">2.6. Создание репозитория </w:t>
          </w:r>
          <w:r w:rsidRPr="006E135A">
            <w:ptab w:relativeTo="margin" w:alignment="right" w:leader="dot"/>
          </w:r>
          <w:r w:rsidR="00AD29DC">
            <w:t>28</w:t>
          </w:r>
        </w:p>
        <w:p w14:paraId="11FE82F9" w14:textId="11EBCB09" w:rsidR="004C1206" w:rsidRPr="006E135A" w:rsidRDefault="004C1206" w:rsidP="004C1206">
          <w:pPr>
            <w:pStyle w:val="a7"/>
          </w:pPr>
          <w:r w:rsidRPr="006E135A">
            <w:t>Заключение</w:t>
          </w:r>
          <w:r w:rsidRPr="006E135A">
            <w:ptab w:relativeTo="margin" w:alignment="right" w:leader="dot"/>
          </w:r>
          <w:r w:rsidR="00AD29DC">
            <w:t>29</w:t>
          </w:r>
        </w:p>
        <w:p w14:paraId="16606E26" w14:textId="24A7E68C" w:rsidR="004C1206" w:rsidRPr="008C2A24" w:rsidRDefault="004C1206" w:rsidP="008C2A24">
          <w:pPr>
            <w:pStyle w:val="a7"/>
          </w:pPr>
          <w:r w:rsidRPr="006E135A">
            <w:t>Список использованной литературы</w:t>
          </w:r>
          <w:r w:rsidRPr="006E135A">
            <w:ptab w:relativeTo="margin" w:alignment="right" w:leader="dot"/>
          </w:r>
          <w:r w:rsidRPr="006E135A">
            <w:t>3</w:t>
          </w:r>
          <w:r w:rsidR="00AD29DC">
            <w:t>0</w:t>
          </w:r>
        </w:p>
      </w:sdtContent>
    </w:sdt>
    <w:p w14:paraId="43CAC37E" w14:textId="3510F0C1" w:rsidR="004C1206" w:rsidRDefault="004C120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br w:type="page"/>
      </w:r>
    </w:p>
    <w:p w14:paraId="65F0EDDC" w14:textId="73A31AC4" w:rsidR="004C1206" w:rsidRDefault="008C2A24" w:rsidP="00227FFA">
      <w:pPr>
        <w:tabs>
          <w:tab w:val="left" w:pos="3240"/>
        </w:tabs>
        <w:spacing w:after="30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21BD444C" w14:textId="19AE5DDA" w:rsidR="002765B0" w:rsidRDefault="002765B0" w:rsidP="00227FF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Предметом исследования в данной работе выступают композитные материалы. Это искусственно созданные материалы, применяемые во многих сферах деятельности: строительстве, авиационной промышленности, медицине, автомобилестроении и многих других.</w:t>
      </w:r>
    </w:p>
    <w:p w14:paraId="7A80EED2" w14:textId="2154E435" w:rsidR="002765B0" w:rsidRDefault="002765B0" w:rsidP="00227FF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Композитные материалы </w:t>
      </w:r>
      <w:r w:rsidR="00C34AC2">
        <w:rPr>
          <w:rFonts w:ascii="Times New Roman" w:hAnsi="Times New Roman"/>
          <w:sz w:val="28"/>
          <w:szCs w:val="28"/>
        </w:rPr>
        <w:t xml:space="preserve">– это </w:t>
      </w:r>
      <w:r w:rsidR="00C34AC2" w:rsidRPr="00C34AC2">
        <w:rPr>
          <w:rFonts w:ascii="Times New Roman" w:hAnsi="Times New Roman"/>
          <w:sz w:val="28"/>
          <w:szCs w:val="28"/>
        </w:rPr>
        <w:t>многокомпонентн</w:t>
      </w:r>
      <w:r w:rsidR="00C34AC2">
        <w:rPr>
          <w:rFonts w:ascii="Times New Roman" w:hAnsi="Times New Roman"/>
          <w:sz w:val="28"/>
          <w:szCs w:val="28"/>
        </w:rPr>
        <w:t>ые</w:t>
      </w:r>
      <w:r w:rsidR="00C34AC2" w:rsidRPr="00C34AC2">
        <w:rPr>
          <w:rFonts w:ascii="Times New Roman" w:hAnsi="Times New Roman"/>
          <w:sz w:val="28"/>
          <w:szCs w:val="28"/>
        </w:rPr>
        <w:t xml:space="preserve"> материал</w:t>
      </w:r>
      <w:r w:rsidR="00C34AC2">
        <w:rPr>
          <w:rFonts w:ascii="Times New Roman" w:hAnsi="Times New Roman"/>
          <w:sz w:val="28"/>
          <w:szCs w:val="28"/>
        </w:rPr>
        <w:t>ы</w:t>
      </w:r>
      <w:r w:rsidR="00C34AC2" w:rsidRPr="00C34AC2">
        <w:rPr>
          <w:rFonts w:ascii="Times New Roman" w:hAnsi="Times New Roman"/>
          <w:sz w:val="28"/>
          <w:szCs w:val="28"/>
        </w:rPr>
        <w:t>, изготовленн</w:t>
      </w:r>
      <w:r w:rsidR="00C34AC2">
        <w:rPr>
          <w:rFonts w:ascii="Times New Roman" w:hAnsi="Times New Roman"/>
          <w:sz w:val="28"/>
          <w:szCs w:val="28"/>
        </w:rPr>
        <w:t>ые</w:t>
      </w:r>
      <w:r w:rsidR="00C34AC2" w:rsidRPr="00C34AC2">
        <w:rPr>
          <w:rFonts w:ascii="Times New Roman" w:hAnsi="Times New Roman"/>
          <w:sz w:val="28"/>
          <w:szCs w:val="28"/>
        </w:rPr>
        <w:t xml:space="preserve"> из двух или более компонентов с существенно различными физическими или химическими свойствами, которые приводят к появлению нового материала с характеристиками, отличными от характеристик отдельных компонентов</w:t>
      </w:r>
      <w:r w:rsidR="00C34AC2">
        <w:rPr>
          <w:rFonts w:ascii="Times New Roman" w:hAnsi="Times New Roman"/>
          <w:sz w:val="28"/>
          <w:szCs w:val="28"/>
        </w:rPr>
        <w:t xml:space="preserve">. </w:t>
      </w:r>
    </w:p>
    <w:p w14:paraId="50C39341" w14:textId="72B00846" w:rsidR="00C34AC2" w:rsidRDefault="00C34AC2" w:rsidP="00227FF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4AC2">
        <w:rPr>
          <w:rFonts w:ascii="Times New Roman" w:hAnsi="Times New Roman"/>
          <w:sz w:val="28"/>
          <w:szCs w:val="28"/>
        </w:rPr>
        <w:t>Сложность получения новых композитов заключается в прогнозировании свойств будущих материалов</w:t>
      </w:r>
      <w:r>
        <w:rPr>
          <w:rFonts w:ascii="Times New Roman" w:hAnsi="Times New Roman"/>
          <w:sz w:val="28"/>
          <w:szCs w:val="28"/>
        </w:rPr>
        <w:t xml:space="preserve">, поэтому для упрощения и удешевления исследований можно применять машинное обучение. Прогнозные модели помогут уменьшить количество проводимых испытаний. </w:t>
      </w:r>
    </w:p>
    <w:p w14:paraId="5346BD79" w14:textId="07221486" w:rsidR="00CC21C8" w:rsidRDefault="00C34AC2" w:rsidP="00227FF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этой работе воспроизведено исследование с анализом данных, а также создан</w:t>
      </w:r>
      <w:r w:rsidR="00CC21C8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модел</w:t>
      </w:r>
      <w:r w:rsidR="00CC21C8">
        <w:rPr>
          <w:rFonts w:ascii="Times New Roman" w:hAnsi="Times New Roman"/>
          <w:sz w:val="28"/>
          <w:szCs w:val="28"/>
        </w:rPr>
        <w:t>и и нейросеть с набором различных параметров</w:t>
      </w:r>
      <w:r>
        <w:rPr>
          <w:rFonts w:ascii="Times New Roman" w:hAnsi="Times New Roman"/>
          <w:sz w:val="28"/>
          <w:szCs w:val="28"/>
        </w:rPr>
        <w:t xml:space="preserve"> для прогнозирования конечных свойств новых композитных материалов.</w:t>
      </w:r>
      <w:r w:rsidR="00CC21C8">
        <w:rPr>
          <w:rFonts w:ascii="Times New Roman" w:hAnsi="Times New Roman"/>
          <w:sz w:val="28"/>
          <w:szCs w:val="28"/>
        </w:rPr>
        <w:t xml:space="preserve"> </w:t>
      </w:r>
    </w:p>
    <w:p w14:paraId="32E2744A" w14:textId="77777777" w:rsidR="00CC21C8" w:rsidRDefault="00CC21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0A1AE81" w14:textId="77777777" w:rsidR="00227FFA" w:rsidRPr="00227FFA" w:rsidRDefault="00227FFA" w:rsidP="00227FFA">
      <w:pPr>
        <w:spacing w:before="300" w:after="3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227FFA">
        <w:rPr>
          <w:rFonts w:ascii="Times New Roman" w:hAnsi="Times New Roman"/>
          <w:b/>
          <w:bCs/>
          <w:sz w:val="32"/>
          <w:szCs w:val="32"/>
        </w:rPr>
        <w:lastRenderedPageBreak/>
        <w:t>1.</w:t>
      </w:r>
      <w:r w:rsidRPr="00227FFA">
        <w:rPr>
          <w:rFonts w:ascii="Times New Roman" w:hAnsi="Times New Roman"/>
          <w:b/>
          <w:bCs/>
          <w:sz w:val="32"/>
          <w:szCs w:val="32"/>
        </w:rPr>
        <w:tab/>
        <w:t>Аналитическая часть</w:t>
      </w:r>
    </w:p>
    <w:p w14:paraId="0AF27B43" w14:textId="1051A5C3" w:rsidR="008C2A24" w:rsidRDefault="00227FFA" w:rsidP="00227FFA">
      <w:pPr>
        <w:spacing w:before="300" w:after="30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27FFA">
        <w:rPr>
          <w:rFonts w:ascii="Times New Roman" w:hAnsi="Times New Roman"/>
          <w:b/>
          <w:bCs/>
          <w:sz w:val="28"/>
          <w:szCs w:val="28"/>
        </w:rPr>
        <w:t>1.1</w:t>
      </w:r>
      <w:r w:rsidRPr="00227FFA">
        <w:rPr>
          <w:rFonts w:ascii="Times New Roman" w:hAnsi="Times New Roman"/>
          <w:b/>
          <w:bCs/>
          <w:sz w:val="28"/>
          <w:szCs w:val="28"/>
        </w:rPr>
        <w:tab/>
        <w:t>Постановка задачи</w:t>
      </w:r>
    </w:p>
    <w:p w14:paraId="6169B342" w14:textId="77777777" w:rsidR="00EA1F16" w:rsidRDefault="00744D9D" w:rsidP="009875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</w:t>
      </w:r>
      <w:r w:rsidRPr="00744D9D">
        <w:rPr>
          <w:rFonts w:ascii="Times New Roman" w:hAnsi="Times New Roman"/>
          <w:sz w:val="28"/>
          <w:szCs w:val="28"/>
        </w:rPr>
        <w:t xml:space="preserve"> прогнозирования заключается в симуляции представительного элемента объема композита на основе данных о характеристиках входящих компонентов (связующего и армирующего компонента).</w:t>
      </w:r>
      <w:r w:rsidR="00987571">
        <w:rPr>
          <w:rFonts w:ascii="Times New Roman" w:hAnsi="Times New Roman"/>
          <w:sz w:val="28"/>
          <w:szCs w:val="28"/>
        </w:rPr>
        <w:t xml:space="preserve"> </w:t>
      </w:r>
      <w:r w:rsidR="00987571">
        <w:rPr>
          <w:rFonts w:ascii="Times New Roman" w:eastAsia="Times New Roman" w:hAnsi="Times New Roman" w:cs="Times New Roman"/>
          <w:sz w:val="28"/>
          <w:szCs w:val="28"/>
        </w:rPr>
        <w:t>Н</w:t>
      </w:r>
      <w:r w:rsidR="00987571" w:rsidRPr="0048010B">
        <w:rPr>
          <w:rFonts w:ascii="Times New Roman" w:eastAsia="Times New Roman" w:hAnsi="Times New Roman" w:cs="Times New Roman"/>
          <w:sz w:val="28"/>
          <w:szCs w:val="28"/>
        </w:rPr>
        <w:t xml:space="preserve">еобходимо создать и обучить модели или нейронные сети. </w:t>
      </w:r>
    </w:p>
    <w:p w14:paraId="3145BFCF" w14:textId="534E052B" w:rsidR="007F0AEB" w:rsidRDefault="00EA1F16" w:rsidP="007F0A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Входные данные состоят из двух </w:t>
      </w:r>
      <w:proofErr w:type="spellStart"/>
      <w:r>
        <w:rPr>
          <w:rFonts w:ascii="Times New Roman" w:hAnsi="Times New Roman"/>
          <w:sz w:val="28"/>
          <w:szCs w:val="28"/>
        </w:rPr>
        <w:t>датасетов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987571" w:rsidRPr="0048010B">
        <w:rPr>
          <w:rFonts w:ascii="Times New Roman" w:eastAsia="Times New Roman" w:hAnsi="Times New Roman" w:cs="Times New Roman"/>
          <w:sz w:val="28"/>
          <w:szCs w:val="28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987571" w:rsidRPr="0048010B">
        <w:rPr>
          <w:rFonts w:ascii="Times New Roman" w:eastAsia="Times New Roman" w:hAnsi="Times New Roman" w:cs="Times New Roman"/>
          <w:sz w:val="28"/>
          <w:szCs w:val="28"/>
        </w:rPr>
        <w:t xml:space="preserve"> с физическими характеристиками </w:t>
      </w:r>
      <w:proofErr w:type="spellStart"/>
      <w:r w:rsidR="00987571" w:rsidRPr="0048010B">
        <w:rPr>
          <w:rFonts w:ascii="Times New Roman" w:eastAsia="Times New Roman" w:hAnsi="Times New Roman" w:cs="Times New Roman"/>
          <w:sz w:val="28"/>
          <w:szCs w:val="28"/>
        </w:rPr>
        <w:t>базальтопластика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8010B">
        <w:rPr>
          <w:rFonts w:ascii="Times New Roman" w:eastAsia="Times New Roman" w:hAnsi="Times New Roman" w:cs="Times New Roman"/>
          <w:sz w:val="28"/>
          <w:szCs w:val="28"/>
        </w:rPr>
        <w:t>X_bp</w:t>
      </w:r>
      <w:proofErr w:type="spellEnd"/>
      <w:r w:rsidRPr="0043633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xlsx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987571" w:rsidRPr="004801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содержится 1023 строки и 10 признаков</w:t>
      </w:r>
      <w:r w:rsidR="007F0AE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EED21BC" w14:textId="77777777" w:rsidR="007F0AEB" w:rsidRPr="00744D9D" w:rsidRDefault="007F0AEB" w:rsidP="007F0AEB">
      <w:pPr>
        <w:pStyle w:val="a8"/>
        <w:numPr>
          <w:ilvl w:val="0"/>
          <w:numId w:val="1"/>
        </w:numPr>
        <w:spacing w:after="0" w:line="360" w:lineRule="auto"/>
        <w:ind w:left="1134" w:hanging="283"/>
        <w:jc w:val="both"/>
        <w:rPr>
          <w:rFonts w:ascii="Times New Roman" w:hAnsi="Times New Roman"/>
          <w:sz w:val="28"/>
          <w:szCs w:val="28"/>
        </w:rPr>
      </w:pPr>
      <w:r w:rsidRPr="00744D9D">
        <w:rPr>
          <w:rFonts w:ascii="Times New Roman" w:hAnsi="Times New Roman"/>
          <w:sz w:val="28"/>
          <w:szCs w:val="28"/>
        </w:rPr>
        <w:t>Соотношение матрица-наполнитель;</w:t>
      </w:r>
    </w:p>
    <w:p w14:paraId="3A33ED68" w14:textId="77777777" w:rsidR="007F0AEB" w:rsidRPr="00744D9D" w:rsidRDefault="007F0AEB" w:rsidP="007F0AEB">
      <w:pPr>
        <w:pStyle w:val="a8"/>
        <w:numPr>
          <w:ilvl w:val="0"/>
          <w:numId w:val="1"/>
        </w:numPr>
        <w:spacing w:after="0" w:line="360" w:lineRule="auto"/>
        <w:ind w:left="1134" w:hanging="283"/>
        <w:jc w:val="both"/>
        <w:rPr>
          <w:rFonts w:ascii="Times New Roman" w:hAnsi="Times New Roman"/>
          <w:sz w:val="28"/>
          <w:szCs w:val="28"/>
        </w:rPr>
      </w:pPr>
      <w:r w:rsidRPr="00744D9D">
        <w:rPr>
          <w:rFonts w:ascii="Times New Roman" w:hAnsi="Times New Roman"/>
          <w:sz w:val="28"/>
          <w:szCs w:val="28"/>
        </w:rPr>
        <w:t>Плотность;</w:t>
      </w:r>
    </w:p>
    <w:p w14:paraId="75278CE3" w14:textId="77777777" w:rsidR="007F0AEB" w:rsidRPr="00744D9D" w:rsidRDefault="007F0AEB" w:rsidP="007F0AEB">
      <w:pPr>
        <w:pStyle w:val="a8"/>
        <w:numPr>
          <w:ilvl w:val="0"/>
          <w:numId w:val="1"/>
        </w:numPr>
        <w:spacing w:after="0" w:line="360" w:lineRule="auto"/>
        <w:ind w:left="1134" w:hanging="283"/>
        <w:jc w:val="both"/>
        <w:rPr>
          <w:rFonts w:ascii="Times New Roman" w:hAnsi="Times New Roman"/>
          <w:sz w:val="28"/>
          <w:szCs w:val="28"/>
        </w:rPr>
      </w:pPr>
      <w:r w:rsidRPr="00744D9D">
        <w:rPr>
          <w:rFonts w:ascii="Times New Roman" w:hAnsi="Times New Roman"/>
          <w:sz w:val="28"/>
          <w:szCs w:val="28"/>
        </w:rPr>
        <w:t>Модуль упругости;</w:t>
      </w:r>
    </w:p>
    <w:p w14:paraId="0954E611" w14:textId="77777777" w:rsidR="007F0AEB" w:rsidRPr="00744D9D" w:rsidRDefault="007F0AEB" w:rsidP="007F0AEB">
      <w:pPr>
        <w:pStyle w:val="a8"/>
        <w:numPr>
          <w:ilvl w:val="0"/>
          <w:numId w:val="1"/>
        </w:numPr>
        <w:spacing w:after="0" w:line="360" w:lineRule="auto"/>
        <w:ind w:left="1134" w:hanging="283"/>
        <w:jc w:val="both"/>
        <w:rPr>
          <w:rFonts w:ascii="Times New Roman" w:hAnsi="Times New Roman"/>
          <w:sz w:val="28"/>
          <w:szCs w:val="28"/>
        </w:rPr>
      </w:pPr>
      <w:r w:rsidRPr="00744D9D">
        <w:rPr>
          <w:rFonts w:ascii="Times New Roman" w:hAnsi="Times New Roman"/>
          <w:sz w:val="28"/>
          <w:szCs w:val="28"/>
        </w:rPr>
        <w:t>Количество отвердителя;</w:t>
      </w:r>
    </w:p>
    <w:p w14:paraId="190AC88F" w14:textId="77777777" w:rsidR="007F0AEB" w:rsidRPr="00744D9D" w:rsidRDefault="007F0AEB" w:rsidP="007F0AEB">
      <w:pPr>
        <w:pStyle w:val="a8"/>
        <w:numPr>
          <w:ilvl w:val="0"/>
          <w:numId w:val="1"/>
        </w:numPr>
        <w:spacing w:after="0" w:line="360" w:lineRule="auto"/>
        <w:ind w:left="1134" w:hanging="283"/>
        <w:jc w:val="both"/>
        <w:rPr>
          <w:rFonts w:ascii="Times New Roman" w:hAnsi="Times New Roman"/>
          <w:sz w:val="28"/>
          <w:szCs w:val="28"/>
        </w:rPr>
      </w:pPr>
      <w:r w:rsidRPr="00744D9D">
        <w:rPr>
          <w:rFonts w:ascii="Times New Roman" w:hAnsi="Times New Roman"/>
          <w:sz w:val="28"/>
          <w:szCs w:val="28"/>
        </w:rPr>
        <w:t>Содержание эпоксидных групп;</w:t>
      </w:r>
    </w:p>
    <w:p w14:paraId="4DBCDA22" w14:textId="77777777" w:rsidR="007F0AEB" w:rsidRPr="00744D9D" w:rsidRDefault="007F0AEB" w:rsidP="007F0AEB">
      <w:pPr>
        <w:pStyle w:val="a8"/>
        <w:numPr>
          <w:ilvl w:val="0"/>
          <w:numId w:val="1"/>
        </w:numPr>
        <w:spacing w:after="0" w:line="360" w:lineRule="auto"/>
        <w:ind w:left="1134" w:hanging="283"/>
        <w:jc w:val="both"/>
        <w:rPr>
          <w:rFonts w:ascii="Times New Roman" w:hAnsi="Times New Roman"/>
          <w:sz w:val="28"/>
          <w:szCs w:val="28"/>
        </w:rPr>
      </w:pPr>
      <w:r w:rsidRPr="00744D9D">
        <w:rPr>
          <w:rFonts w:ascii="Times New Roman" w:hAnsi="Times New Roman"/>
          <w:sz w:val="28"/>
          <w:szCs w:val="28"/>
        </w:rPr>
        <w:t>Температура вспышки;</w:t>
      </w:r>
    </w:p>
    <w:p w14:paraId="61092F6E" w14:textId="77777777" w:rsidR="007F0AEB" w:rsidRPr="00744D9D" w:rsidRDefault="007F0AEB" w:rsidP="007F0AEB">
      <w:pPr>
        <w:pStyle w:val="a8"/>
        <w:numPr>
          <w:ilvl w:val="0"/>
          <w:numId w:val="1"/>
        </w:numPr>
        <w:spacing w:after="0" w:line="360" w:lineRule="auto"/>
        <w:ind w:left="1134" w:hanging="283"/>
        <w:jc w:val="both"/>
        <w:rPr>
          <w:rFonts w:ascii="Times New Roman" w:hAnsi="Times New Roman"/>
          <w:sz w:val="28"/>
          <w:szCs w:val="28"/>
        </w:rPr>
      </w:pPr>
      <w:r w:rsidRPr="00744D9D">
        <w:rPr>
          <w:rFonts w:ascii="Times New Roman" w:hAnsi="Times New Roman"/>
          <w:sz w:val="28"/>
          <w:szCs w:val="28"/>
        </w:rPr>
        <w:t>Поверхностная плотность;</w:t>
      </w:r>
    </w:p>
    <w:p w14:paraId="386D6A13" w14:textId="77777777" w:rsidR="007F0AEB" w:rsidRPr="00744D9D" w:rsidRDefault="007F0AEB" w:rsidP="007F0AEB">
      <w:pPr>
        <w:pStyle w:val="a8"/>
        <w:numPr>
          <w:ilvl w:val="0"/>
          <w:numId w:val="1"/>
        </w:numPr>
        <w:spacing w:after="0" w:line="360" w:lineRule="auto"/>
        <w:ind w:left="1134" w:hanging="283"/>
        <w:jc w:val="both"/>
        <w:rPr>
          <w:rFonts w:ascii="Times New Roman" w:hAnsi="Times New Roman"/>
          <w:sz w:val="28"/>
          <w:szCs w:val="28"/>
        </w:rPr>
      </w:pPr>
      <w:r w:rsidRPr="00744D9D">
        <w:rPr>
          <w:rFonts w:ascii="Times New Roman" w:hAnsi="Times New Roman"/>
          <w:sz w:val="28"/>
          <w:szCs w:val="28"/>
        </w:rPr>
        <w:t>Модуль упругости при растяжении;</w:t>
      </w:r>
    </w:p>
    <w:p w14:paraId="588B2FF2" w14:textId="77777777" w:rsidR="007F0AEB" w:rsidRPr="00744D9D" w:rsidRDefault="007F0AEB" w:rsidP="007F0AEB">
      <w:pPr>
        <w:pStyle w:val="a8"/>
        <w:numPr>
          <w:ilvl w:val="0"/>
          <w:numId w:val="1"/>
        </w:numPr>
        <w:spacing w:after="0" w:line="360" w:lineRule="auto"/>
        <w:ind w:left="1134" w:hanging="283"/>
        <w:jc w:val="both"/>
        <w:rPr>
          <w:rFonts w:ascii="Times New Roman" w:hAnsi="Times New Roman"/>
          <w:sz w:val="28"/>
          <w:szCs w:val="28"/>
        </w:rPr>
      </w:pPr>
      <w:r w:rsidRPr="00744D9D">
        <w:rPr>
          <w:rFonts w:ascii="Times New Roman" w:hAnsi="Times New Roman"/>
          <w:sz w:val="28"/>
          <w:szCs w:val="28"/>
        </w:rPr>
        <w:t>Прочность при растяжении;</w:t>
      </w:r>
    </w:p>
    <w:p w14:paraId="6EBB36F8" w14:textId="1B57CF95" w:rsidR="007F0AEB" w:rsidRDefault="007F0AEB" w:rsidP="007F0AEB">
      <w:pPr>
        <w:pStyle w:val="a8"/>
        <w:numPr>
          <w:ilvl w:val="0"/>
          <w:numId w:val="1"/>
        </w:numPr>
        <w:spacing w:after="0" w:line="360" w:lineRule="auto"/>
        <w:ind w:left="1134" w:hanging="283"/>
        <w:jc w:val="both"/>
        <w:rPr>
          <w:rFonts w:ascii="Times New Roman" w:hAnsi="Times New Roman"/>
          <w:sz w:val="28"/>
          <w:szCs w:val="28"/>
        </w:rPr>
      </w:pPr>
      <w:r w:rsidRPr="00744D9D">
        <w:rPr>
          <w:rFonts w:ascii="Times New Roman" w:hAnsi="Times New Roman"/>
          <w:sz w:val="28"/>
          <w:szCs w:val="28"/>
        </w:rPr>
        <w:t>Потребление смолы</w:t>
      </w:r>
      <w:r>
        <w:rPr>
          <w:rFonts w:ascii="Times New Roman" w:hAnsi="Times New Roman"/>
          <w:sz w:val="28"/>
          <w:szCs w:val="28"/>
        </w:rPr>
        <w:t>.</w:t>
      </w:r>
    </w:p>
    <w:p w14:paraId="01E99A27" w14:textId="58A2E4DD" w:rsidR="006A6B13" w:rsidRPr="008C3758" w:rsidRDefault="006A6B13" w:rsidP="006A6B1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6E1C04A" w14:textId="77777777" w:rsidR="000F59DA" w:rsidRPr="008C3758" w:rsidRDefault="006A6B13" w:rsidP="000F59DA">
      <w:pPr>
        <w:pBdr>
          <w:top w:val="nil"/>
          <w:left w:val="nil"/>
          <w:bottom w:val="nil"/>
          <w:right w:val="nil"/>
          <w:between w:val="nil"/>
        </w:pBdr>
        <w:spacing w:after="30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8C375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Рисунок 1 – </w:t>
      </w:r>
      <w:proofErr w:type="spellStart"/>
      <w:r w:rsidR="000F59DA" w:rsidRPr="008C3758">
        <w:rPr>
          <w:rFonts w:ascii="Times New Roman" w:eastAsia="Times New Roman" w:hAnsi="Times New Roman" w:cs="Times New Roman"/>
          <w:color w:val="FF0000"/>
          <w:sz w:val="28"/>
          <w:szCs w:val="28"/>
        </w:rPr>
        <w:t>X_bp</w:t>
      </w:r>
      <w:proofErr w:type="spellEnd"/>
      <w:r w:rsidR="000F59DA" w:rsidRPr="008C375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характеристики </w:t>
      </w:r>
      <w:proofErr w:type="spellStart"/>
      <w:r w:rsidR="000F59DA" w:rsidRPr="008C3758">
        <w:rPr>
          <w:rFonts w:ascii="Times New Roman" w:eastAsia="Times New Roman" w:hAnsi="Times New Roman" w:cs="Times New Roman"/>
          <w:color w:val="FF0000"/>
          <w:sz w:val="28"/>
          <w:szCs w:val="28"/>
        </w:rPr>
        <w:t>базальтопластика</w:t>
      </w:r>
      <w:proofErr w:type="spellEnd"/>
    </w:p>
    <w:p w14:paraId="1A90190C" w14:textId="250CB035" w:rsidR="007F0AEB" w:rsidRDefault="000F59DA" w:rsidP="007F0A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с </w:t>
      </w:r>
      <w:r w:rsidR="00987571" w:rsidRPr="0048010B">
        <w:rPr>
          <w:rFonts w:ascii="Times New Roman" w:eastAsia="Times New Roman" w:hAnsi="Times New Roman" w:cs="Times New Roman"/>
          <w:sz w:val="28"/>
          <w:szCs w:val="28"/>
        </w:rPr>
        <w:t>геометрическими характеристиками нашивки углепластика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8010B">
        <w:rPr>
          <w:rFonts w:ascii="Times New Roman" w:eastAsia="Times New Roman" w:hAnsi="Times New Roman" w:cs="Times New Roman"/>
          <w:sz w:val="28"/>
          <w:szCs w:val="28"/>
        </w:rPr>
        <w:t>X_nup</w:t>
      </w:r>
      <w:proofErr w:type="spellEnd"/>
      <w:r w:rsidRPr="0043633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xlsx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0F59DA">
        <w:rPr>
          <w:rFonts w:ascii="Times New Roman" w:eastAsia="Times New Roman" w:hAnsi="Times New Roman" w:cs="Times New Roman"/>
          <w:sz w:val="28"/>
          <w:szCs w:val="28"/>
        </w:rPr>
        <w:t>cодержит</w:t>
      </w:r>
      <w:proofErr w:type="spellEnd"/>
      <w:r w:rsidRPr="000F59DA">
        <w:rPr>
          <w:rFonts w:ascii="Times New Roman" w:eastAsia="Times New Roman" w:hAnsi="Times New Roman" w:cs="Times New Roman"/>
          <w:sz w:val="28"/>
          <w:szCs w:val="28"/>
        </w:rPr>
        <w:t xml:space="preserve"> 1040 строк и 3 параметра</w:t>
      </w:r>
      <w:r w:rsidR="007F0AE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9959CB2" w14:textId="77777777" w:rsidR="007F0AEB" w:rsidRPr="00744D9D" w:rsidRDefault="007F0AEB" w:rsidP="007F0AEB">
      <w:pPr>
        <w:pStyle w:val="a8"/>
        <w:numPr>
          <w:ilvl w:val="0"/>
          <w:numId w:val="1"/>
        </w:numPr>
        <w:spacing w:after="0" w:line="360" w:lineRule="auto"/>
        <w:ind w:left="1134" w:hanging="283"/>
        <w:jc w:val="both"/>
        <w:rPr>
          <w:rFonts w:ascii="Times New Roman" w:hAnsi="Times New Roman"/>
          <w:sz w:val="28"/>
          <w:szCs w:val="28"/>
        </w:rPr>
      </w:pPr>
      <w:r w:rsidRPr="00744D9D">
        <w:rPr>
          <w:rFonts w:ascii="Times New Roman" w:hAnsi="Times New Roman"/>
          <w:sz w:val="28"/>
          <w:szCs w:val="28"/>
        </w:rPr>
        <w:t>Угол нашивки;</w:t>
      </w:r>
    </w:p>
    <w:p w14:paraId="0BA93EA5" w14:textId="77777777" w:rsidR="007F0AEB" w:rsidRPr="00744D9D" w:rsidRDefault="007F0AEB" w:rsidP="007F0AEB">
      <w:pPr>
        <w:pStyle w:val="a8"/>
        <w:numPr>
          <w:ilvl w:val="0"/>
          <w:numId w:val="1"/>
        </w:numPr>
        <w:spacing w:after="0" w:line="360" w:lineRule="auto"/>
        <w:ind w:left="1134" w:hanging="283"/>
        <w:jc w:val="both"/>
        <w:rPr>
          <w:rFonts w:ascii="Times New Roman" w:hAnsi="Times New Roman"/>
          <w:sz w:val="28"/>
          <w:szCs w:val="28"/>
        </w:rPr>
      </w:pPr>
      <w:r w:rsidRPr="00744D9D">
        <w:rPr>
          <w:rFonts w:ascii="Times New Roman" w:hAnsi="Times New Roman"/>
          <w:sz w:val="28"/>
          <w:szCs w:val="28"/>
        </w:rPr>
        <w:t>Шаг нашивки;</w:t>
      </w:r>
    </w:p>
    <w:p w14:paraId="72D0A6A2" w14:textId="78E5DE32" w:rsidR="007F0AEB" w:rsidRPr="007F0AEB" w:rsidRDefault="007F0AEB" w:rsidP="007F0AEB">
      <w:pPr>
        <w:pStyle w:val="a8"/>
        <w:numPr>
          <w:ilvl w:val="0"/>
          <w:numId w:val="1"/>
        </w:numPr>
        <w:spacing w:after="0" w:line="360" w:lineRule="auto"/>
        <w:ind w:left="1134" w:hanging="283"/>
        <w:jc w:val="both"/>
        <w:rPr>
          <w:rFonts w:ascii="Times New Roman" w:hAnsi="Times New Roman"/>
          <w:sz w:val="28"/>
          <w:szCs w:val="28"/>
        </w:rPr>
      </w:pPr>
      <w:r w:rsidRPr="00744D9D">
        <w:rPr>
          <w:rFonts w:ascii="Times New Roman" w:hAnsi="Times New Roman"/>
          <w:sz w:val="28"/>
          <w:szCs w:val="28"/>
        </w:rPr>
        <w:t>Плотность нашивки.</w:t>
      </w:r>
    </w:p>
    <w:p w14:paraId="50532E71" w14:textId="72C7D826" w:rsidR="000F59DA" w:rsidRDefault="000F59DA" w:rsidP="002C3D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CE330A" w14:textId="23F8A294" w:rsidR="002C3DD8" w:rsidRPr="008C3758" w:rsidRDefault="002C3DD8" w:rsidP="002C3DD8">
      <w:pPr>
        <w:pBdr>
          <w:top w:val="nil"/>
          <w:left w:val="nil"/>
          <w:bottom w:val="nil"/>
          <w:right w:val="nil"/>
          <w:between w:val="nil"/>
        </w:pBdr>
        <w:spacing w:after="30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8C3758">
        <w:rPr>
          <w:rFonts w:ascii="Times New Roman" w:eastAsia="Times New Roman" w:hAnsi="Times New Roman" w:cs="Times New Roman"/>
          <w:color w:val="FF0000"/>
          <w:sz w:val="28"/>
          <w:szCs w:val="28"/>
        </w:rPr>
        <w:t>Рисунок 2</w:t>
      </w:r>
      <w:r w:rsidR="009738A9" w:rsidRPr="008C375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– </w:t>
      </w:r>
      <w:proofErr w:type="spellStart"/>
      <w:r w:rsidRPr="008C3758">
        <w:rPr>
          <w:rFonts w:ascii="Times New Roman" w:eastAsia="Times New Roman" w:hAnsi="Times New Roman" w:cs="Times New Roman"/>
          <w:color w:val="FF0000"/>
          <w:sz w:val="28"/>
          <w:szCs w:val="28"/>
        </w:rPr>
        <w:t>X_nup</w:t>
      </w:r>
      <w:proofErr w:type="spellEnd"/>
      <w:r w:rsidRPr="008C375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8C3758">
        <w:rPr>
          <w:rFonts w:ascii="Times New Roman" w:eastAsia="Times New Roman" w:hAnsi="Times New Roman" w:cs="Times New Roman"/>
          <w:color w:val="FF0000"/>
          <w:sz w:val="28"/>
          <w:szCs w:val="28"/>
        </w:rPr>
        <w:t>xарактеристики</w:t>
      </w:r>
      <w:proofErr w:type="spellEnd"/>
      <w:r w:rsidRPr="008C375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углепластика</w:t>
      </w:r>
    </w:p>
    <w:p w14:paraId="1AEEBFAB" w14:textId="11C9A26A" w:rsidR="00227FFA" w:rsidRDefault="002C3DD8" w:rsidP="009738A9">
      <w:pPr>
        <w:spacing w:after="30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</w:t>
      </w:r>
      <w:r w:rsidRPr="002C3DD8">
        <w:rPr>
          <w:rFonts w:ascii="Times New Roman" w:hAnsi="Times New Roman"/>
          <w:sz w:val="28"/>
          <w:szCs w:val="28"/>
        </w:rPr>
        <w:t xml:space="preserve"> задани</w:t>
      </w:r>
      <w:r>
        <w:rPr>
          <w:rFonts w:ascii="Times New Roman" w:hAnsi="Times New Roman"/>
          <w:sz w:val="28"/>
          <w:szCs w:val="28"/>
        </w:rPr>
        <w:t>ю</w:t>
      </w:r>
      <w:r w:rsidRPr="002C3DD8">
        <w:rPr>
          <w:rFonts w:ascii="Times New Roman" w:hAnsi="Times New Roman"/>
          <w:sz w:val="28"/>
          <w:szCs w:val="28"/>
        </w:rPr>
        <w:t xml:space="preserve">, таблицы были объединены в один </w:t>
      </w:r>
      <w:proofErr w:type="spellStart"/>
      <w:r w:rsidRPr="002C3DD8">
        <w:rPr>
          <w:rFonts w:ascii="Times New Roman" w:hAnsi="Times New Roman"/>
          <w:sz w:val="28"/>
          <w:szCs w:val="28"/>
        </w:rPr>
        <w:t>датасет</w:t>
      </w:r>
      <w:proofErr w:type="spellEnd"/>
      <w:r w:rsidRPr="002C3DD8">
        <w:rPr>
          <w:rFonts w:ascii="Times New Roman" w:hAnsi="Times New Roman"/>
          <w:sz w:val="28"/>
          <w:szCs w:val="28"/>
        </w:rPr>
        <w:t xml:space="preserve"> по индексу тип</w:t>
      </w:r>
      <w:r>
        <w:rPr>
          <w:rFonts w:ascii="Times New Roman" w:hAnsi="Times New Roman"/>
          <w:sz w:val="28"/>
          <w:szCs w:val="28"/>
        </w:rPr>
        <w:t>ом</w:t>
      </w:r>
      <w:r w:rsidRPr="002C3DD8">
        <w:rPr>
          <w:rFonts w:ascii="Times New Roman" w:hAnsi="Times New Roman"/>
          <w:sz w:val="28"/>
          <w:szCs w:val="28"/>
        </w:rPr>
        <w:t xml:space="preserve"> </w:t>
      </w:r>
      <w:bookmarkStart w:id="0" w:name="_Hlk133231101"/>
      <w:r w:rsidRPr="002C3DD8">
        <w:rPr>
          <w:rFonts w:ascii="Times New Roman" w:hAnsi="Times New Roman"/>
          <w:sz w:val="28"/>
          <w:szCs w:val="28"/>
        </w:rPr>
        <w:t xml:space="preserve">объединения INNER. </w:t>
      </w:r>
      <w:r>
        <w:rPr>
          <w:rFonts w:ascii="Times New Roman" w:hAnsi="Times New Roman"/>
          <w:sz w:val="28"/>
          <w:szCs w:val="28"/>
        </w:rPr>
        <w:t xml:space="preserve">Пример полученного </w:t>
      </w:r>
      <w:proofErr w:type="spellStart"/>
      <w:r>
        <w:rPr>
          <w:rFonts w:ascii="Times New Roman" w:hAnsi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bookmarkStart w:id="1" w:name="_Hlk133231021"/>
      <w:r>
        <w:rPr>
          <w:rFonts w:ascii="Times New Roman" w:hAnsi="Times New Roman"/>
          <w:sz w:val="28"/>
          <w:szCs w:val="28"/>
        </w:rPr>
        <w:t>на рисунке 3</w:t>
      </w:r>
      <w:r w:rsidRPr="002C3DD8">
        <w:rPr>
          <w:rFonts w:ascii="Times New Roman" w:hAnsi="Times New Roman"/>
          <w:sz w:val="28"/>
          <w:szCs w:val="28"/>
        </w:rPr>
        <w:t>.</w:t>
      </w:r>
      <w:r w:rsidR="00987571">
        <w:rPr>
          <w:rFonts w:ascii="Times New Roman" w:hAnsi="Times New Roman"/>
          <w:sz w:val="28"/>
          <w:szCs w:val="28"/>
        </w:rPr>
        <w:t xml:space="preserve"> </w:t>
      </w:r>
      <w:bookmarkEnd w:id="0"/>
      <w:bookmarkEnd w:id="1"/>
    </w:p>
    <w:p w14:paraId="7F687AFF" w14:textId="5E823994" w:rsidR="002C3DD8" w:rsidRDefault="002C3DD8" w:rsidP="009738A9">
      <w:pPr>
        <w:spacing w:after="30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3A167F3" w14:textId="60F49D39" w:rsidR="009738A9" w:rsidRPr="008C3758" w:rsidRDefault="009738A9" w:rsidP="009738A9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8C3758">
        <w:rPr>
          <w:rFonts w:ascii="Times New Roman" w:hAnsi="Times New Roman"/>
          <w:color w:val="FF0000"/>
          <w:sz w:val="28"/>
          <w:szCs w:val="28"/>
        </w:rPr>
        <w:t xml:space="preserve">Рисунок 3 </w:t>
      </w:r>
      <w:r w:rsidRPr="008C375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– Объединённый </w:t>
      </w:r>
      <w:proofErr w:type="spellStart"/>
      <w:r w:rsidRPr="008C3758">
        <w:rPr>
          <w:rFonts w:ascii="Times New Roman" w:eastAsia="Times New Roman" w:hAnsi="Times New Roman" w:cs="Times New Roman"/>
          <w:color w:val="FF0000"/>
          <w:sz w:val="28"/>
          <w:szCs w:val="28"/>
        </w:rPr>
        <w:t>датасет</w:t>
      </w:r>
      <w:proofErr w:type="spellEnd"/>
    </w:p>
    <w:p w14:paraId="2AF66EF2" w14:textId="77777777" w:rsidR="009738A9" w:rsidRDefault="009738A9" w:rsidP="009738A9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B835E4" w14:textId="7B49D36C" w:rsidR="009738A9" w:rsidRPr="00A03554" w:rsidRDefault="009738A9" w:rsidP="009738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A03554">
        <w:rPr>
          <w:rFonts w:ascii="Times New Roman" w:hAnsi="Times New Roman"/>
          <w:sz w:val="28"/>
          <w:szCs w:val="28"/>
          <w:lang w:eastAsia="ru-RU"/>
        </w:rPr>
        <w:t>Выходными переменными по объедин</w:t>
      </w:r>
      <w:r>
        <w:rPr>
          <w:rFonts w:ascii="Times New Roman" w:hAnsi="Times New Roman"/>
          <w:sz w:val="28"/>
          <w:szCs w:val="28"/>
          <w:lang w:eastAsia="ru-RU"/>
        </w:rPr>
        <w:t>ё</w:t>
      </w:r>
      <w:r w:rsidRPr="00A03554">
        <w:rPr>
          <w:rFonts w:ascii="Times New Roman" w:hAnsi="Times New Roman"/>
          <w:sz w:val="28"/>
          <w:szCs w:val="28"/>
          <w:lang w:eastAsia="ru-RU"/>
        </w:rPr>
        <w:t xml:space="preserve">нному </w:t>
      </w:r>
      <w:proofErr w:type="spellStart"/>
      <w:r w:rsidRPr="00A03554">
        <w:rPr>
          <w:rFonts w:ascii="Times New Roman" w:hAnsi="Times New Roman"/>
          <w:sz w:val="28"/>
          <w:szCs w:val="28"/>
          <w:lang w:eastAsia="ru-RU"/>
        </w:rPr>
        <w:t>датасету</w:t>
      </w:r>
      <w:proofErr w:type="spellEnd"/>
      <w:r w:rsidRPr="00A03554">
        <w:rPr>
          <w:rFonts w:ascii="Times New Roman" w:hAnsi="Times New Roman"/>
          <w:sz w:val="28"/>
          <w:szCs w:val="28"/>
          <w:lang w:eastAsia="ru-RU"/>
        </w:rPr>
        <w:t xml:space="preserve"> являются:</w:t>
      </w:r>
    </w:p>
    <w:p w14:paraId="00F842C0" w14:textId="77777777" w:rsidR="009738A9" w:rsidRPr="00BA7C81" w:rsidRDefault="009738A9" w:rsidP="009738A9">
      <w:pPr>
        <w:pStyle w:val="a8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  <w:lang w:eastAsia="ru-RU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Соотношение матрица-наполнитель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4F2567D6" w14:textId="77777777" w:rsidR="009738A9" w:rsidRPr="00BA7C81" w:rsidRDefault="009738A9" w:rsidP="009738A9">
      <w:pPr>
        <w:pStyle w:val="a8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  <w:lang w:eastAsia="ru-RU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Модуль упругости при растяжении, ГПа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690D5D66" w14:textId="3C90732F" w:rsidR="009738A9" w:rsidRDefault="009738A9" w:rsidP="009738A9">
      <w:pPr>
        <w:pStyle w:val="a8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  <w:lang w:eastAsia="ru-RU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Прочность при растяжении, Мпа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61E501DF" w14:textId="75E5F921" w:rsidR="009738A9" w:rsidRDefault="009738A9" w:rsidP="000D37AC">
      <w:pPr>
        <w:spacing w:after="30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9738A9">
        <w:rPr>
          <w:rFonts w:ascii="Times New Roman" w:hAnsi="Times New Roman"/>
          <w:sz w:val="28"/>
          <w:szCs w:val="28"/>
          <w:lang w:eastAsia="ru-RU"/>
        </w:rPr>
        <w:t>Для каждого параметра необходимо вычислить среднее и медианное значения, произвести анализ и исключение выбросов, проверить наличие пропусков и провести предварительную обработку данных, включая удаление выбросов</w:t>
      </w:r>
      <w:r w:rsidR="000D37AC">
        <w:rPr>
          <w:rFonts w:ascii="Times New Roman" w:hAnsi="Times New Roman"/>
          <w:sz w:val="28"/>
          <w:szCs w:val="28"/>
          <w:lang w:eastAsia="ru-RU"/>
        </w:rPr>
        <w:t>. Так же следует</w:t>
      </w:r>
      <w:r w:rsidRPr="009738A9">
        <w:rPr>
          <w:rFonts w:ascii="Times New Roman" w:hAnsi="Times New Roman"/>
          <w:sz w:val="28"/>
          <w:szCs w:val="28"/>
          <w:lang w:eastAsia="ru-RU"/>
        </w:rPr>
        <w:t xml:space="preserve"> применить нормализацию и стандартизацию</w:t>
      </w:r>
      <w:r w:rsidR="000D37AC">
        <w:rPr>
          <w:rFonts w:ascii="Times New Roman" w:hAnsi="Times New Roman"/>
          <w:sz w:val="28"/>
          <w:szCs w:val="28"/>
          <w:lang w:eastAsia="ru-RU"/>
        </w:rPr>
        <w:t>, и</w:t>
      </w:r>
      <w:r w:rsidRPr="009738A9">
        <w:rPr>
          <w:rFonts w:ascii="Times New Roman" w:hAnsi="Times New Roman"/>
          <w:sz w:val="28"/>
          <w:szCs w:val="28"/>
          <w:lang w:eastAsia="ru-RU"/>
        </w:rPr>
        <w:t xml:space="preserve"> приступить к обучению моделей для </w:t>
      </w:r>
      <w:r w:rsidR="000D37AC">
        <w:rPr>
          <w:rFonts w:ascii="Times New Roman" w:hAnsi="Times New Roman"/>
          <w:sz w:val="28"/>
          <w:szCs w:val="28"/>
          <w:lang w:eastAsia="ru-RU"/>
        </w:rPr>
        <w:t xml:space="preserve">выходных переменных. После, </w:t>
      </w:r>
      <w:r w:rsidRPr="009738A9">
        <w:rPr>
          <w:rFonts w:ascii="Times New Roman" w:hAnsi="Times New Roman"/>
          <w:sz w:val="28"/>
          <w:szCs w:val="28"/>
          <w:lang w:eastAsia="ru-RU"/>
        </w:rPr>
        <w:t>написать нейронную сеть, которая будет рекомендовать соотношение «матрица/наполнитель» и разработать</w:t>
      </w:r>
      <w:r w:rsidR="000D37AC">
        <w:rPr>
          <w:rFonts w:ascii="Times New Roman" w:hAnsi="Times New Roman"/>
          <w:sz w:val="28"/>
          <w:szCs w:val="28"/>
          <w:lang w:eastAsia="ru-RU"/>
        </w:rPr>
        <w:t xml:space="preserve"> по ней</w:t>
      </w:r>
      <w:r w:rsidRPr="009738A9">
        <w:rPr>
          <w:rFonts w:ascii="Times New Roman" w:hAnsi="Times New Roman"/>
          <w:sz w:val="28"/>
          <w:szCs w:val="28"/>
          <w:lang w:eastAsia="ru-RU"/>
        </w:rPr>
        <w:t xml:space="preserve"> приложение</w:t>
      </w:r>
      <w:r w:rsidR="000D37A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D37AC" w:rsidRPr="000D37AC">
        <w:rPr>
          <w:rFonts w:ascii="Times New Roman" w:hAnsi="Times New Roman"/>
          <w:sz w:val="28"/>
          <w:szCs w:val="28"/>
          <w:lang w:eastAsia="ru-RU"/>
        </w:rPr>
        <w:t>с графическим интерфейсом</w:t>
      </w:r>
      <w:r w:rsidR="000D37AC">
        <w:rPr>
          <w:rFonts w:ascii="Times New Roman" w:hAnsi="Times New Roman"/>
          <w:sz w:val="28"/>
          <w:szCs w:val="28"/>
          <w:lang w:eastAsia="ru-RU"/>
        </w:rPr>
        <w:t>. Затем нужно о</w:t>
      </w:r>
      <w:r w:rsidR="000D37AC" w:rsidRPr="000D37AC">
        <w:rPr>
          <w:rFonts w:ascii="Times New Roman" w:hAnsi="Times New Roman"/>
          <w:sz w:val="28"/>
          <w:szCs w:val="28"/>
          <w:lang w:eastAsia="ru-RU"/>
        </w:rPr>
        <w:t xml:space="preserve">ценить точность модели на тренировочном и тестовом </w:t>
      </w:r>
      <w:proofErr w:type="spellStart"/>
      <w:r w:rsidR="000D37AC" w:rsidRPr="000D37AC">
        <w:rPr>
          <w:rFonts w:ascii="Times New Roman" w:hAnsi="Times New Roman"/>
          <w:sz w:val="28"/>
          <w:szCs w:val="28"/>
          <w:lang w:eastAsia="ru-RU"/>
        </w:rPr>
        <w:t>датасете</w:t>
      </w:r>
      <w:proofErr w:type="spellEnd"/>
      <w:r w:rsidR="000D37AC">
        <w:rPr>
          <w:rFonts w:ascii="Times New Roman" w:hAnsi="Times New Roman"/>
          <w:sz w:val="28"/>
          <w:szCs w:val="28"/>
          <w:lang w:eastAsia="ru-RU"/>
        </w:rPr>
        <w:t>, а также</w:t>
      </w:r>
      <w:r w:rsidR="000D37AC" w:rsidRPr="000D37A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D37AC">
        <w:rPr>
          <w:rFonts w:ascii="Times New Roman" w:hAnsi="Times New Roman"/>
          <w:sz w:val="28"/>
          <w:szCs w:val="28"/>
          <w:lang w:eastAsia="ru-RU"/>
        </w:rPr>
        <w:t>с</w:t>
      </w:r>
      <w:r w:rsidR="000D37AC" w:rsidRPr="000D37AC">
        <w:rPr>
          <w:rFonts w:ascii="Times New Roman" w:hAnsi="Times New Roman"/>
          <w:sz w:val="28"/>
          <w:szCs w:val="28"/>
          <w:lang w:eastAsia="ru-RU"/>
        </w:rPr>
        <w:t xml:space="preserve">оздать репозиторий в </w:t>
      </w:r>
      <w:proofErr w:type="spellStart"/>
      <w:r w:rsidR="000D37AC" w:rsidRPr="000D37AC">
        <w:rPr>
          <w:rFonts w:ascii="Times New Roman" w:hAnsi="Times New Roman"/>
          <w:sz w:val="28"/>
          <w:szCs w:val="28"/>
          <w:lang w:eastAsia="ru-RU"/>
        </w:rPr>
        <w:t>GitHub</w:t>
      </w:r>
      <w:proofErr w:type="spellEnd"/>
      <w:r w:rsidR="000D37AC" w:rsidRPr="000D37AC">
        <w:rPr>
          <w:rFonts w:ascii="Times New Roman" w:hAnsi="Times New Roman"/>
          <w:sz w:val="28"/>
          <w:szCs w:val="28"/>
          <w:lang w:eastAsia="ru-RU"/>
        </w:rPr>
        <w:t xml:space="preserve"> и разместить код исследования.</w:t>
      </w:r>
      <w:r w:rsidR="000D37AC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3D0447E0" w14:textId="3C7A3C93" w:rsidR="000D37AC" w:rsidRDefault="000D37AC" w:rsidP="00133089">
      <w:pPr>
        <w:pStyle w:val="a8"/>
        <w:numPr>
          <w:ilvl w:val="1"/>
          <w:numId w:val="4"/>
        </w:numPr>
        <w:spacing w:after="300" w:line="360" w:lineRule="auto"/>
        <w:ind w:left="709" w:firstLine="0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Pr="002B68D1">
        <w:rPr>
          <w:rFonts w:ascii="Times New Roman" w:hAnsi="Times New Roman"/>
          <w:b/>
          <w:sz w:val="28"/>
          <w:szCs w:val="28"/>
          <w:lang w:eastAsia="ru-RU"/>
        </w:rPr>
        <w:t>Описание используемых методов</w:t>
      </w:r>
    </w:p>
    <w:p w14:paraId="1EE59C19" w14:textId="69A23CD4" w:rsidR="00A3670C" w:rsidRDefault="00A3670C" w:rsidP="00A367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E1650">
        <w:rPr>
          <w:rFonts w:ascii="Times New Roman" w:hAnsi="Times New Roman" w:cs="Times New Roman"/>
          <w:sz w:val="28"/>
          <w:szCs w:val="28"/>
        </w:rPr>
        <w:t xml:space="preserve"> рамках классификации категорий машинного обучения</w:t>
      </w:r>
      <w:r>
        <w:rPr>
          <w:rFonts w:ascii="Times New Roman" w:hAnsi="Times New Roman" w:cs="Times New Roman"/>
          <w:sz w:val="28"/>
          <w:szCs w:val="28"/>
        </w:rPr>
        <w:t>, задача данной работы</w:t>
      </w:r>
      <w:r w:rsidRPr="00CE1650">
        <w:rPr>
          <w:rFonts w:ascii="Times New Roman" w:hAnsi="Times New Roman" w:cs="Times New Roman"/>
          <w:sz w:val="28"/>
          <w:szCs w:val="28"/>
        </w:rPr>
        <w:t xml:space="preserve"> относится к машинному обучению с учителем</w:t>
      </w:r>
      <w:r>
        <w:rPr>
          <w:rFonts w:ascii="Times New Roman" w:hAnsi="Times New Roman" w:cs="Times New Roman"/>
          <w:sz w:val="28"/>
          <w:szCs w:val="28"/>
        </w:rPr>
        <w:t xml:space="preserve"> и, чаще всего, это</w:t>
      </w:r>
      <w:r w:rsidRPr="00CE1650">
        <w:rPr>
          <w:rFonts w:ascii="Times New Roman" w:hAnsi="Times New Roman" w:cs="Times New Roman"/>
          <w:sz w:val="28"/>
          <w:szCs w:val="28"/>
        </w:rPr>
        <w:t xml:space="preserve"> задача регрессии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971C15" w14:textId="77777777" w:rsidR="004D76B6" w:rsidRDefault="00A3670C" w:rsidP="00A367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70C">
        <w:rPr>
          <w:rFonts w:ascii="Times New Roman" w:hAnsi="Times New Roman" w:cs="Times New Roman"/>
          <w:sz w:val="28"/>
          <w:szCs w:val="28"/>
        </w:rPr>
        <w:t>Задача регрессии в машинном обучении – это предсказание параметра Y по известному параметру Х, то есть</w:t>
      </w:r>
      <w:r w:rsidR="004D76B6">
        <w:rPr>
          <w:rFonts w:ascii="Times New Roman" w:hAnsi="Times New Roman" w:cs="Times New Roman"/>
          <w:sz w:val="28"/>
          <w:szCs w:val="28"/>
        </w:rPr>
        <w:t>,</w:t>
      </w:r>
      <w:r w:rsidRPr="00A3670C">
        <w:rPr>
          <w:rFonts w:ascii="Times New Roman" w:hAnsi="Times New Roman" w:cs="Times New Roman"/>
          <w:sz w:val="28"/>
          <w:szCs w:val="28"/>
        </w:rPr>
        <w:t xml:space="preserve"> модель прогнозирует значение метки по набору связанных компонентов. Метка здесь может принимать любое значение, </w:t>
      </w:r>
      <w:r w:rsidRPr="00A3670C">
        <w:rPr>
          <w:rFonts w:ascii="Times New Roman" w:hAnsi="Times New Roman" w:cs="Times New Roman"/>
          <w:sz w:val="28"/>
          <w:szCs w:val="28"/>
        </w:rPr>
        <w:lastRenderedPageBreak/>
        <w:t xml:space="preserve">а не просто выбирается из конечного набора значений, как в задачах классификации. </w:t>
      </w:r>
    </w:p>
    <w:p w14:paraId="10047160" w14:textId="231D27B9" w:rsidR="00A3670C" w:rsidRDefault="00A3670C" w:rsidP="00A367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70C">
        <w:rPr>
          <w:rFonts w:ascii="Times New Roman" w:hAnsi="Times New Roman" w:cs="Times New Roman"/>
          <w:sz w:val="28"/>
          <w:szCs w:val="28"/>
        </w:rPr>
        <w:t>Алгоритмы регрессии моделируют зависимость меток от связанных компонентов, чтобы определить закономерности изменения меток при разных значениях компонентов. На вход алгоритма регрессии подается набор примеров с метками известных значений. Результатом работы алгоритма регрессии является функция, которая умеет прогнозировать значения метки для любого нового набора входных компонентов.</w:t>
      </w:r>
    </w:p>
    <w:p w14:paraId="318705C0" w14:textId="1350D41A" w:rsidR="00A3670C" w:rsidRDefault="00A3670C" w:rsidP="00A367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E1650">
        <w:rPr>
          <w:rFonts w:ascii="Times New Roman" w:hAnsi="Times New Roman" w:cs="Times New Roman"/>
          <w:sz w:val="28"/>
          <w:szCs w:val="28"/>
        </w:rPr>
        <w:t>ля наилучшего решения в процессе исследования были</w:t>
      </w:r>
      <w:r w:rsidRPr="00D66B3D">
        <w:rPr>
          <w:rFonts w:ascii="Times New Roman" w:hAnsi="Times New Roman" w:cs="Times New Roman"/>
          <w:sz w:val="28"/>
          <w:szCs w:val="28"/>
        </w:rPr>
        <w:t xml:space="preserve"> примен</w:t>
      </w:r>
      <w:r w:rsidRPr="00CE1650">
        <w:rPr>
          <w:rFonts w:ascii="Times New Roman" w:hAnsi="Times New Roman" w:cs="Times New Roman"/>
          <w:sz w:val="28"/>
          <w:szCs w:val="28"/>
        </w:rPr>
        <w:t>ены</w:t>
      </w:r>
      <w:r w:rsidRPr="00D66B3D">
        <w:rPr>
          <w:rFonts w:ascii="Times New Roman" w:hAnsi="Times New Roman" w:cs="Times New Roman"/>
          <w:sz w:val="28"/>
          <w:szCs w:val="28"/>
        </w:rPr>
        <w:t xml:space="preserve"> следующие методы:</w:t>
      </w:r>
    </w:p>
    <w:p w14:paraId="2D7F075A" w14:textId="303E5254" w:rsidR="00A3670C" w:rsidRPr="008C3758" w:rsidRDefault="00A3670C" w:rsidP="00A3670C">
      <w:pPr>
        <w:pStyle w:val="a8"/>
        <w:numPr>
          <w:ilvl w:val="0"/>
          <w:numId w:val="1"/>
        </w:numPr>
        <w:spacing w:after="0" w:line="360" w:lineRule="auto"/>
        <w:ind w:left="1134" w:hanging="283"/>
        <w:jc w:val="both"/>
        <w:rPr>
          <w:rFonts w:ascii="Times New Roman" w:hAnsi="Times New Roman"/>
          <w:color w:val="FF0000"/>
          <w:sz w:val="28"/>
          <w:szCs w:val="28"/>
        </w:rPr>
      </w:pPr>
      <w:r w:rsidRPr="008C3758">
        <w:rPr>
          <w:rFonts w:ascii="Times New Roman" w:hAnsi="Times New Roman"/>
          <w:color w:val="FF0000"/>
          <w:sz w:val="28"/>
          <w:szCs w:val="28"/>
        </w:rPr>
        <w:t>Случайный лес;</w:t>
      </w:r>
    </w:p>
    <w:p w14:paraId="61E91F87" w14:textId="7FFDD5C7" w:rsidR="00A3670C" w:rsidRPr="008C3758" w:rsidRDefault="00A3670C" w:rsidP="00A3670C">
      <w:pPr>
        <w:pStyle w:val="a8"/>
        <w:numPr>
          <w:ilvl w:val="0"/>
          <w:numId w:val="1"/>
        </w:numPr>
        <w:spacing w:after="0" w:line="360" w:lineRule="auto"/>
        <w:ind w:left="1134" w:hanging="283"/>
        <w:jc w:val="both"/>
        <w:rPr>
          <w:rFonts w:ascii="Times New Roman" w:hAnsi="Times New Roman"/>
          <w:color w:val="FF0000"/>
          <w:sz w:val="28"/>
          <w:szCs w:val="28"/>
        </w:rPr>
      </w:pPr>
      <w:r w:rsidRPr="008C3758">
        <w:rPr>
          <w:rFonts w:ascii="Times New Roman" w:hAnsi="Times New Roman"/>
          <w:color w:val="FF0000"/>
          <w:sz w:val="28"/>
          <w:szCs w:val="28"/>
        </w:rPr>
        <w:t>Линейная регрессия;</w:t>
      </w:r>
    </w:p>
    <w:p w14:paraId="3872A5AD" w14:textId="176625A8" w:rsidR="000D37AC" w:rsidRPr="008C3758" w:rsidRDefault="00A3670C" w:rsidP="00A3670C">
      <w:pPr>
        <w:pStyle w:val="a8"/>
        <w:numPr>
          <w:ilvl w:val="0"/>
          <w:numId w:val="1"/>
        </w:numPr>
        <w:spacing w:after="0" w:line="360" w:lineRule="auto"/>
        <w:ind w:left="1134" w:hanging="283"/>
        <w:jc w:val="both"/>
        <w:rPr>
          <w:rFonts w:ascii="Times New Roman" w:hAnsi="Times New Roman"/>
          <w:color w:val="FF0000"/>
          <w:sz w:val="28"/>
          <w:szCs w:val="28"/>
        </w:rPr>
      </w:pPr>
      <w:r w:rsidRPr="008C3758">
        <w:rPr>
          <w:rFonts w:ascii="Times New Roman" w:hAnsi="Times New Roman"/>
          <w:color w:val="FF0000"/>
          <w:sz w:val="28"/>
          <w:szCs w:val="28"/>
        </w:rPr>
        <w:t xml:space="preserve">Градиентный </w:t>
      </w:r>
      <w:proofErr w:type="spellStart"/>
      <w:r w:rsidRPr="008C3758">
        <w:rPr>
          <w:rFonts w:ascii="Times New Roman" w:hAnsi="Times New Roman"/>
          <w:color w:val="FF0000"/>
          <w:sz w:val="28"/>
          <w:szCs w:val="28"/>
        </w:rPr>
        <w:t>бустинг</w:t>
      </w:r>
      <w:proofErr w:type="spellEnd"/>
      <w:r w:rsidRPr="008C3758">
        <w:rPr>
          <w:rFonts w:ascii="Times New Roman" w:hAnsi="Times New Roman"/>
          <w:color w:val="FF0000"/>
          <w:sz w:val="28"/>
          <w:szCs w:val="28"/>
        </w:rPr>
        <w:t>.</w:t>
      </w:r>
    </w:p>
    <w:p w14:paraId="70A5BD92" w14:textId="10A33A26" w:rsidR="00A3670C" w:rsidRPr="00A3670C" w:rsidRDefault="00A3670C" w:rsidP="00A367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670C">
        <w:rPr>
          <w:rFonts w:ascii="Times New Roman" w:hAnsi="Times New Roman"/>
          <w:sz w:val="28"/>
          <w:szCs w:val="28"/>
        </w:rPr>
        <w:t>Случайный лес (</w:t>
      </w:r>
      <w:proofErr w:type="spellStart"/>
      <w:r w:rsidRPr="00A3670C">
        <w:rPr>
          <w:rFonts w:ascii="Times New Roman" w:hAnsi="Times New Roman"/>
          <w:sz w:val="28"/>
          <w:szCs w:val="28"/>
        </w:rPr>
        <w:t>RandomForest</w:t>
      </w:r>
      <w:proofErr w:type="spellEnd"/>
      <w:r w:rsidRPr="00A3670C">
        <w:rPr>
          <w:rFonts w:ascii="Times New Roman" w:hAnsi="Times New Roman"/>
          <w:sz w:val="28"/>
          <w:szCs w:val="28"/>
        </w:rPr>
        <w:t>) — это множество решающих деревьев. Универсальный алгоритм машинного обучения с учителем, представитель ансамблевых методов.  Если точность дерева решений оказалось недостаточной, мы можем множество моделей собрать в коллектив.</w:t>
      </w:r>
    </w:p>
    <w:p w14:paraId="216672DE" w14:textId="6ACAA363" w:rsidR="00A3670C" w:rsidRPr="00A3670C" w:rsidRDefault="00A3670C" w:rsidP="00A367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670C">
        <w:rPr>
          <w:rFonts w:ascii="Times New Roman" w:hAnsi="Times New Roman"/>
          <w:sz w:val="28"/>
          <w:szCs w:val="28"/>
        </w:rPr>
        <w:t xml:space="preserve">Достоинства метода: не переобучается; не требует предобработки входных данных; эффективно обрабатывает пропущенные данные, данные с большим числом классов и признаков; имеет высокую точность предсказания и внутреннюю оценку обобщающей способности модели, а также высокую </w:t>
      </w:r>
      <w:proofErr w:type="spellStart"/>
      <w:r w:rsidRPr="00A3670C">
        <w:rPr>
          <w:rFonts w:ascii="Times New Roman" w:hAnsi="Times New Roman"/>
          <w:sz w:val="28"/>
          <w:szCs w:val="28"/>
        </w:rPr>
        <w:t>параллелизуемость</w:t>
      </w:r>
      <w:proofErr w:type="spellEnd"/>
      <w:r w:rsidRPr="00A3670C">
        <w:rPr>
          <w:rFonts w:ascii="Times New Roman" w:hAnsi="Times New Roman"/>
          <w:sz w:val="28"/>
          <w:szCs w:val="28"/>
        </w:rPr>
        <w:t xml:space="preserve"> и масштабируемость. </w:t>
      </w:r>
    </w:p>
    <w:p w14:paraId="44BF5900" w14:textId="2AE041C7" w:rsidR="00A3670C" w:rsidRDefault="00A3670C" w:rsidP="00A367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670C">
        <w:rPr>
          <w:rFonts w:ascii="Times New Roman" w:hAnsi="Times New Roman"/>
          <w:sz w:val="28"/>
          <w:szCs w:val="28"/>
        </w:rPr>
        <w:t xml:space="preserve">Недостатки метода: построение занимает много времени; сложно интерпретируемый; не обладает возможностью экстраполяции; может </w:t>
      </w:r>
      <w:proofErr w:type="spellStart"/>
      <w:r w:rsidRPr="00A3670C">
        <w:rPr>
          <w:rFonts w:ascii="Times New Roman" w:hAnsi="Times New Roman"/>
          <w:sz w:val="28"/>
          <w:szCs w:val="28"/>
        </w:rPr>
        <w:t>недообучаться</w:t>
      </w:r>
      <w:proofErr w:type="spellEnd"/>
      <w:r w:rsidRPr="00A3670C">
        <w:rPr>
          <w:rFonts w:ascii="Times New Roman" w:hAnsi="Times New Roman"/>
          <w:sz w:val="28"/>
          <w:szCs w:val="28"/>
        </w:rPr>
        <w:t>; трудоёмко прогнозируемый; иногда работает хуже, чем линейные методы.</w:t>
      </w:r>
    </w:p>
    <w:p w14:paraId="06AF0019" w14:textId="020450F8" w:rsidR="004D76B6" w:rsidRPr="000E693F" w:rsidRDefault="004D76B6" w:rsidP="004D76B6">
      <w:pPr>
        <w:pStyle w:val="a9"/>
      </w:pPr>
      <w:r w:rsidRPr="000E693F">
        <w:t>Линейная регрессия</w:t>
      </w:r>
      <w:r w:rsidRPr="006F1EF2">
        <w:t xml:space="preserve"> (</w:t>
      </w:r>
      <w:proofErr w:type="spellStart"/>
      <w:r w:rsidRPr="006F1EF2">
        <w:t>Linear</w:t>
      </w:r>
      <w:proofErr w:type="spellEnd"/>
      <w:r w:rsidRPr="006F1EF2">
        <w:t xml:space="preserve"> </w:t>
      </w:r>
      <w:proofErr w:type="spellStart"/>
      <w:r w:rsidRPr="006F1EF2">
        <w:t>regression</w:t>
      </w:r>
      <w:proofErr w:type="spellEnd"/>
      <w:r w:rsidRPr="006F1EF2">
        <w:t>)</w:t>
      </w:r>
      <w:r w:rsidRPr="000E693F">
        <w:t xml:space="preserve"> — это алгоритм машинного обучения, основанный на контролируемом обучении</w:t>
      </w:r>
      <w:r>
        <w:t xml:space="preserve">, </w:t>
      </w:r>
      <w:r w:rsidRPr="00656FFA">
        <w:rPr>
          <w:szCs w:val="28"/>
        </w:rPr>
        <w:t>рассматрива</w:t>
      </w:r>
      <w:r>
        <w:rPr>
          <w:szCs w:val="28"/>
        </w:rPr>
        <w:t>ющий</w:t>
      </w:r>
      <w:r w:rsidRPr="00656FFA">
        <w:rPr>
          <w:szCs w:val="28"/>
        </w:rPr>
        <w:t xml:space="preserve"> зависимость между одной входной и выходн</w:t>
      </w:r>
      <w:r>
        <w:rPr>
          <w:szCs w:val="28"/>
        </w:rPr>
        <w:t>ыми</w:t>
      </w:r>
      <w:r w:rsidRPr="00656FFA">
        <w:rPr>
          <w:szCs w:val="28"/>
        </w:rPr>
        <w:t xml:space="preserve"> переменными.</w:t>
      </w:r>
      <w:r>
        <w:rPr>
          <w:szCs w:val="28"/>
        </w:rPr>
        <w:t xml:space="preserve"> Это </w:t>
      </w:r>
      <w:r w:rsidRPr="008739A1">
        <w:rPr>
          <w:szCs w:val="28"/>
        </w:rPr>
        <w:t>один из самых простых</w:t>
      </w:r>
      <w:r>
        <w:rPr>
          <w:szCs w:val="28"/>
        </w:rPr>
        <w:t xml:space="preserve"> и эффективных</w:t>
      </w:r>
      <w:r w:rsidRPr="008739A1">
        <w:rPr>
          <w:szCs w:val="28"/>
        </w:rPr>
        <w:t xml:space="preserve"> инструментов статистического моделирования.</w:t>
      </w:r>
      <w:r>
        <w:rPr>
          <w:szCs w:val="28"/>
        </w:rPr>
        <w:t xml:space="preserve"> </w:t>
      </w:r>
      <w:r>
        <w:rPr>
          <w:szCs w:val="28"/>
        </w:rPr>
        <w:lastRenderedPageBreak/>
        <w:t>Она</w:t>
      </w:r>
      <w:r w:rsidRPr="00ED5A36">
        <w:rPr>
          <w:szCs w:val="28"/>
        </w:rPr>
        <w:t xml:space="preserve"> определ</w:t>
      </w:r>
      <w:r>
        <w:rPr>
          <w:szCs w:val="28"/>
        </w:rPr>
        <w:t>яет</w:t>
      </w:r>
      <w:r w:rsidRPr="00ED5A36">
        <w:rPr>
          <w:szCs w:val="28"/>
        </w:rPr>
        <w:t xml:space="preserve"> зависимость переменных с помощью линии наилучшего соответствия.</w:t>
      </w:r>
      <w:r>
        <w:rPr>
          <w:szCs w:val="28"/>
        </w:rPr>
        <w:t xml:space="preserve"> </w:t>
      </w:r>
      <w:r w:rsidRPr="00425932">
        <w:rPr>
          <w:szCs w:val="28"/>
        </w:rPr>
        <w:t>Модель регрессии создаёт несколько метрик. R</w:t>
      </w:r>
      <w:r w:rsidRPr="00425932">
        <w:rPr>
          <w:szCs w:val="28"/>
          <w:vertAlign w:val="superscript"/>
        </w:rPr>
        <w:t>2</w:t>
      </w:r>
      <w:r w:rsidRPr="00425932">
        <w:rPr>
          <w:szCs w:val="28"/>
        </w:rPr>
        <w:t>, или коэффициент детерминации</w:t>
      </w:r>
      <w:r>
        <w:rPr>
          <w:szCs w:val="28"/>
        </w:rPr>
        <w:t>,</w:t>
      </w:r>
      <w:r w:rsidRPr="00425932">
        <w:rPr>
          <w:szCs w:val="28"/>
        </w:rPr>
        <w:t> позволяет измерить, насколько модель может объяснить дисперсию данных. Если R</w:t>
      </w:r>
      <w:r w:rsidRPr="00425932">
        <w:rPr>
          <w:szCs w:val="28"/>
          <w:vertAlign w:val="superscript"/>
        </w:rPr>
        <w:t>2</w:t>
      </w:r>
      <w:r>
        <w:rPr>
          <w:szCs w:val="28"/>
          <w:vertAlign w:val="superscript"/>
        </w:rPr>
        <w:t xml:space="preserve"> </w:t>
      </w:r>
      <w:r w:rsidRPr="00425932">
        <w:rPr>
          <w:szCs w:val="28"/>
        </w:rPr>
        <w:t>равен 1, это значит, что модель описывает все данные. Если же R</w:t>
      </w:r>
      <w:r w:rsidRPr="00425932">
        <w:rPr>
          <w:szCs w:val="28"/>
          <w:vertAlign w:val="superscript"/>
        </w:rPr>
        <w:t>2</w:t>
      </w:r>
      <w:r>
        <w:rPr>
          <w:szCs w:val="28"/>
          <w:vertAlign w:val="superscript"/>
        </w:rPr>
        <w:t xml:space="preserve"> </w:t>
      </w:r>
      <w:r w:rsidRPr="00425932">
        <w:rPr>
          <w:szCs w:val="28"/>
        </w:rPr>
        <w:t>равен 0,5, модель объясняет лишь 50</w:t>
      </w:r>
      <w:r>
        <w:rPr>
          <w:szCs w:val="28"/>
        </w:rPr>
        <w:t xml:space="preserve"> процентов</w:t>
      </w:r>
      <w:r w:rsidRPr="00425932">
        <w:rPr>
          <w:szCs w:val="28"/>
        </w:rPr>
        <w:t xml:space="preserve"> дисперсии данных. Оставшиеся отклонения не имеют объяснения. Чем ближе R</w:t>
      </w:r>
      <w:r w:rsidRPr="00425932">
        <w:rPr>
          <w:szCs w:val="28"/>
          <w:vertAlign w:val="superscript"/>
        </w:rPr>
        <w:t>2</w:t>
      </w:r>
      <w:r w:rsidRPr="00425932">
        <w:rPr>
          <w:szCs w:val="28"/>
        </w:rPr>
        <w:t> к единице, тем лучше.</w:t>
      </w:r>
    </w:p>
    <w:p w14:paraId="02A37928" w14:textId="5B453F1F" w:rsidR="004D76B6" w:rsidRDefault="004D76B6" w:rsidP="004D76B6">
      <w:pPr>
        <w:pStyle w:val="a9"/>
      </w:pPr>
      <w:r w:rsidRPr="000E693F">
        <w:t xml:space="preserve">Достоинства </w:t>
      </w:r>
      <w:r w:rsidRPr="00397912">
        <w:rPr>
          <w:szCs w:val="28"/>
        </w:rPr>
        <w:t>метода: быстр</w:t>
      </w:r>
      <w:r>
        <w:rPr>
          <w:szCs w:val="28"/>
        </w:rPr>
        <w:t>ый</w:t>
      </w:r>
      <w:r w:rsidRPr="00397912">
        <w:rPr>
          <w:szCs w:val="28"/>
        </w:rPr>
        <w:t xml:space="preserve"> и прост</w:t>
      </w:r>
      <w:r>
        <w:rPr>
          <w:szCs w:val="28"/>
        </w:rPr>
        <w:t>ой</w:t>
      </w:r>
      <w:r w:rsidRPr="00397912">
        <w:rPr>
          <w:szCs w:val="28"/>
        </w:rPr>
        <w:t xml:space="preserve"> в ре</w:t>
      </w:r>
      <w:r w:rsidRPr="000E693F">
        <w:t>ализации</w:t>
      </w:r>
      <w:r>
        <w:t>;</w:t>
      </w:r>
      <w:r w:rsidRPr="000E693F">
        <w:t xml:space="preserve"> лег</w:t>
      </w:r>
      <w:r>
        <w:t>ко</w:t>
      </w:r>
      <w:r w:rsidRPr="000E693F">
        <w:t xml:space="preserve"> интерпрети</w:t>
      </w:r>
      <w:r>
        <w:t>руем;</w:t>
      </w:r>
      <w:r w:rsidRPr="000E693F">
        <w:t xml:space="preserve"> </w:t>
      </w:r>
      <w:r>
        <w:t xml:space="preserve">имеет </w:t>
      </w:r>
      <w:r w:rsidRPr="000E693F">
        <w:t>меньш</w:t>
      </w:r>
      <w:r>
        <w:t>ую</w:t>
      </w:r>
      <w:r w:rsidRPr="000E693F">
        <w:t xml:space="preserve"> сложност</w:t>
      </w:r>
      <w:r>
        <w:t>ь</w:t>
      </w:r>
      <w:r w:rsidRPr="000E693F">
        <w:t xml:space="preserve"> по сравнению с другими алгоритмами</w:t>
      </w:r>
      <w:r>
        <w:t>.</w:t>
      </w:r>
    </w:p>
    <w:p w14:paraId="546B9E3D" w14:textId="0A936BFF" w:rsidR="004D76B6" w:rsidRDefault="004D76B6" w:rsidP="004D76B6">
      <w:pPr>
        <w:pStyle w:val="a9"/>
      </w:pPr>
      <w:r w:rsidRPr="00335E0F">
        <w:t>Недостатки метода:</w:t>
      </w:r>
      <w:r>
        <w:t xml:space="preserve"> </w:t>
      </w:r>
      <w:r w:rsidRPr="005E2D8D">
        <w:t>моделир</w:t>
      </w:r>
      <w:r>
        <w:t>ует</w:t>
      </w:r>
      <w:r w:rsidRPr="005E2D8D">
        <w:t xml:space="preserve"> только прямые линейные зависимости</w:t>
      </w:r>
      <w:r>
        <w:t xml:space="preserve">; требует прямую </w:t>
      </w:r>
      <w:r w:rsidRPr="00335E0F">
        <w:t>связь между зависимыми и независимыми переменными</w:t>
      </w:r>
      <w:r>
        <w:t xml:space="preserve">; </w:t>
      </w:r>
      <w:r w:rsidRPr="00BE2675">
        <w:t>выбросы оказывают огромное влияние, а границы линейны</w:t>
      </w:r>
      <w:r w:rsidRPr="00335E0F">
        <w:t>. </w:t>
      </w:r>
    </w:p>
    <w:p w14:paraId="1D944979" w14:textId="77777777" w:rsidR="004D76B6" w:rsidRDefault="004D76B6" w:rsidP="004D76B6">
      <w:pPr>
        <w:pStyle w:val="a9"/>
      </w:pPr>
      <w:r w:rsidRPr="0036596E">
        <w:t xml:space="preserve">Градиентный </w:t>
      </w:r>
      <w:proofErr w:type="spellStart"/>
      <w:r w:rsidRPr="0036596E">
        <w:t>бустинг</w:t>
      </w:r>
      <w:proofErr w:type="spellEnd"/>
      <w:r>
        <w:t xml:space="preserve"> (</w:t>
      </w:r>
      <w:proofErr w:type="spellStart"/>
      <w:r w:rsidRPr="0036596E">
        <w:t>Gradient</w:t>
      </w:r>
      <w:proofErr w:type="spellEnd"/>
      <w:r w:rsidRPr="0036596E">
        <w:t xml:space="preserve"> </w:t>
      </w:r>
      <w:proofErr w:type="spellStart"/>
      <w:r w:rsidRPr="0036596E">
        <w:t>Boosting</w:t>
      </w:r>
      <w:proofErr w:type="spellEnd"/>
      <w:r>
        <w:t>)</w:t>
      </w:r>
      <w:r w:rsidRPr="0036596E">
        <w:t xml:space="preserve"> </w:t>
      </w:r>
      <w:r>
        <w:t xml:space="preserve">— это </w:t>
      </w:r>
      <w:r w:rsidRPr="0036596E">
        <w:t xml:space="preserve">ансамбль деревьев решений, обученный с использованием градиентного </w:t>
      </w:r>
      <w:proofErr w:type="spellStart"/>
      <w:r w:rsidRPr="0036596E">
        <w:t>бустинга</w:t>
      </w:r>
      <w:proofErr w:type="spellEnd"/>
      <w:r w:rsidRPr="0036596E">
        <w:t>.</w:t>
      </w:r>
      <w:r>
        <w:t xml:space="preserve"> </w:t>
      </w:r>
      <w:r w:rsidRPr="0036596E">
        <w:t xml:space="preserve">В основе данного алгоритма лежит итеративное обучение деревьев решений с целью минимизировать функцию потерь. </w:t>
      </w:r>
      <w:r w:rsidRPr="00E720DB">
        <w:t xml:space="preserve">Основная идея градиентного </w:t>
      </w:r>
      <w:proofErr w:type="spellStart"/>
      <w:r w:rsidRPr="00E720DB">
        <w:t>бустинга</w:t>
      </w:r>
      <w:proofErr w:type="spellEnd"/>
      <w:r>
        <w:t>: строятся</w:t>
      </w:r>
      <w:r w:rsidRPr="00E720DB">
        <w:t xml:space="preserve"> последовательно несколько базовых классификаторов, каждый из которых как можно лучше компенсир</w:t>
      </w:r>
      <w:r>
        <w:t>ует</w:t>
      </w:r>
      <w:r w:rsidRPr="00E720DB">
        <w:t xml:space="preserve"> недостатки предыдущих. Финальный классификатор является линейной композицией этих базовых классификаторов</w:t>
      </w:r>
      <w:r>
        <w:t>.</w:t>
      </w:r>
    </w:p>
    <w:p w14:paraId="5CD365D2" w14:textId="77777777" w:rsidR="004D76B6" w:rsidRDefault="004D76B6" w:rsidP="004D76B6">
      <w:pPr>
        <w:pStyle w:val="a9"/>
      </w:pPr>
      <w:r w:rsidRPr="0076427A">
        <w:t>Достоинства метода:</w:t>
      </w:r>
      <w:r>
        <w:t xml:space="preserve"> </w:t>
      </w:r>
      <w:r w:rsidRPr="0036596E">
        <w:t>новые алгоритмы учатся на ошибках</w:t>
      </w:r>
      <w:r w:rsidRPr="005769E1">
        <w:rPr>
          <w:rFonts w:asciiTheme="minorHAnsi" w:eastAsiaTheme="minorHAnsi" w:hAnsiTheme="minorHAnsi" w:cstheme="minorBidi"/>
          <w:sz w:val="22"/>
          <w:lang w:eastAsia="en-US"/>
        </w:rPr>
        <w:t xml:space="preserve"> </w:t>
      </w:r>
      <w:r w:rsidRPr="0036596E">
        <w:t>предыдущих</w:t>
      </w:r>
      <w:r>
        <w:t>;</w:t>
      </w:r>
      <w:r w:rsidRPr="0036596E">
        <w:t xml:space="preserve"> требуется меньше итераций, чтобы приблизиться к фактическим прогнозам</w:t>
      </w:r>
      <w:r>
        <w:t xml:space="preserve">; </w:t>
      </w:r>
      <w:r w:rsidRPr="0036596E">
        <w:t>наблюдения выбираются на основе ошибки</w:t>
      </w:r>
      <w:r>
        <w:t xml:space="preserve">; </w:t>
      </w:r>
      <w:r w:rsidRPr="000D00BF">
        <w:t>прост</w:t>
      </w:r>
      <w:r>
        <w:t xml:space="preserve"> в </w:t>
      </w:r>
      <w:r w:rsidRPr="000D00BF">
        <w:t>настройк</w:t>
      </w:r>
      <w:r>
        <w:t>е</w:t>
      </w:r>
      <w:r w:rsidRPr="000D00BF">
        <w:t xml:space="preserve"> темпа обучения и применения</w:t>
      </w:r>
      <w:r>
        <w:t>;</w:t>
      </w:r>
      <w:r w:rsidRPr="000D00BF">
        <w:t xml:space="preserve"> </w:t>
      </w:r>
      <w:r>
        <w:t xml:space="preserve">легко интерпретируем. </w:t>
      </w:r>
    </w:p>
    <w:p w14:paraId="34F620BA" w14:textId="46A05299" w:rsidR="004D76B6" w:rsidRDefault="004D76B6" w:rsidP="004D76B6">
      <w:pPr>
        <w:pStyle w:val="a9"/>
      </w:pPr>
      <w:r w:rsidRPr="0076427A">
        <w:t>Недостатки метода:</w:t>
      </w:r>
      <w:r>
        <w:t xml:space="preserve"> необходимо </w:t>
      </w:r>
      <w:r w:rsidRPr="0036596E">
        <w:t xml:space="preserve">тщательно выбирать критерии остановки, иначе это может привести к </w:t>
      </w:r>
      <w:r>
        <w:t>п</w:t>
      </w:r>
      <w:r w:rsidRPr="0036596E">
        <w:t>ереобучению</w:t>
      </w:r>
      <w:r>
        <w:t xml:space="preserve">; </w:t>
      </w:r>
      <w:r w:rsidRPr="0036596E">
        <w:t>наблюдения с наибольшей ошибкой появляются чаще</w:t>
      </w:r>
      <w:r>
        <w:t xml:space="preserve">; </w:t>
      </w:r>
      <w:r w:rsidRPr="004F2F4A">
        <w:t>слабее и менее гибок</w:t>
      </w:r>
      <w:r>
        <w:t>, чем нейронные сети.</w:t>
      </w:r>
    </w:p>
    <w:p w14:paraId="4F3C3751" w14:textId="77777777" w:rsidR="004D76B6" w:rsidRDefault="004D76B6" w:rsidP="004D76B6">
      <w:pPr>
        <w:pStyle w:val="a9"/>
      </w:pPr>
      <w:r w:rsidRPr="00A03554">
        <w:rPr>
          <w:szCs w:val="28"/>
          <w:shd w:val="clear" w:color="auto" w:fill="FFFFFF"/>
        </w:rPr>
        <w:t xml:space="preserve">Для решения задачи </w:t>
      </w:r>
      <w:r w:rsidRPr="00A03554">
        <w:rPr>
          <w:rFonts w:eastAsia="Times New Roman"/>
          <w:szCs w:val="28"/>
        </w:rPr>
        <w:t>создания рекомендательной системы</w:t>
      </w:r>
      <w:r w:rsidRPr="00A03554">
        <w:rPr>
          <w:szCs w:val="28"/>
          <w:shd w:val="clear" w:color="auto" w:fill="FFFFFF"/>
        </w:rPr>
        <w:t xml:space="preserve"> был использован </w:t>
      </w:r>
      <w:r w:rsidRPr="00A03554">
        <w:rPr>
          <w:rFonts w:eastAsia="Times New Roman"/>
          <w:szCs w:val="28"/>
        </w:rPr>
        <w:t>метод многослойного персептрона.</w:t>
      </w:r>
      <w:r>
        <w:rPr>
          <w:rFonts w:eastAsia="Times New Roman"/>
          <w:szCs w:val="28"/>
        </w:rPr>
        <w:t xml:space="preserve"> </w:t>
      </w:r>
      <w:r>
        <w:t xml:space="preserve">Многослойный персептрон — частный </w:t>
      </w:r>
      <w:r>
        <w:lastRenderedPageBreak/>
        <w:t xml:space="preserve">случай персептрона </w:t>
      </w:r>
      <w:proofErr w:type="spellStart"/>
      <w:r>
        <w:t>Розенблатта</w:t>
      </w:r>
      <w:proofErr w:type="spellEnd"/>
      <w:r>
        <w:t xml:space="preserve">, в котором один алгоритм обратного распространения ошибки обучает все слои. </w:t>
      </w:r>
    </w:p>
    <w:p w14:paraId="124EC919" w14:textId="5CDD0DAC" w:rsidR="004D76B6" w:rsidRPr="004D76B6" w:rsidRDefault="004D76B6" w:rsidP="004D76B6">
      <w:pPr>
        <w:pStyle w:val="a9"/>
        <w:rPr>
          <w:rFonts w:eastAsia="Times New Roman"/>
          <w:szCs w:val="28"/>
        </w:rPr>
      </w:pPr>
      <w:r>
        <w:t xml:space="preserve">Особенностью является наличие более чем одного обучаемого слоя (как правило — два или три). Необходимость в большом количестве обучаемых слоёв отпадает, так как теоретически единственного скрытого слоя достаточно, чтобы перекодировать входное представление таким образом, чтобы получить линейную разделимость для выходного представления. </w:t>
      </w:r>
    </w:p>
    <w:p w14:paraId="7385898A" w14:textId="77777777" w:rsidR="004D76B6" w:rsidRDefault="004D76B6" w:rsidP="004D76B6">
      <w:pPr>
        <w:pStyle w:val="a9"/>
      </w:pPr>
      <w:r>
        <w:t xml:space="preserve">Все вышеперечисленные задачи в данной работе решены на языке </w:t>
      </w:r>
      <w:proofErr w:type="spellStart"/>
      <w:r>
        <w:t>Py-thon</w:t>
      </w:r>
      <w:proofErr w:type="spellEnd"/>
      <w:r>
        <w:t xml:space="preserve"> с использованием библиотек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 и </w:t>
      </w:r>
      <w:proofErr w:type="spellStart"/>
      <w:r>
        <w:t>Ten-sorflow</w:t>
      </w:r>
      <w:proofErr w:type="spellEnd"/>
      <w:r>
        <w:t>.</w:t>
      </w:r>
    </w:p>
    <w:p w14:paraId="64FA5B95" w14:textId="77BCBDCB" w:rsidR="004D76B6" w:rsidRDefault="004D76B6" w:rsidP="004D76B6">
      <w:pPr>
        <w:pStyle w:val="a9"/>
      </w:pPr>
      <w:r>
        <w:t xml:space="preserve">Python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</w:t>
      </w:r>
    </w:p>
    <w:p w14:paraId="7398450F" w14:textId="6A722D1B" w:rsidR="004D76B6" w:rsidRDefault="004D76B6" w:rsidP="004D76B6">
      <w:pPr>
        <w:pStyle w:val="a9"/>
      </w:pPr>
      <w:proofErr w:type="spellStart"/>
      <w:r>
        <w:t>Pandas</w:t>
      </w:r>
      <w:proofErr w:type="spellEnd"/>
      <w:r>
        <w:t xml:space="preserve"> — это библиотека машинного обучения, представляющая структуры данных высокого уровня и большой диапазон инструментов для анализа. Отличительной чертой </w:t>
      </w:r>
      <w:proofErr w:type="spellStart"/>
      <w:r>
        <w:t>Pandas</w:t>
      </w:r>
      <w:proofErr w:type="spellEnd"/>
      <w:r>
        <w:t xml:space="preserve"> считается возможность переводить сложнейшие операции с информацией, используя всего одну либо две команды. Данная библиотека содержит массу способов для объединения данных, их группировки и фильтрации.</w:t>
      </w:r>
    </w:p>
    <w:p w14:paraId="339E39CD" w14:textId="77777777" w:rsidR="004D76B6" w:rsidRDefault="004D76B6" w:rsidP="004D76B6">
      <w:pPr>
        <w:pStyle w:val="a9"/>
      </w:pPr>
      <w:r>
        <w:t xml:space="preserve">К особенностям </w:t>
      </w:r>
      <w:proofErr w:type="spellStart"/>
      <w:r>
        <w:t>Pandas</w:t>
      </w:r>
      <w:proofErr w:type="spellEnd"/>
      <w:r>
        <w:t xml:space="preserve"> относятся:</w:t>
      </w:r>
    </w:p>
    <w:p w14:paraId="581C2FEF" w14:textId="68E24166" w:rsidR="004D76B6" w:rsidRDefault="004D76B6" w:rsidP="004D76B6">
      <w:pPr>
        <w:pStyle w:val="a9"/>
      </w:pPr>
      <w:r>
        <w:t>-</w:t>
      </w:r>
      <w:r w:rsidR="003F35FE">
        <w:t xml:space="preserve"> </w:t>
      </w:r>
      <w:r>
        <w:t>возможность упростить манипуляции данными;</w:t>
      </w:r>
    </w:p>
    <w:p w14:paraId="4C67C215" w14:textId="07DB5A6A" w:rsidR="004D76B6" w:rsidRDefault="004D76B6" w:rsidP="004D76B6">
      <w:pPr>
        <w:pStyle w:val="a9"/>
      </w:pPr>
      <w:r>
        <w:t>-</w:t>
      </w:r>
      <w:r w:rsidR="003F35FE">
        <w:t xml:space="preserve"> </w:t>
      </w:r>
      <w:r>
        <w:t>поддержка сортировки, визуализации и прочих опций.</w:t>
      </w:r>
    </w:p>
    <w:p w14:paraId="438D8CCD" w14:textId="74C32733" w:rsidR="004D76B6" w:rsidRDefault="004D76B6" w:rsidP="004D76B6">
      <w:pPr>
        <w:pStyle w:val="a9"/>
      </w:pPr>
      <w:proofErr w:type="spellStart"/>
      <w:r>
        <w:t>Pandas</w:t>
      </w:r>
      <w:proofErr w:type="spellEnd"/>
      <w:r>
        <w:t xml:space="preserve"> обеспечивает широкую гибкость, функциональность, если эксплуатировать ее с иными библиотеками. </w:t>
      </w:r>
    </w:p>
    <w:p w14:paraId="285F60E7" w14:textId="431386CD" w:rsidR="004D76B6" w:rsidRDefault="004D76B6" w:rsidP="004D76B6">
      <w:pPr>
        <w:pStyle w:val="a9"/>
      </w:pPr>
      <w:proofErr w:type="spellStart"/>
      <w:r>
        <w:t>NumPy</w:t>
      </w:r>
      <w:proofErr w:type="spellEnd"/>
      <w:r>
        <w:t xml:space="preserve"> — основная библиотека Python, которая упрощает работу с векторами и матрицами. Содержит готовые методы для разных математических операций: от создания, изменения формы, умножения и расчета детерминант матриц</w:t>
      </w:r>
      <w:r w:rsidR="003F35FE">
        <w:t>,</w:t>
      </w:r>
      <w:r>
        <w:t xml:space="preserve"> до решения линейных уравнений и сингулярного разложения. Это </w:t>
      </w:r>
      <w:r>
        <w:lastRenderedPageBreak/>
        <w:t xml:space="preserve">значительно повышает производительность и, соответственно, ускоряет время выполнения работы. </w:t>
      </w:r>
    </w:p>
    <w:p w14:paraId="6E153BE2" w14:textId="0178FC1E" w:rsidR="004D76B6" w:rsidRDefault="004D76B6" w:rsidP="004D76B6">
      <w:pPr>
        <w:pStyle w:val="a9"/>
      </w:pPr>
      <w:proofErr w:type="spellStart"/>
      <w:r>
        <w:t>Matplotlib</w:t>
      </w:r>
      <w:proofErr w:type="spellEnd"/>
      <w:r>
        <w:t xml:space="preserve"> — низкоуровневая библиотека для создания двумерных диаграмм и графиков. С ее помощью можно отображать широкий спектр визуализаций: линейные и точечные диаграммы, диаграммы с областями, гистограммы, круговые диаграммы, диаграммы «стебель-листья», контурные графики, поля векторов и спектрограммы.</w:t>
      </w:r>
    </w:p>
    <w:p w14:paraId="3FA72F42" w14:textId="196CABF2" w:rsidR="004D76B6" w:rsidRDefault="004D76B6" w:rsidP="004D76B6">
      <w:pPr>
        <w:pStyle w:val="a9"/>
      </w:pPr>
      <w:proofErr w:type="spellStart"/>
      <w:r>
        <w:t>Seaborn</w:t>
      </w:r>
      <w:proofErr w:type="spellEnd"/>
      <w:r>
        <w:t xml:space="preserve"> — библиотека более высокого уровня, чем </w:t>
      </w:r>
      <w:proofErr w:type="spellStart"/>
      <w:r>
        <w:t>matplotlib</w:t>
      </w:r>
      <w:proofErr w:type="spellEnd"/>
      <w:r>
        <w:t>. С ее помощью проще создавать специфическую визуализацию: тепловые карты, временные ряды и скрипичные диаграммы.</w:t>
      </w:r>
    </w:p>
    <w:p w14:paraId="0BCCCF05" w14:textId="06B930A7" w:rsidR="004D76B6" w:rsidRDefault="004D76B6" w:rsidP="004D76B6">
      <w:pPr>
        <w:pStyle w:val="a9"/>
      </w:pPr>
      <w:proofErr w:type="spellStart"/>
      <w:r>
        <w:t>TensorFlow</w:t>
      </w:r>
      <w:proofErr w:type="spellEnd"/>
      <w:r>
        <w:t xml:space="preserve"> — это библиотека AI, которая помогает разработчикам создавать крупномасштабные нейронные сети со многими слоями, используя графики потоков данных. </w:t>
      </w:r>
      <w:proofErr w:type="spellStart"/>
      <w:r>
        <w:t>TensorFlow</w:t>
      </w:r>
      <w:proofErr w:type="spellEnd"/>
      <w:r>
        <w:t xml:space="preserve"> также облегчает построение моделей глубокого обучения, продвигает современную технологию ML / AI и позволяет легко развертывать приложения на базе ML. </w:t>
      </w:r>
      <w:proofErr w:type="spellStart"/>
      <w:r>
        <w:t>TensorFlow</w:t>
      </w:r>
      <w:proofErr w:type="spellEnd"/>
      <w:r>
        <w:t xml:space="preserve"> достаточно эффективен, когда дело доходит до классификации, восприятия, понимания, обнаружения, прогнозирования и создания данных.</w:t>
      </w:r>
    </w:p>
    <w:p w14:paraId="60CDA163" w14:textId="77777777" w:rsidR="003F35FE" w:rsidRDefault="004D76B6" w:rsidP="003F35FE">
      <w:pPr>
        <w:pStyle w:val="a9"/>
      </w:pPr>
      <w:proofErr w:type="spellStart"/>
      <w:r>
        <w:t>Scikit-learn</w:t>
      </w:r>
      <w:proofErr w:type="spellEnd"/>
      <w:r>
        <w:t xml:space="preserve"> – библиотека, которая основана на </w:t>
      </w:r>
      <w:proofErr w:type="spellStart"/>
      <w:r>
        <w:t>NumPy</w:t>
      </w:r>
      <w:proofErr w:type="spellEnd"/>
      <w:r>
        <w:t xml:space="preserve"> и </w:t>
      </w:r>
      <w:proofErr w:type="spellStart"/>
      <w:r>
        <w:t>SciPy</w:t>
      </w:r>
      <w:proofErr w:type="spellEnd"/>
      <w:r>
        <w:t xml:space="preserve">. В ней есть алгоритмы для машинного обучения и интеллектуального анализа данных: кластеризации, регрессии и классификации. </w:t>
      </w:r>
    </w:p>
    <w:p w14:paraId="729CB105" w14:textId="5467EFD4" w:rsidR="004D76B6" w:rsidRDefault="004D76B6" w:rsidP="00982FF0">
      <w:pPr>
        <w:pStyle w:val="a9"/>
        <w:spacing w:after="300"/>
      </w:pPr>
      <w:r>
        <w:t xml:space="preserve">Особенностями </w:t>
      </w:r>
      <w:proofErr w:type="spellStart"/>
      <w:r>
        <w:t>Scikit-Learn</w:t>
      </w:r>
      <w:proofErr w:type="spellEnd"/>
      <w:r>
        <w:t xml:space="preserve"> являются:</w:t>
      </w:r>
      <w:r w:rsidR="003F35FE">
        <w:t xml:space="preserve"> </w:t>
      </w:r>
      <w:r>
        <w:t>возможность извлечения элементов из текстов и картинок</w:t>
      </w:r>
      <w:r w:rsidR="003F35FE">
        <w:t>;</w:t>
      </w:r>
      <w:r>
        <w:t xml:space="preserve"> перекрестная проверка – множество различных методов проверки точности контролируемой модели на невидимой информации</w:t>
      </w:r>
      <w:r w:rsidR="003F35FE">
        <w:t>; большое количество</w:t>
      </w:r>
      <w:r>
        <w:t xml:space="preserve"> алгоритмов машинного обучени</w:t>
      </w:r>
      <w:r w:rsidR="003F35FE">
        <w:t xml:space="preserve">я; </w:t>
      </w:r>
      <w:r>
        <w:t>возможность осуществления дорогостоящих задач</w:t>
      </w:r>
      <w:r w:rsidR="003F35FE">
        <w:t>.</w:t>
      </w:r>
    </w:p>
    <w:p w14:paraId="197C1CCA" w14:textId="73267834" w:rsidR="00643DC0" w:rsidRDefault="00643DC0" w:rsidP="00643DC0">
      <w:pPr>
        <w:pStyle w:val="a8"/>
        <w:numPr>
          <w:ilvl w:val="1"/>
          <w:numId w:val="4"/>
        </w:numPr>
        <w:spacing w:after="300" w:line="360" w:lineRule="auto"/>
        <w:ind w:left="709" w:firstLine="0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Разведочный анализ данных</w:t>
      </w:r>
    </w:p>
    <w:p w14:paraId="74531917" w14:textId="455BDD08" w:rsidR="00133089" w:rsidRDefault="00133089" w:rsidP="00133089">
      <w:pPr>
        <w:pStyle w:val="ab"/>
        <w:shd w:val="clear" w:color="auto" w:fill="FFFFFF"/>
        <w:spacing w:before="300" w:beforeAutospacing="0" w:after="300" w:afterAutospacing="0"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133089">
        <w:rPr>
          <w:bCs/>
          <w:sz w:val="28"/>
          <w:szCs w:val="28"/>
        </w:rPr>
        <w:t>Прежде чем данные</w:t>
      </w:r>
      <w:r>
        <w:rPr>
          <w:bCs/>
          <w:sz w:val="28"/>
          <w:szCs w:val="28"/>
        </w:rPr>
        <w:t xml:space="preserve"> </w:t>
      </w:r>
      <w:r w:rsidRPr="00133089">
        <w:rPr>
          <w:bCs/>
          <w:sz w:val="28"/>
          <w:szCs w:val="28"/>
        </w:rPr>
        <w:t xml:space="preserve">передать в работу моделей машинного обучения, необходимо обработать и очистить их. </w:t>
      </w:r>
      <w:r>
        <w:rPr>
          <w:bCs/>
          <w:sz w:val="28"/>
          <w:szCs w:val="28"/>
        </w:rPr>
        <w:t>Н</w:t>
      </w:r>
      <w:r w:rsidRPr="00133089">
        <w:rPr>
          <w:bCs/>
          <w:sz w:val="28"/>
          <w:szCs w:val="28"/>
        </w:rPr>
        <w:t xml:space="preserve">еобработанные данные могут содержать </w:t>
      </w:r>
      <w:r w:rsidRPr="00133089">
        <w:rPr>
          <w:bCs/>
          <w:sz w:val="28"/>
          <w:szCs w:val="28"/>
        </w:rPr>
        <w:lastRenderedPageBreak/>
        <w:t>искажения и пропущенные значения</w:t>
      </w:r>
      <w:r>
        <w:rPr>
          <w:bCs/>
          <w:sz w:val="28"/>
          <w:szCs w:val="28"/>
        </w:rPr>
        <w:t xml:space="preserve">, что может негативно отразиться на работе моделей. </w:t>
      </w:r>
    </w:p>
    <w:p w14:paraId="703B58F7" w14:textId="6E057D45" w:rsidR="00BC0DE9" w:rsidRDefault="00BC0DE9" w:rsidP="00133089">
      <w:pPr>
        <w:pStyle w:val="ab"/>
        <w:shd w:val="clear" w:color="auto" w:fill="FFFFFF"/>
        <w:spacing w:before="300" w:beforeAutospacing="0" w:after="300" w:afterAutospacing="0"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BC0DE9">
        <w:rPr>
          <w:bCs/>
          <w:sz w:val="28"/>
          <w:szCs w:val="28"/>
        </w:rPr>
        <w:t xml:space="preserve">Цель разведочного анализа </w:t>
      </w:r>
      <w:r>
        <w:rPr>
          <w:bCs/>
          <w:sz w:val="28"/>
          <w:szCs w:val="28"/>
        </w:rPr>
        <w:t>–</w:t>
      </w:r>
      <w:r w:rsidRPr="00BC0DE9">
        <w:rPr>
          <w:bCs/>
          <w:sz w:val="28"/>
          <w:szCs w:val="28"/>
        </w:rPr>
        <w:t xml:space="preserve"> получение первоначальных представлений о характерах распределений переменных исходного набора данных, формирование оценки качества исходных данных (наличие пропусков, выбросов), выявление характера взаимосвязи между переменными с целью последующего выдвижения гипотез о наиболее подходящих для решения задачи моделях машинного обучения.</w:t>
      </w:r>
    </w:p>
    <w:p w14:paraId="63A3A61E" w14:textId="40DC014E" w:rsidR="00BC0DE9" w:rsidRDefault="00C64EBA" w:rsidP="00133089">
      <w:pPr>
        <w:pStyle w:val="ab"/>
        <w:shd w:val="clear" w:color="auto" w:fill="FFFFFF"/>
        <w:spacing w:before="300" w:beforeAutospacing="0" w:after="300" w:afterAutospacing="0"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C64EBA">
        <w:rPr>
          <w:bCs/>
          <w:sz w:val="28"/>
          <w:szCs w:val="28"/>
        </w:rPr>
        <w:t xml:space="preserve">В качестве инструментов разведочного анализа используется: оценка статистических характеристик </w:t>
      </w:r>
      <w:proofErr w:type="spellStart"/>
      <w:r w:rsidRPr="00C64EBA">
        <w:rPr>
          <w:bCs/>
          <w:sz w:val="28"/>
          <w:szCs w:val="28"/>
        </w:rPr>
        <w:t>датасета</w:t>
      </w:r>
      <w:proofErr w:type="spellEnd"/>
      <w:r w:rsidRPr="00C64EBA">
        <w:rPr>
          <w:bCs/>
          <w:sz w:val="28"/>
          <w:szCs w:val="28"/>
        </w:rPr>
        <w:t>; гистограммы распределения каждой из переменной</w:t>
      </w:r>
      <w:r>
        <w:rPr>
          <w:bCs/>
          <w:sz w:val="28"/>
          <w:szCs w:val="28"/>
        </w:rPr>
        <w:t xml:space="preserve">; </w:t>
      </w:r>
      <w:r w:rsidRPr="00C64EBA">
        <w:rPr>
          <w:bCs/>
          <w:sz w:val="28"/>
          <w:szCs w:val="28"/>
        </w:rPr>
        <w:t>диаграммы ящика с усами; попарные графики рассеяния точек; график «квантиль-квантиль»; тепловая карта; описательная статистика для каждой переменной;  анализ и полное исключение выбросов;  проверка наличия пропусков и дубликатов; ранговая корреляция Пирсона.</w:t>
      </w:r>
    </w:p>
    <w:p w14:paraId="532AEF7E" w14:textId="238975E0" w:rsidR="00917998" w:rsidRDefault="00917998" w:rsidP="00DB0448">
      <w:pPr>
        <w:pStyle w:val="ab"/>
        <w:shd w:val="clear" w:color="auto" w:fill="FFFFFF"/>
        <w:spacing w:before="0" w:beforeAutospacing="0" w:after="30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proofErr w:type="gramStart"/>
      <w:r>
        <w:rPr>
          <w:bCs/>
          <w:sz w:val="28"/>
          <w:szCs w:val="28"/>
          <w:lang w:val="en-US"/>
        </w:rPr>
        <w:t>df</w:t>
      </w:r>
      <w:r w:rsidRPr="00917998">
        <w:rPr>
          <w:bCs/>
          <w:sz w:val="28"/>
          <w:szCs w:val="28"/>
        </w:rPr>
        <w:t>.</w:t>
      </w:r>
      <w:proofErr w:type="spellStart"/>
      <w:r w:rsidRPr="00917998">
        <w:rPr>
          <w:bCs/>
          <w:sz w:val="28"/>
          <w:szCs w:val="28"/>
        </w:rPr>
        <w:t>info</w:t>
      </w:r>
      <w:proofErr w:type="spellEnd"/>
      <w:r w:rsidRPr="00917998">
        <w:rPr>
          <w:bCs/>
          <w:sz w:val="28"/>
          <w:szCs w:val="28"/>
        </w:rPr>
        <w:t>(</w:t>
      </w:r>
      <w:proofErr w:type="gramEnd"/>
      <w:r w:rsidRPr="00917998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</w:t>
      </w:r>
      <w:r w:rsidRPr="00917998">
        <w:rPr>
          <w:bCs/>
          <w:sz w:val="28"/>
          <w:szCs w:val="28"/>
        </w:rPr>
        <w:t xml:space="preserve">выводит общую информацию о </w:t>
      </w:r>
      <w:proofErr w:type="spellStart"/>
      <w:r w:rsidRPr="00917998">
        <w:rPr>
          <w:bCs/>
          <w:sz w:val="28"/>
          <w:szCs w:val="28"/>
        </w:rPr>
        <w:t>датасете</w:t>
      </w:r>
      <w:proofErr w:type="spellEnd"/>
      <w:r w:rsidRPr="00917998">
        <w:rPr>
          <w:bCs/>
          <w:sz w:val="28"/>
          <w:szCs w:val="28"/>
        </w:rPr>
        <w:t>: количество строк и столбцов, количество значений, название переменных, тип данных.</w:t>
      </w:r>
      <w:r>
        <w:rPr>
          <w:bCs/>
          <w:sz w:val="28"/>
          <w:szCs w:val="28"/>
        </w:rPr>
        <w:t xml:space="preserve"> Результат команды представлен на рисунке 4.</w:t>
      </w:r>
    </w:p>
    <w:p w14:paraId="6B7BDCDA" w14:textId="069433B9" w:rsidR="00917998" w:rsidRDefault="00917998" w:rsidP="00917998">
      <w:pPr>
        <w:pStyle w:val="ab"/>
        <w:shd w:val="clear" w:color="auto" w:fill="FFFFFF"/>
        <w:spacing w:before="300" w:beforeAutospacing="0" w:after="300" w:afterAutospacing="0" w:line="360" w:lineRule="auto"/>
        <w:contextualSpacing/>
        <w:jc w:val="center"/>
        <w:rPr>
          <w:bCs/>
          <w:sz w:val="28"/>
          <w:szCs w:val="28"/>
        </w:rPr>
      </w:pPr>
    </w:p>
    <w:p w14:paraId="06B0C4E4" w14:textId="3B3750FE" w:rsidR="00DB0448" w:rsidRPr="008C3758" w:rsidRDefault="00DB0448" w:rsidP="000B04BB">
      <w:pPr>
        <w:pStyle w:val="ab"/>
        <w:shd w:val="clear" w:color="auto" w:fill="FFFFFF"/>
        <w:spacing w:before="0" w:beforeAutospacing="0" w:after="300" w:afterAutospacing="0" w:line="360" w:lineRule="auto"/>
        <w:jc w:val="center"/>
        <w:rPr>
          <w:color w:val="FF0000"/>
          <w:sz w:val="28"/>
          <w:szCs w:val="28"/>
        </w:rPr>
      </w:pPr>
      <w:r w:rsidRPr="008C3758">
        <w:rPr>
          <w:bCs/>
          <w:color w:val="FF0000"/>
          <w:sz w:val="28"/>
          <w:szCs w:val="28"/>
        </w:rPr>
        <w:t xml:space="preserve">Рисунок 4 – </w:t>
      </w:r>
      <w:r w:rsidRPr="008C3758">
        <w:rPr>
          <w:color w:val="FF0000"/>
          <w:sz w:val="28"/>
          <w:szCs w:val="28"/>
        </w:rPr>
        <w:t xml:space="preserve">Общая информация о </w:t>
      </w:r>
      <w:proofErr w:type="spellStart"/>
      <w:r w:rsidRPr="008C3758">
        <w:rPr>
          <w:color w:val="FF0000"/>
          <w:sz w:val="28"/>
          <w:szCs w:val="28"/>
        </w:rPr>
        <w:t>датасете</w:t>
      </w:r>
      <w:proofErr w:type="spellEnd"/>
    </w:p>
    <w:p w14:paraId="527821C5" w14:textId="6FE2C5C9" w:rsidR="007034C6" w:rsidRDefault="00220A31" w:rsidP="00220A31">
      <w:pPr>
        <w:spacing w:after="30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того, чтобы оценить взаимосвязи между признаками </w:t>
      </w:r>
      <w:r w:rsidR="008C3758">
        <w:rPr>
          <w:rFonts w:ascii="Times New Roman" w:hAnsi="Times New Roman"/>
          <w:sz w:val="28"/>
          <w:szCs w:val="28"/>
        </w:rPr>
        <w:t xml:space="preserve">была составлена </w:t>
      </w:r>
      <w:r>
        <w:rPr>
          <w:rFonts w:ascii="Times New Roman" w:hAnsi="Times New Roman"/>
          <w:sz w:val="28"/>
          <w:szCs w:val="28"/>
        </w:rPr>
        <w:t>корреляционн</w:t>
      </w:r>
      <w:r w:rsidR="008C3758">
        <w:rPr>
          <w:rFonts w:ascii="Times New Roman" w:hAnsi="Times New Roman"/>
          <w:sz w:val="28"/>
          <w:szCs w:val="28"/>
        </w:rPr>
        <w:t>ая</w:t>
      </w:r>
      <w:r>
        <w:rPr>
          <w:rFonts w:ascii="Times New Roman" w:hAnsi="Times New Roman"/>
          <w:sz w:val="28"/>
          <w:szCs w:val="28"/>
        </w:rPr>
        <w:t xml:space="preserve"> матрицу, </w:t>
      </w:r>
      <w:r w:rsidR="008C3758">
        <w:rPr>
          <w:rFonts w:ascii="Times New Roman" w:hAnsi="Times New Roman"/>
          <w:sz w:val="28"/>
          <w:szCs w:val="28"/>
        </w:rPr>
        <w:t>которая</w:t>
      </w:r>
      <w:r>
        <w:rPr>
          <w:rFonts w:ascii="Times New Roman" w:hAnsi="Times New Roman"/>
          <w:sz w:val="28"/>
          <w:szCs w:val="28"/>
        </w:rPr>
        <w:t xml:space="preserve"> представлена на рисунке </w:t>
      </w:r>
    </w:p>
    <w:p w14:paraId="12B1645A" w14:textId="204132FB" w:rsidR="00220A31" w:rsidRDefault="00220A31" w:rsidP="00220A31">
      <w:pPr>
        <w:spacing w:after="30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2A38CA0" w14:textId="36922925" w:rsidR="00220A31" w:rsidRPr="008C3758" w:rsidRDefault="00220A31" w:rsidP="00220A31">
      <w:pPr>
        <w:spacing w:after="300" w:line="360" w:lineRule="auto"/>
        <w:jc w:val="center"/>
        <w:rPr>
          <w:rFonts w:ascii="Times New Roman" w:hAnsi="Times New Roman"/>
          <w:color w:val="FF0000"/>
          <w:sz w:val="28"/>
          <w:szCs w:val="28"/>
        </w:rPr>
      </w:pPr>
      <w:proofErr w:type="gramStart"/>
      <w:r w:rsidRPr="008C3758">
        <w:rPr>
          <w:rFonts w:ascii="Times New Roman" w:hAnsi="Times New Roman"/>
          <w:color w:val="FF0000"/>
          <w:sz w:val="28"/>
          <w:szCs w:val="28"/>
        </w:rPr>
        <w:t>Рисунок  –</w:t>
      </w:r>
      <w:proofErr w:type="gramEnd"/>
      <w:r w:rsidRPr="008C3758">
        <w:rPr>
          <w:rFonts w:ascii="Times New Roman" w:hAnsi="Times New Roman"/>
          <w:color w:val="FF0000"/>
          <w:sz w:val="28"/>
          <w:szCs w:val="28"/>
        </w:rPr>
        <w:t xml:space="preserve"> Корреляционная матрица признаков</w:t>
      </w:r>
    </w:p>
    <w:p w14:paraId="487E7DC5" w14:textId="6CD0BB99" w:rsidR="00220A31" w:rsidRDefault="00220A31" w:rsidP="000740DA">
      <w:pPr>
        <w:spacing w:after="30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Проанализировав матрицу, можно сделать вывод, что признаки между собой не имеют линейной зависимости, так как между ними низкий коэффициент корреляции. </w:t>
      </w:r>
    </w:p>
    <w:p w14:paraId="428A07E8" w14:textId="77777777" w:rsidR="009F5D69" w:rsidRDefault="00220A31" w:rsidP="009F5D6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Важн</w:t>
      </w:r>
      <w:r w:rsidR="000E7AD9">
        <w:rPr>
          <w:rFonts w:ascii="Times New Roman" w:hAnsi="Times New Roman"/>
          <w:sz w:val="28"/>
          <w:szCs w:val="28"/>
        </w:rPr>
        <w:t xml:space="preserve">ым этапом разведочного анализа является выявление выбросов в данных и их устранение. Один из наиболее эффективных методов знакомства с выбросами является диаграмма «ящик с усами» или </w:t>
      </w:r>
      <w:r w:rsidR="000E7AD9">
        <w:rPr>
          <w:rFonts w:ascii="Times New Roman" w:hAnsi="Times New Roman"/>
          <w:sz w:val="28"/>
          <w:szCs w:val="28"/>
          <w:lang w:val="en-US"/>
        </w:rPr>
        <w:t>Boxplot</w:t>
      </w:r>
      <w:r w:rsidR="000E7AD9" w:rsidRPr="000E7AD9">
        <w:rPr>
          <w:rFonts w:ascii="Times New Roman" w:hAnsi="Times New Roman"/>
          <w:sz w:val="28"/>
          <w:szCs w:val="28"/>
        </w:rPr>
        <w:t>.</w:t>
      </w:r>
      <w:r w:rsidR="000E7AD9">
        <w:rPr>
          <w:rFonts w:ascii="Times New Roman" w:hAnsi="Times New Roman"/>
          <w:sz w:val="28"/>
          <w:szCs w:val="28"/>
        </w:rPr>
        <w:t xml:space="preserve"> </w:t>
      </w:r>
      <w:r w:rsidR="009F5D69" w:rsidRPr="009F5D69">
        <w:rPr>
          <w:rFonts w:ascii="Times New Roman" w:hAnsi="Times New Roman"/>
          <w:sz w:val="28"/>
          <w:szCs w:val="28"/>
        </w:rPr>
        <w:t>Такой вид диаграммы в удобной форме показывает медиану, нижний и верхний квартили, минимальное и максимальное значение выборки и выбросы</w:t>
      </w:r>
      <w:r w:rsidR="009F5D69">
        <w:rPr>
          <w:rFonts w:ascii="Times New Roman" w:hAnsi="Times New Roman"/>
          <w:sz w:val="28"/>
          <w:szCs w:val="28"/>
        </w:rPr>
        <w:t>.</w:t>
      </w:r>
    </w:p>
    <w:p w14:paraId="1EB9D36C" w14:textId="0726C839" w:rsidR="00220A31" w:rsidRDefault="009F5D69" w:rsidP="000740DA">
      <w:pPr>
        <w:spacing w:after="30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9F5D69">
        <w:rPr>
          <w:rFonts w:ascii="Times New Roman" w:hAnsi="Times New Roman"/>
          <w:sz w:val="28"/>
          <w:szCs w:val="28"/>
        </w:rPr>
        <w:t xml:space="preserve">Нижний и верхний концы ящика соответствуют </w:t>
      </w:r>
      <w:r>
        <w:rPr>
          <w:rFonts w:ascii="Times New Roman" w:hAnsi="Times New Roman"/>
          <w:sz w:val="28"/>
          <w:szCs w:val="28"/>
        </w:rPr>
        <w:t>перво</w:t>
      </w:r>
      <w:r w:rsidRPr="009F5D69">
        <w:rPr>
          <w:rFonts w:ascii="Times New Roman" w:hAnsi="Times New Roman"/>
          <w:sz w:val="28"/>
          <w:szCs w:val="28"/>
        </w:rPr>
        <w:t xml:space="preserve">му и </w:t>
      </w:r>
      <w:r>
        <w:rPr>
          <w:rFonts w:ascii="Times New Roman" w:hAnsi="Times New Roman"/>
          <w:sz w:val="28"/>
          <w:szCs w:val="28"/>
        </w:rPr>
        <w:t>третье</w:t>
      </w:r>
      <w:r w:rsidRPr="009F5D69">
        <w:rPr>
          <w:rFonts w:ascii="Times New Roman" w:hAnsi="Times New Roman"/>
          <w:sz w:val="28"/>
          <w:szCs w:val="28"/>
        </w:rPr>
        <w:t xml:space="preserve">му квартилям (25% и 75% квантилям соответственно), а горизонтальная линия внутри ящика – медиане. Верхний «ус» продолжается вверх вплоть до максимального значения, но не выше полуторного </w:t>
      </w:r>
      <w:proofErr w:type="spellStart"/>
      <w:r w:rsidRPr="009F5D69">
        <w:rPr>
          <w:rFonts w:ascii="Times New Roman" w:hAnsi="Times New Roman"/>
          <w:sz w:val="28"/>
          <w:szCs w:val="28"/>
        </w:rPr>
        <w:t>межквартильного</w:t>
      </w:r>
      <w:proofErr w:type="spellEnd"/>
      <w:r w:rsidRPr="009F5D69">
        <w:rPr>
          <w:rFonts w:ascii="Times New Roman" w:hAnsi="Times New Roman"/>
          <w:sz w:val="28"/>
          <w:szCs w:val="28"/>
        </w:rPr>
        <w:t xml:space="preserve"> расстояния от верхней кромки ящика. Аналогично нижний </w:t>
      </w:r>
      <w:r w:rsidR="001671C7">
        <w:rPr>
          <w:rFonts w:ascii="Times New Roman" w:hAnsi="Times New Roman"/>
          <w:sz w:val="28"/>
          <w:szCs w:val="28"/>
        </w:rPr>
        <w:t>«</w:t>
      </w:r>
      <w:r w:rsidRPr="009F5D69">
        <w:rPr>
          <w:rFonts w:ascii="Times New Roman" w:hAnsi="Times New Roman"/>
          <w:sz w:val="28"/>
          <w:szCs w:val="28"/>
        </w:rPr>
        <w:t>ус</w:t>
      </w:r>
      <w:r w:rsidR="001671C7">
        <w:rPr>
          <w:rFonts w:ascii="Times New Roman" w:hAnsi="Times New Roman"/>
          <w:sz w:val="28"/>
          <w:szCs w:val="28"/>
        </w:rPr>
        <w:t>»</w:t>
      </w:r>
      <w:r w:rsidRPr="009F5D69">
        <w:rPr>
          <w:rFonts w:ascii="Times New Roman" w:hAnsi="Times New Roman"/>
          <w:sz w:val="28"/>
          <w:szCs w:val="28"/>
        </w:rPr>
        <w:t xml:space="preserve"> продолжается вниз до минимального значения, но не ниже полуторного </w:t>
      </w:r>
      <w:proofErr w:type="spellStart"/>
      <w:r w:rsidRPr="009F5D69">
        <w:rPr>
          <w:rFonts w:ascii="Times New Roman" w:hAnsi="Times New Roman"/>
          <w:sz w:val="28"/>
          <w:szCs w:val="28"/>
        </w:rPr>
        <w:t>межквартильного</w:t>
      </w:r>
      <w:proofErr w:type="spellEnd"/>
      <w:r w:rsidRPr="009F5D69">
        <w:rPr>
          <w:rFonts w:ascii="Times New Roman" w:hAnsi="Times New Roman"/>
          <w:sz w:val="28"/>
          <w:szCs w:val="28"/>
        </w:rPr>
        <w:t xml:space="preserve"> расстояния от нижней кромки ящика. Концы «усов» обозначаются небольшими горизонтальными линиями. А за пределами </w:t>
      </w:r>
      <w:r w:rsidR="001671C7">
        <w:rPr>
          <w:rFonts w:ascii="Times New Roman" w:hAnsi="Times New Roman"/>
          <w:sz w:val="28"/>
          <w:szCs w:val="28"/>
        </w:rPr>
        <w:t>«</w:t>
      </w:r>
      <w:r w:rsidRPr="009F5D69">
        <w:rPr>
          <w:rFonts w:ascii="Times New Roman" w:hAnsi="Times New Roman"/>
          <w:sz w:val="28"/>
          <w:szCs w:val="28"/>
        </w:rPr>
        <w:t>усов</w:t>
      </w:r>
      <w:r w:rsidR="001671C7">
        <w:rPr>
          <w:rFonts w:ascii="Times New Roman" w:hAnsi="Times New Roman"/>
          <w:sz w:val="28"/>
          <w:szCs w:val="28"/>
        </w:rPr>
        <w:t>»</w:t>
      </w:r>
      <w:r w:rsidRPr="009F5D69">
        <w:rPr>
          <w:rFonts w:ascii="Times New Roman" w:hAnsi="Times New Roman"/>
          <w:sz w:val="28"/>
          <w:szCs w:val="28"/>
        </w:rPr>
        <w:t xml:space="preserve"> значения изображаются в виде отдельных точек – эти значения можно считать выбросами.</w:t>
      </w:r>
      <w:r w:rsidR="001671C7">
        <w:rPr>
          <w:rFonts w:ascii="Times New Roman" w:hAnsi="Times New Roman"/>
          <w:sz w:val="28"/>
          <w:szCs w:val="28"/>
        </w:rPr>
        <w:t xml:space="preserve"> Диаграмма </w:t>
      </w:r>
      <w:r w:rsidR="001671C7">
        <w:rPr>
          <w:rFonts w:ascii="Times New Roman" w:hAnsi="Times New Roman"/>
          <w:sz w:val="28"/>
          <w:szCs w:val="28"/>
          <w:lang w:val="en-US"/>
        </w:rPr>
        <w:t>Boxplot</w:t>
      </w:r>
      <w:r w:rsidR="001671C7">
        <w:rPr>
          <w:rFonts w:ascii="Times New Roman" w:hAnsi="Times New Roman"/>
          <w:sz w:val="28"/>
          <w:szCs w:val="28"/>
        </w:rPr>
        <w:t xml:space="preserve"> представлена на рисунке.</w:t>
      </w:r>
    </w:p>
    <w:p w14:paraId="50C498C1" w14:textId="03E013DE" w:rsidR="001671C7" w:rsidRDefault="001671C7" w:rsidP="001671C7">
      <w:pPr>
        <w:spacing w:after="30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D97C32D" w14:textId="75DBF65D" w:rsidR="001671C7" w:rsidRPr="008C3758" w:rsidRDefault="001671C7" w:rsidP="001671C7">
      <w:pPr>
        <w:spacing w:after="300" w:line="360" w:lineRule="auto"/>
        <w:ind w:firstLine="709"/>
        <w:jc w:val="center"/>
        <w:rPr>
          <w:rFonts w:ascii="Times New Roman" w:hAnsi="Times New Roman"/>
          <w:color w:val="FF0000"/>
          <w:sz w:val="28"/>
          <w:szCs w:val="28"/>
        </w:rPr>
      </w:pPr>
      <w:proofErr w:type="gramStart"/>
      <w:r w:rsidRPr="008C3758">
        <w:rPr>
          <w:rFonts w:ascii="Times New Roman" w:hAnsi="Times New Roman"/>
          <w:color w:val="FF0000"/>
          <w:sz w:val="28"/>
          <w:szCs w:val="28"/>
        </w:rPr>
        <w:t>Рисунок  –</w:t>
      </w:r>
      <w:proofErr w:type="gramEnd"/>
      <w:r w:rsidRPr="008C3758">
        <w:rPr>
          <w:rFonts w:ascii="Times New Roman" w:hAnsi="Times New Roman"/>
          <w:color w:val="FF0000"/>
          <w:sz w:val="28"/>
          <w:szCs w:val="28"/>
        </w:rPr>
        <w:t xml:space="preserve"> Диаграмма </w:t>
      </w:r>
      <w:r w:rsidRPr="008C3758">
        <w:rPr>
          <w:rFonts w:ascii="Times New Roman" w:hAnsi="Times New Roman"/>
          <w:color w:val="FF0000"/>
          <w:sz w:val="28"/>
          <w:szCs w:val="28"/>
          <w:lang w:val="en-US"/>
        </w:rPr>
        <w:t>Boxplot</w:t>
      </w:r>
      <w:r w:rsidRPr="008C3758">
        <w:rPr>
          <w:rFonts w:ascii="Times New Roman" w:hAnsi="Times New Roman"/>
          <w:color w:val="FF0000"/>
          <w:sz w:val="28"/>
          <w:szCs w:val="28"/>
        </w:rPr>
        <w:t xml:space="preserve"> или «ящик с усами»</w:t>
      </w:r>
    </w:p>
    <w:p w14:paraId="746D944F" w14:textId="4D91DECC" w:rsidR="001671C7" w:rsidRDefault="001671C7" w:rsidP="001671C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На диаграмме видно, что выбросы есть по всем характеристикам, кроме «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Угол нашивки, град</w:t>
      </w:r>
      <w:r>
        <w:rPr>
          <w:rFonts w:ascii="Times New Roman" w:hAnsi="Times New Roman"/>
          <w:sz w:val="28"/>
          <w:szCs w:val="28"/>
          <w:shd w:val="clear" w:color="auto" w:fill="FFFFFF"/>
        </w:rPr>
        <w:t>».</w:t>
      </w:r>
    </w:p>
    <w:p w14:paraId="701D0894" w14:textId="2DE382C9" w:rsidR="001671C7" w:rsidRDefault="001671C7" w:rsidP="00786F69">
      <w:pPr>
        <w:spacing w:after="30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671C7">
        <w:rPr>
          <w:rFonts w:ascii="Times New Roman" w:hAnsi="Times New Roman"/>
          <w:sz w:val="28"/>
          <w:szCs w:val="28"/>
          <w:shd w:val="clear" w:color="auto" w:fill="FFFFFF"/>
        </w:rPr>
        <w:t>Следующим шагом в работе с данными было построение попарных графиков рассеяния точек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1671C7">
        <w:rPr>
          <w:rFonts w:ascii="Times New Roman" w:hAnsi="Times New Roman"/>
          <w:sz w:val="28"/>
          <w:szCs w:val="28"/>
          <w:shd w:val="clear" w:color="auto" w:fill="FFFFFF"/>
        </w:rPr>
        <w:t xml:space="preserve"> Присвоив каждой оси переменную, можно определить, существуют ли отношения или корреляция между этими двумя переменным. Отображаемые на диаграммах рассеяния паттерны позволяют увидеть разные типы корреляции. Среди них могут быть: положительная (оба значения увеличиваются), отрицательная (одно значение увеличивается, в то время как второе уменьшается), нулевая (отсутствие корреляции), линейная, экспоненциальная и подковообразная. Сила корреляции определяется по тому, насколько близко расположены друг от друга точки на графике. Данный график </w:t>
      </w:r>
      <w:r w:rsidRPr="001671C7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показал очень слабую зависимость между переменными </w:t>
      </w:r>
      <w:proofErr w:type="spellStart"/>
      <w:r w:rsidRPr="001671C7">
        <w:rPr>
          <w:rFonts w:ascii="Times New Roman" w:hAnsi="Times New Roman"/>
          <w:sz w:val="28"/>
          <w:szCs w:val="28"/>
          <w:shd w:val="clear" w:color="auto" w:fill="FFFFFF"/>
        </w:rPr>
        <w:t>датасета</w:t>
      </w:r>
      <w:proofErr w:type="spellEnd"/>
      <w:r w:rsidRPr="001671C7">
        <w:rPr>
          <w:rFonts w:ascii="Times New Roman" w:hAnsi="Times New Roman"/>
          <w:sz w:val="28"/>
          <w:szCs w:val="28"/>
          <w:shd w:val="clear" w:color="auto" w:fill="FFFFFF"/>
        </w:rPr>
        <w:t>. Также имеем возможность еще раз увидеть наличие некоторого количества выбросов – точки на графике, которые значительно удалены от общего кластера.</w:t>
      </w:r>
    </w:p>
    <w:p w14:paraId="12C97217" w14:textId="0C1D2496" w:rsidR="00786F69" w:rsidRDefault="00786F69" w:rsidP="00786F69">
      <w:pPr>
        <w:spacing w:after="30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E7F5D4D" w14:textId="5511453A" w:rsidR="00786F69" w:rsidRPr="004900EF" w:rsidRDefault="00A16838" w:rsidP="00786F69">
      <w:pPr>
        <w:spacing w:after="0" w:line="360" w:lineRule="auto"/>
        <w:jc w:val="center"/>
        <w:rPr>
          <w:rFonts w:ascii="Times New Roman" w:hAnsi="Times New Roman"/>
          <w:color w:val="FF0000"/>
          <w:sz w:val="28"/>
          <w:szCs w:val="28"/>
          <w:shd w:val="clear" w:color="auto" w:fill="FFFFFF"/>
        </w:rPr>
      </w:pPr>
      <w:r w:rsidRPr="004900EF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 xml:space="preserve">  </w:t>
      </w:r>
      <w:r w:rsidR="00786F69" w:rsidRPr="004900EF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Рисунок– Попарные графики рассеяния точек</w:t>
      </w:r>
    </w:p>
    <w:p w14:paraId="2E107CF2" w14:textId="7B292EF2" w:rsidR="00786F69" w:rsidRPr="004C4C97" w:rsidRDefault="004C4C97" w:rsidP="004C4C97">
      <w:pPr>
        <w:pStyle w:val="a8"/>
        <w:numPr>
          <w:ilvl w:val="0"/>
          <w:numId w:val="4"/>
        </w:numPr>
        <w:spacing w:after="300" w:line="360" w:lineRule="auto"/>
        <w:ind w:left="284" w:hanging="284"/>
        <w:contextualSpacing w:val="0"/>
        <w:jc w:val="center"/>
        <w:rPr>
          <w:rFonts w:ascii="Times New Roman" w:hAnsi="Times New Roman"/>
          <w:b/>
          <w:bCs/>
          <w:sz w:val="32"/>
          <w:szCs w:val="32"/>
          <w:shd w:val="clear" w:color="auto" w:fill="FFFFFF"/>
        </w:rPr>
      </w:pPr>
      <w:r w:rsidRPr="004C4C97"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>Практическая часть</w:t>
      </w:r>
    </w:p>
    <w:p w14:paraId="0E80B2C3" w14:textId="12397807" w:rsidR="004C4C97" w:rsidRDefault="004C4C97" w:rsidP="004C4C97">
      <w:pPr>
        <w:pStyle w:val="a8"/>
        <w:spacing w:after="300" w:line="360" w:lineRule="auto"/>
        <w:ind w:left="0" w:firstLine="709"/>
        <w:contextualSpacing w:val="0"/>
        <w:jc w:val="both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4C4C97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2.1 </w:t>
      </w:r>
      <w:r w:rsidRPr="004C4C97">
        <w:rPr>
          <w:rFonts w:ascii="Times New Roman" w:hAnsi="Times New Roman"/>
          <w:b/>
          <w:bCs/>
          <w:sz w:val="28"/>
          <w:szCs w:val="28"/>
          <w:lang w:eastAsia="ru-RU"/>
        </w:rPr>
        <w:t>Предобработка данных</w:t>
      </w:r>
    </w:p>
    <w:p w14:paraId="41BE4E81" w14:textId="68BD483B" w:rsidR="004C4C97" w:rsidRDefault="004C4C97" w:rsidP="004C4C97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К задачам предварительной обработки данных относятся: </w:t>
      </w:r>
    </w:p>
    <w:p w14:paraId="41DB74D3" w14:textId="0A66C867" w:rsidR="00AB446C" w:rsidRPr="00AB446C" w:rsidRDefault="004C4C97" w:rsidP="00AB446C">
      <w:pPr>
        <w:pStyle w:val="a8"/>
        <w:numPr>
          <w:ilvl w:val="0"/>
          <w:numId w:val="7"/>
        </w:numPr>
        <w:spacing w:after="30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446C">
        <w:rPr>
          <w:rFonts w:ascii="Times New Roman" w:hAnsi="Times New Roman"/>
          <w:sz w:val="28"/>
          <w:szCs w:val="28"/>
          <w:lang w:eastAsia="ru-RU"/>
        </w:rPr>
        <w:t>Очистка данных</w:t>
      </w:r>
      <w:r w:rsidR="00AB446C">
        <w:rPr>
          <w:rFonts w:ascii="Times New Roman" w:hAnsi="Times New Roman"/>
          <w:sz w:val="28"/>
          <w:szCs w:val="28"/>
          <w:lang w:eastAsia="ru-RU"/>
        </w:rPr>
        <w:t>;</w:t>
      </w:r>
    </w:p>
    <w:p w14:paraId="6ADA748E" w14:textId="3A381DC3" w:rsidR="00AB446C" w:rsidRDefault="00AB446C" w:rsidP="00AB446C">
      <w:pPr>
        <w:pStyle w:val="a8"/>
        <w:numPr>
          <w:ilvl w:val="0"/>
          <w:numId w:val="7"/>
        </w:numPr>
        <w:spacing w:after="30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C4C97">
        <w:rPr>
          <w:rFonts w:ascii="Times New Roman" w:hAnsi="Times New Roman"/>
          <w:sz w:val="28"/>
          <w:szCs w:val="28"/>
          <w:lang w:eastAsia="ru-RU"/>
        </w:rPr>
        <w:t>Редактирова</w:t>
      </w:r>
      <w:r>
        <w:rPr>
          <w:rFonts w:ascii="Times New Roman" w:hAnsi="Times New Roman"/>
          <w:sz w:val="28"/>
          <w:szCs w:val="28"/>
          <w:lang w:eastAsia="ru-RU"/>
        </w:rPr>
        <w:t>ние</w:t>
      </w:r>
      <w:r w:rsidRPr="004C4C97">
        <w:rPr>
          <w:rFonts w:ascii="Times New Roman" w:hAnsi="Times New Roman"/>
          <w:sz w:val="28"/>
          <w:szCs w:val="28"/>
          <w:lang w:eastAsia="ru-RU"/>
        </w:rPr>
        <w:t xml:space="preserve"> данны</w:t>
      </w:r>
      <w:r>
        <w:rPr>
          <w:rFonts w:ascii="Times New Roman" w:hAnsi="Times New Roman"/>
          <w:sz w:val="28"/>
          <w:szCs w:val="28"/>
          <w:lang w:eastAsia="ru-RU"/>
        </w:rPr>
        <w:t>х;</w:t>
      </w:r>
    </w:p>
    <w:p w14:paraId="05F86378" w14:textId="3D39299A" w:rsidR="00AB446C" w:rsidRPr="00AB446C" w:rsidRDefault="00AB446C" w:rsidP="00AB446C">
      <w:pPr>
        <w:pStyle w:val="a8"/>
        <w:numPr>
          <w:ilvl w:val="0"/>
          <w:numId w:val="7"/>
        </w:numPr>
        <w:spacing w:after="0" w:line="360" w:lineRule="auto"/>
        <w:ind w:left="641" w:hanging="357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446C">
        <w:rPr>
          <w:rFonts w:ascii="Times New Roman" w:hAnsi="Times New Roman"/>
          <w:sz w:val="28"/>
          <w:szCs w:val="28"/>
          <w:lang w:eastAsia="ru-RU"/>
        </w:rPr>
        <w:t>Заполн</w:t>
      </w:r>
      <w:r>
        <w:rPr>
          <w:rFonts w:ascii="Times New Roman" w:hAnsi="Times New Roman"/>
          <w:sz w:val="28"/>
          <w:szCs w:val="28"/>
          <w:lang w:eastAsia="ru-RU"/>
        </w:rPr>
        <w:t>ение</w:t>
      </w:r>
      <w:r w:rsidRPr="00AB446C">
        <w:rPr>
          <w:rFonts w:ascii="Times New Roman" w:hAnsi="Times New Roman"/>
          <w:sz w:val="28"/>
          <w:szCs w:val="28"/>
          <w:lang w:eastAsia="ru-RU"/>
        </w:rPr>
        <w:t xml:space="preserve"> пропуск</w:t>
      </w:r>
      <w:r>
        <w:rPr>
          <w:rFonts w:ascii="Times New Roman" w:hAnsi="Times New Roman"/>
          <w:sz w:val="28"/>
          <w:szCs w:val="28"/>
          <w:lang w:eastAsia="ru-RU"/>
        </w:rPr>
        <w:t>ов</w:t>
      </w:r>
      <w:r w:rsidRPr="00AB446C">
        <w:rPr>
          <w:rFonts w:ascii="Times New Roman" w:hAnsi="Times New Roman"/>
          <w:sz w:val="28"/>
          <w:szCs w:val="28"/>
          <w:lang w:eastAsia="ru-RU"/>
        </w:rPr>
        <w:t>.</w:t>
      </w:r>
    </w:p>
    <w:p w14:paraId="56F63D60" w14:textId="122FEE6A" w:rsidR="004C4C97" w:rsidRDefault="004C4C97" w:rsidP="00E727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446C">
        <w:rPr>
          <w:rFonts w:ascii="Times New Roman" w:hAnsi="Times New Roman"/>
          <w:sz w:val="28"/>
          <w:szCs w:val="28"/>
          <w:lang w:eastAsia="ru-RU"/>
        </w:rPr>
        <w:t xml:space="preserve">При очистке данных удаляют устаревшие данные, дубликаты, аномалии, пропуски и ошибки. </w:t>
      </w:r>
      <w:r w:rsidR="00AB446C">
        <w:rPr>
          <w:rFonts w:ascii="Times New Roman" w:hAnsi="Times New Roman"/>
          <w:sz w:val="28"/>
          <w:szCs w:val="28"/>
          <w:lang w:eastAsia="ru-RU"/>
        </w:rPr>
        <w:t xml:space="preserve">В данном </w:t>
      </w:r>
      <w:proofErr w:type="spellStart"/>
      <w:r w:rsidR="00AB446C">
        <w:rPr>
          <w:rFonts w:ascii="Times New Roman" w:hAnsi="Times New Roman"/>
          <w:sz w:val="28"/>
          <w:szCs w:val="28"/>
          <w:lang w:eastAsia="ru-RU"/>
        </w:rPr>
        <w:t>датасете</w:t>
      </w:r>
      <w:proofErr w:type="spellEnd"/>
      <w:r w:rsidR="00AB446C">
        <w:rPr>
          <w:rFonts w:ascii="Times New Roman" w:hAnsi="Times New Roman"/>
          <w:sz w:val="28"/>
          <w:szCs w:val="28"/>
          <w:lang w:eastAsia="ru-RU"/>
        </w:rPr>
        <w:t xml:space="preserve"> мы проведем очистку от выбросов методом </w:t>
      </w:r>
      <w:proofErr w:type="spellStart"/>
      <w:r w:rsidR="004900EF">
        <w:rPr>
          <w:rFonts w:ascii="Times New Roman" w:hAnsi="Times New Roman"/>
          <w:sz w:val="28"/>
          <w:szCs w:val="28"/>
          <w:lang w:eastAsia="ru-RU"/>
        </w:rPr>
        <w:t>межквартильного</w:t>
      </w:r>
      <w:proofErr w:type="spellEnd"/>
      <w:r w:rsidR="004900EF">
        <w:rPr>
          <w:rFonts w:ascii="Times New Roman" w:hAnsi="Times New Roman"/>
          <w:sz w:val="28"/>
          <w:szCs w:val="28"/>
          <w:lang w:eastAsia="ru-RU"/>
        </w:rPr>
        <w:t xml:space="preserve"> интервала</w:t>
      </w:r>
      <w:r w:rsidR="00AB446C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4900EF" w:rsidRPr="004900EF">
        <w:rPr>
          <w:rFonts w:ascii="Times New Roman" w:hAnsi="Times New Roman" w:cs="Times New Roman"/>
          <w:color w:val="FF0000"/>
          <w:sz w:val="28"/>
          <w:szCs w:val="28"/>
          <w:lang w:val="ru"/>
        </w:rPr>
        <w:t>Написать про метод</w:t>
      </w:r>
    </w:p>
    <w:p w14:paraId="44512CDD" w14:textId="444294E3" w:rsidR="00E727E2" w:rsidRDefault="00E727E2" w:rsidP="00E727E2">
      <w:pPr>
        <w:spacing w:after="30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После удаления выбросов на рисунке 18 можно увидеть, что размерность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датасета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уменьшилась.</w:t>
      </w:r>
    </w:p>
    <w:p w14:paraId="49569C89" w14:textId="38ACDF74" w:rsidR="00E727E2" w:rsidRDefault="00E727E2" w:rsidP="00E727E2">
      <w:pPr>
        <w:spacing w:after="30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AB24D1A" w14:textId="5D4E1A63" w:rsidR="00E727E2" w:rsidRPr="004900EF" w:rsidRDefault="00E727E2" w:rsidP="00E727E2">
      <w:pPr>
        <w:spacing w:after="300" w:line="360" w:lineRule="auto"/>
        <w:jc w:val="center"/>
        <w:rPr>
          <w:rFonts w:ascii="Times New Roman" w:hAnsi="Times New Roman"/>
          <w:color w:val="FF0000"/>
          <w:sz w:val="28"/>
          <w:szCs w:val="28"/>
          <w:lang w:eastAsia="ru-RU"/>
        </w:rPr>
      </w:pPr>
      <w:r w:rsidRPr="004900EF">
        <w:rPr>
          <w:rFonts w:ascii="Times New Roman" w:hAnsi="Times New Roman"/>
          <w:color w:val="FF0000"/>
          <w:sz w:val="28"/>
          <w:szCs w:val="28"/>
          <w:lang w:eastAsia="ru-RU"/>
        </w:rPr>
        <w:t xml:space="preserve">Рисунок – Обнаружение и удаление выбросов методом </w:t>
      </w:r>
      <w:proofErr w:type="spellStart"/>
      <w:r w:rsidR="004900EF" w:rsidRPr="004900EF">
        <w:rPr>
          <w:rFonts w:ascii="Times New Roman" w:hAnsi="Times New Roman"/>
          <w:color w:val="FF0000"/>
          <w:sz w:val="28"/>
          <w:szCs w:val="28"/>
          <w:lang w:eastAsia="ru-RU"/>
        </w:rPr>
        <w:t>межквартильного</w:t>
      </w:r>
      <w:proofErr w:type="spellEnd"/>
      <w:r w:rsidR="004900EF" w:rsidRPr="004900EF">
        <w:rPr>
          <w:rFonts w:ascii="Times New Roman" w:hAnsi="Times New Roman"/>
          <w:color w:val="FF0000"/>
          <w:sz w:val="28"/>
          <w:szCs w:val="28"/>
          <w:lang w:eastAsia="ru-RU"/>
        </w:rPr>
        <w:t xml:space="preserve"> интервала</w:t>
      </w:r>
    </w:p>
    <w:p w14:paraId="5220BFDE" w14:textId="634C855C" w:rsidR="00E727E2" w:rsidRDefault="00E727E2" w:rsidP="000147E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Для того, чтобы удостовериться в «чистоте» данных, был</w:t>
      </w:r>
      <w:r w:rsidR="004900EF">
        <w:rPr>
          <w:rFonts w:ascii="Times New Roman" w:hAnsi="Times New Roman"/>
          <w:sz w:val="28"/>
          <w:szCs w:val="28"/>
          <w:lang w:eastAsia="ru-RU"/>
        </w:rPr>
        <w:t>и</w:t>
      </w:r>
      <w:r>
        <w:rPr>
          <w:rFonts w:ascii="Times New Roman" w:hAnsi="Times New Roman"/>
          <w:sz w:val="28"/>
          <w:szCs w:val="28"/>
          <w:lang w:eastAsia="ru-RU"/>
        </w:rPr>
        <w:t xml:space="preserve"> произведен</w:t>
      </w:r>
      <w:r w:rsidR="004900EF">
        <w:rPr>
          <w:rFonts w:ascii="Times New Roman" w:hAnsi="Times New Roman"/>
          <w:sz w:val="28"/>
          <w:szCs w:val="28"/>
          <w:lang w:eastAsia="ru-RU"/>
        </w:rPr>
        <w:t>ы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900EF">
        <w:rPr>
          <w:rFonts w:ascii="Times New Roman" w:hAnsi="Times New Roman"/>
          <w:sz w:val="28"/>
          <w:szCs w:val="28"/>
          <w:lang w:eastAsia="ru-RU"/>
        </w:rPr>
        <w:t xml:space="preserve">2 </w:t>
      </w:r>
      <w:r>
        <w:rPr>
          <w:rFonts w:ascii="Times New Roman" w:hAnsi="Times New Roman"/>
          <w:sz w:val="28"/>
          <w:szCs w:val="28"/>
          <w:lang w:eastAsia="ru-RU"/>
        </w:rPr>
        <w:t>повторн</w:t>
      </w:r>
      <w:r w:rsidR="004900EF">
        <w:rPr>
          <w:rFonts w:ascii="Times New Roman" w:hAnsi="Times New Roman"/>
          <w:sz w:val="28"/>
          <w:szCs w:val="28"/>
          <w:lang w:eastAsia="ru-RU"/>
        </w:rPr>
        <w:t>ых</w:t>
      </w:r>
      <w:r>
        <w:rPr>
          <w:rFonts w:ascii="Times New Roman" w:hAnsi="Times New Roman"/>
          <w:sz w:val="28"/>
          <w:szCs w:val="28"/>
          <w:lang w:eastAsia="ru-RU"/>
        </w:rPr>
        <w:t xml:space="preserve"> проверк</w:t>
      </w:r>
      <w:r w:rsidR="004900EF">
        <w:rPr>
          <w:rFonts w:ascii="Times New Roman" w:hAnsi="Times New Roman"/>
          <w:sz w:val="28"/>
          <w:szCs w:val="28"/>
          <w:lang w:eastAsia="ru-RU"/>
        </w:rPr>
        <w:t>и</w:t>
      </w:r>
      <w:r>
        <w:rPr>
          <w:rFonts w:ascii="Times New Roman" w:hAnsi="Times New Roman"/>
          <w:sz w:val="28"/>
          <w:szCs w:val="28"/>
          <w:lang w:eastAsia="ru-RU"/>
        </w:rPr>
        <w:t xml:space="preserve"> тем же методом. О</w:t>
      </w:r>
      <w:r w:rsidR="004900EF">
        <w:rPr>
          <w:rFonts w:ascii="Times New Roman" w:hAnsi="Times New Roman"/>
          <w:sz w:val="28"/>
          <w:szCs w:val="28"/>
          <w:lang w:eastAsia="ru-RU"/>
        </w:rPr>
        <w:t>бнаруженные выбросы</w:t>
      </w:r>
      <w:r>
        <w:rPr>
          <w:rFonts w:ascii="Times New Roman" w:hAnsi="Times New Roman"/>
          <w:sz w:val="28"/>
          <w:szCs w:val="28"/>
          <w:lang w:eastAsia="ru-RU"/>
        </w:rPr>
        <w:t xml:space="preserve"> были также удалены. </w:t>
      </w:r>
    </w:p>
    <w:p w14:paraId="1D13C160" w14:textId="77777777" w:rsidR="000147E0" w:rsidRDefault="000147E0" w:rsidP="000147E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Следующей задачей предварительной обработки данных является редактирование. </w:t>
      </w:r>
      <w:r w:rsidRPr="004C4C97">
        <w:rPr>
          <w:rFonts w:ascii="Times New Roman" w:hAnsi="Times New Roman"/>
          <w:sz w:val="28"/>
          <w:szCs w:val="28"/>
          <w:lang w:eastAsia="ru-RU"/>
        </w:rPr>
        <w:t xml:space="preserve">Данные могут быть записаны с ошибками или в разных форматах, поэтому их нужно корректировать. </w:t>
      </w:r>
    </w:p>
    <w:p w14:paraId="0D16B74D" w14:textId="1CA80D0F" w:rsidR="00ED0D39" w:rsidRDefault="000147E0" w:rsidP="00807538">
      <w:pPr>
        <w:spacing w:after="30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lastRenderedPageBreak/>
        <w:t>Датасет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с характеристиками композитных материалов соде</w:t>
      </w:r>
      <w:r w:rsidR="00ED0D39">
        <w:rPr>
          <w:rFonts w:ascii="Times New Roman" w:hAnsi="Times New Roman"/>
          <w:sz w:val="28"/>
          <w:szCs w:val="28"/>
          <w:lang w:eastAsia="ru-RU"/>
        </w:rPr>
        <w:t>рж</w:t>
      </w:r>
      <w:r>
        <w:rPr>
          <w:rFonts w:ascii="Times New Roman" w:hAnsi="Times New Roman"/>
          <w:sz w:val="28"/>
          <w:szCs w:val="28"/>
          <w:lang w:eastAsia="ru-RU"/>
        </w:rPr>
        <w:t>ит числовые типы данных.</w:t>
      </w:r>
      <w:r w:rsidR="00ED0D39">
        <w:rPr>
          <w:rFonts w:ascii="Times New Roman" w:hAnsi="Times New Roman"/>
          <w:sz w:val="28"/>
          <w:szCs w:val="28"/>
          <w:lang w:eastAsia="ru-RU"/>
        </w:rPr>
        <w:t xml:space="preserve"> Их </w:t>
      </w:r>
      <w:r w:rsidR="00807538">
        <w:rPr>
          <w:rFonts w:ascii="Times New Roman" w:hAnsi="Times New Roman"/>
          <w:sz w:val="28"/>
          <w:szCs w:val="28"/>
          <w:lang w:eastAsia="ru-RU"/>
        </w:rPr>
        <w:t>минимальные и максимальные значения</w:t>
      </w:r>
      <w:r w:rsidR="00ED0D39">
        <w:rPr>
          <w:rFonts w:ascii="Times New Roman" w:hAnsi="Times New Roman"/>
          <w:sz w:val="28"/>
          <w:szCs w:val="28"/>
          <w:lang w:eastAsia="ru-RU"/>
        </w:rPr>
        <w:t xml:space="preserve"> можно оценить на рисунке.</w:t>
      </w:r>
    </w:p>
    <w:p w14:paraId="226C141F" w14:textId="09A511C9" w:rsidR="00ED0D39" w:rsidRDefault="00ED0D39" w:rsidP="00861ACD">
      <w:pPr>
        <w:spacing w:after="30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AC6E75B" w14:textId="0CFC3CE1" w:rsidR="00807538" w:rsidRDefault="00807538" w:rsidP="0080753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–</w:t>
      </w:r>
      <w:r w:rsidR="004900EF">
        <w:rPr>
          <w:rFonts w:ascii="Times New Roman" w:hAnsi="Times New Roman"/>
          <w:sz w:val="28"/>
          <w:szCs w:val="28"/>
          <w:lang w:eastAsia="ru-RU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аспределени</w:t>
      </w:r>
      <w:r w:rsidR="004900E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значений до нормализации данных</w:t>
      </w:r>
    </w:p>
    <w:p w14:paraId="217D1754" w14:textId="77777777" w:rsidR="00807538" w:rsidRDefault="00807538" w:rsidP="0080753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36AE427" w14:textId="7819B3E1" w:rsidR="003978FC" w:rsidRDefault="000147E0" w:rsidP="000147E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4C4C97">
        <w:rPr>
          <w:rFonts w:ascii="Times New Roman" w:hAnsi="Times New Roman"/>
          <w:sz w:val="28"/>
          <w:szCs w:val="28"/>
          <w:lang w:eastAsia="ru-RU"/>
        </w:rPr>
        <w:t>Что касается числовых данных, то, чтобы привести их к единому формату, можно преобразовать значения в диапазон от 0 до 1.</w:t>
      </w:r>
      <w:r>
        <w:rPr>
          <w:rFonts w:ascii="Times New Roman" w:hAnsi="Times New Roman"/>
          <w:sz w:val="28"/>
          <w:szCs w:val="28"/>
          <w:lang w:eastAsia="ru-RU"/>
        </w:rPr>
        <w:t xml:space="preserve">  Такое преобразование возможно сделать при помощи методов нормализации данных.</w:t>
      </w:r>
    </w:p>
    <w:p w14:paraId="34C7B51E" w14:textId="39027ABB" w:rsidR="003978FC" w:rsidRPr="003978FC" w:rsidRDefault="003978FC" w:rsidP="003978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Одним из методов нормализации данных является </w:t>
      </w:r>
      <w:proofErr w:type="spellStart"/>
      <w:r w:rsidRPr="009334D9">
        <w:rPr>
          <w:rFonts w:ascii="Times New Roman" w:hAnsi="Times New Roman" w:cs="Times New Roman"/>
          <w:sz w:val="28"/>
          <w:szCs w:val="28"/>
          <w:lang w:val="en-US"/>
        </w:rPr>
        <w:t>MinMaxScaler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978FC">
        <w:rPr>
          <w:rFonts w:ascii="Times New Roman" w:hAnsi="Times New Roman" w:cs="Times New Roman"/>
          <w:sz w:val="28"/>
          <w:szCs w:val="28"/>
        </w:rPr>
        <w:t>Этот метод используется для масштабирования признаков в диапазоне от 0 до 1. Он работает путем пересчета значений признаков на основе их минимального и максимального значений в наборе данных.</w:t>
      </w:r>
    </w:p>
    <w:p w14:paraId="667C6053" w14:textId="77777777" w:rsidR="003978FC" w:rsidRDefault="003978FC" w:rsidP="003978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78FC">
        <w:rPr>
          <w:rFonts w:ascii="Times New Roman" w:hAnsi="Times New Roman" w:cs="Times New Roman"/>
          <w:sz w:val="28"/>
          <w:szCs w:val="28"/>
        </w:rPr>
        <w:t xml:space="preserve">Формула для </w:t>
      </w:r>
      <w:proofErr w:type="spellStart"/>
      <w:r w:rsidRPr="003978FC">
        <w:rPr>
          <w:rFonts w:ascii="Times New Roman" w:hAnsi="Times New Roman" w:cs="Times New Roman"/>
          <w:sz w:val="28"/>
          <w:szCs w:val="28"/>
        </w:rPr>
        <w:t>MinMax</w:t>
      </w:r>
      <w:proofErr w:type="spellEnd"/>
      <w:r w:rsidRPr="003978FC">
        <w:rPr>
          <w:rFonts w:ascii="Times New Roman" w:hAnsi="Times New Roman" w:cs="Times New Roman"/>
          <w:sz w:val="28"/>
          <w:szCs w:val="28"/>
        </w:rPr>
        <w:t>-нормализации следующая: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11A614" w14:textId="1525CED4" w:rsidR="003978FC" w:rsidRPr="003978FC" w:rsidRDefault="003978FC" w:rsidP="003978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78FC">
        <w:rPr>
          <w:rFonts w:ascii="Times New Roman" w:hAnsi="Times New Roman" w:cs="Times New Roman"/>
          <w:sz w:val="28"/>
          <w:szCs w:val="28"/>
          <w:lang w:val="en-US"/>
        </w:rPr>
        <w:t>x_scaled</w:t>
      </w:r>
      <w:proofErr w:type="spellEnd"/>
      <w:r w:rsidRPr="003978FC">
        <w:rPr>
          <w:rFonts w:ascii="Times New Roman" w:hAnsi="Times New Roman" w:cs="Times New Roman"/>
          <w:sz w:val="28"/>
          <w:szCs w:val="28"/>
          <w:lang w:val="en-US"/>
        </w:rPr>
        <w:t xml:space="preserve"> = (x - </w:t>
      </w:r>
      <w:proofErr w:type="spellStart"/>
      <w:r w:rsidRPr="003978FC">
        <w:rPr>
          <w:rFonts w:ascii="Times New Roman" w:hAnsi="Times New Roman" w:cs="Times New Roman"/>
          <w:sz w:val="28"/>
          <w:szCs w:val="28"/>
          <w:lang w:val="en-US"/>
        </w:rPr>
        <w:t>x_min</w:t>
      </w:r>
      <w:proofErr w:type="spellEnd"/>
      <w:r w:rsidRPr="003978FC">
        <w:rPr>
          <w:rFonts w:ascii="Times New Roman" w:hAnsi="Times New Roman" w:cs="Times New Roman"/>
          <w:sz w:val="28"/>
          <w:szCs w:val="28"/>
          <w:lang w:val="en-US"/>
        </w:rPr>
        <w:t>) / (</w:t>
      </w:r>
      <w:proofErr w:type="spellStart"/>
      <w:r w:rsidRPr="003978FC">
        <w:rPr>
          <w:rFonts w:ascii="Times New Roman" w:hAnsi="Times New Roman" w:cs="Times New Roman"/>
          <w:sz w:val="28"/>
          <w:szCs w:val="28"/>
          <w:lang w:val="en-US"/>
        </w:rPr>
        <w:t>x_max</w:t>
      </w:r>
      <w:proofErr w:type="spellEnd"/>
      <w:r w:rsidRPr="003978F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3978FC">
        <w:rPr>
          <w:rFonts w:ascii="Times New Roman" w:hAnsi="Times New Roman" w:cs="Times New Roman"/>
          <w:sz w:val="28"/>
          <w:szCs w:val="28"/>
          <w:lang w:val="en-US"/>
        </w:rPr>
        <w:t>x_min</w:t>
      </w:r>
      <w:proofErr w:type="spellEnd"/>
      <w:r w:rsidRPr="003978F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1D2D18" w14:textId="77777777" w:rsidR="003978FC" w:rsidRPr="003978FC" w:rsidRDefault="003978FC" w:rsidP="003978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8FC">
        <w:rPr>
          <w:rFonts w:ascii="Times New Roman" w:hAnsi="Times New Roman" w:cs="Times New Roman"/>
          <w:sz w:val="28"/>
          <w:szCs w:val="28"/>
        </w:rPr>
        <w:t>где:</w:t>
      </w:r>
    </w:p>
    <w:p w14:paraId="0657FE37" w14:textId="77777777" w:rsidR="003978FC" w:rsidRPr="003978FC" w:rsidRDefault="003978FC" w:rsidP="003978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78FC">
        <w:rPr>
          <w:rFonts w:ascii="Times New Roman" w:hAnsi="Times New Roman" w:cs="Times New Roman"/>
          <w:sz w:val="28"/>
          <w:szCs w:val="28"/>
        </w:rPr>
        <w:t>x_scaled</w:t>
      </w:r>
      <w:proofErr w:type="spellEnd"/>
      <w:r w:rsidRPr="003978FC">
        <w:rPr>
          <w:rFonts w:ascii="Times New Roman" w:hAnsi="Times New Roman" w:cs="Times New Roman"/>
          <w:sz w:val="28"/>
          <w:szCs w:val="28"/>
        </w:rPr>
        <w:t xml:space="preserve"> - отмасштабированное значение признака;</w:t>
      </w:r>
    </w:p>
    <w:p w14:paraId="78C02745" w14:textId="77777777" w:rsidR="003978FC" w:rsidRPr="003978FC" w:rsidRDefault="003978FC" w:rsidP="003978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78FC">
        <w:rPr>
          <w:rFonts w:ascii="Times New Roman" w:hAnsi="Times New Roman" w:cs="Times New Roman"/>
          <w:sz w:val="28"/>
          <w:szCs w:val="28"/>
        </w:rPr>
        <w:t>x - оригинальное значение признака;</w:t>
      </w:r>
    </w:p>
    <w:p w14:paraId="7EAF711B" w14:textId="77777777" w:rsidR="003978FC" w:rsidRPr="003978FC" w:rsidRDefault="003978FC" w:rsidP="003978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78FC">
        <w:rPr>
          <w:rFonts w:ascii="Times New Roman" w:hAnsi="Times New Roman" w:cs="Times New Roman"/>
          <w:sz w:val="28"/>
          <w:szCs w:val="28"/>
        </w:rPr>
        <w:t>x_min</w:t>
      </w:r>
      <w:proofErr w:type="spellEnd"/>
      <w:r w:rsidRPr="003978FC">
        <w:rPr>
          <w:rFonts w:ascii="Times New Roman" w:hAnsi="Times New Roman" w:cs="Times New Roman"/>
          <w:sz w:val="28"/>
          <w:szCs w:val="28"/>
        </w:rPr>
        <w:t xml:space="preserve"> - минимальное значение признака в наборе данных;</w:t>
      </w:r>
    </w:p>
    <w:p w14:paraId="65994228" w14:textId="2F2B2184" w:rsidR="000147E0" w:rsidRDefault="003978FC" w:rsidP="003978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78FC">
        <w:rPr>
          <w:rFonts w:ascii="Times New Roman" w:hAnsi="Times New Roman" w:cs="Times New Roman"/>
          <w:sz w:val="28"/>
          <w:szCs w:val="28"/>
        </w:rPr>
        <w:t>x_max</w:t>
      </w:r>
      <w:proofErr w:type="spellEnd"/>
      <w:r w:rsidRPr="003978FC">
        <w:rPr>
          <w:rFonts w:ascii="Times New Roman" w:hAnsi="Times New Roman" w:cs="Times New Roman"/>
          <w:sz w:val="28"/>
          <w:szCs w:val="28"/>
        </w:rPr>
        <w:t xml:space="preserve"> - максимальное значение признака в наборе данных.</w:t>
      </w:r>
    </w:p>
    <w:p w14:paraId="24B186AB" w14:textId="2928AAB6" w:rsidR="003978FC" w:rsidRDefault="003978FC" w:rsidP="003978FC">
      <w:pPr>
        <w:spacing w:after="3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Увидеть изменение диапазона данных позволяет график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рисунке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построенный с помощью команды </w:t>
      </w:r>
      <w:proofErr w:type="spellStart"/>
      <w:r w:rsidRPr="004900EF">
        <w:rPr>
          <w:rFonts w:ascii="Times New Roman" w:hAnsi="Times New Roman" w:cs="Times New Roman"/>
          <w:color w:val="FF0000"/>
          <w:sz w:val="28"/>
          <w:szCs w:val="28"/>
        </w:rPr>
        <w:t>df_norm.iplot</w:t>
      </w:r>
      <w:proofErr w:type="spellEnd"/>
      <w:r w:rsidRPr="004900EF">
        <w:rPr>
          <w:rFonts w:ascii="Times New Roman" w:hAnsi="Times New Roman" w:cs="Times New Roman"/>
          <w:color w:val="FF0000"/>
          <w:sz w:val="28"/>
          <w:szCs w:val="28"/>
        </w:rPr>
        <w:t>().</w:t>
      </w:r>
    </w:p>
    <w:p w14:paraId="7D822ECA" w14:textId="43B84E11" w:rsidR="003978FC" w:rsidRDefault="003978FC" w:rsidP="003978FC">
      <w:pPr>
        <w:spacing w:after="3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867611" w14:textId="17AB2D64" w:rsidR="003842E0" w:rsidRPr="004900EF" w:rsidRDefault="003978FC" w:rsidP="003842E0">
      <w:pPr>
        <w:spacing w:after="30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900EF">
        <w:rPr>
          <w:rFonts w:ascii="Times New Roman" w:hAnsi="Times New Roman" w:cs="Times New Roman"/>
          <w:color w:val="FF0000"/>
          <w:sz w:val="28"/>
          <w:szCs w:val="28"/>
        </w:rPr>
        <w:t xml:space="preserve">Рисунок – График </w:t>
      </w:r>
      <w:r w:rsidR="00F26FFE" w:rsidRPr="004900EF">
        <w:rPr>
          <w:rFonts w:ascii="Times New Roman" w:hAnsi="Times New Roman" w:cs="Times New Roman"/>
          <w:color w:val="FF0000"/>
          <w:sz w:val="28"/>
          <w:szCs w:val="28"/>
        </w:rPr>
        <w:t>распределения значений после нормализации данных</w:t>
      </w:r>
    </w:p>
    <w:p w14:paraId="50C04523" w14:textId="0C0B8AD4" w:rsidR="004C4C97" w:rsidRDefault="003842E0" w:rsidP="003842E0">
      <w:pPr>
        <w:spacing w:after="30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Третьей задачей предобработки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датасета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является заполнение пропусков, но в данной работе нет такой необходимости.</w:t>
      </w:r>
    </w:p>
    <w:p w14:paraId="31D9916D" w14:textId="0616F20C" w:rsidR="003842E0" w:rsidRPr="003842E0" w:rsidRDefault="003842E0" w:rsidP="003842E0">
      <w:pPr>
        <w:pStyle w:val="a8"/>
        <w:numPr>
          <w:ilvl w:val="1"/>
          <w:numId w:val="4"/>
        </w:numPr>
        <w:spacing w:after="300" w:line="360" w:lineRule="auto"/>
        <w:ind w:left="993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2E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и обучение модели</w:t>
      </w:r>
    </w:p>
    <w:p w14:paraId="23CA416E" w14:textId="26703EBE" w:rsidR="001D5563" w:rsidRDefault="001D5563" w:rsidP="009E0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2E0">
        <w:rPr>
          <w:rFonts w:ascii="Times New Roman" w:hAnsi="Times New Roman" w:cs="Times New Roman"/>
          <w:sz w:val="28"/>
          <w:szCs w:val="28"/>
        </w:rPr>
        <w:t>Для решения поставленной задачи данные были разделены на обучающую и тестовую выборки в соотношении 70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3842E0">
        <w:rPr>
          <w:rFonts w:ascii="Times New Roman" w:hAnsi="Times New Roman" w:cs="Times New Roman"/>
          <w:sz w:val="28"/>
          <w:szCs w:val="28"/>
        </w:rPr>
        <w:t xml:space="preserve">30. </w:t>
      </w:r>
      <w:r w:rsidRPr="001D5563">
        <w:rPr>
          <w:rFonts w:ascii="Times New Roman" w:hAnsi="Times New Roman" w:cs="Times New Roman"/>
          <w:sz w:val="28"/>
          <w:szCs w:val="28"/>
        </w:rPr>
        <w:t>Разработка и обучение моделей машинного обучения осуществлялась для двух выходных параметров: «Прочность при растяжении» и «Модуль упругости при растяжении» отдельно.</w:t>
      </w:r>
    </w:p>
    <w:p w14:paraId="32BFE091" w14:textId="42ED58B0" w:rsidR="003842E0" w:rsidRDefault="003842E0" w:rsidP="009E0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2E0">
        <w:rPr>
          <w:rFonts w:ascii="Times New Roman" w:hAnsi="Times New Roman" w:cs="Times New Roman"/>
          <w:sz w:val="28"/>
          <w:szCs w:val="28"/>
        </w:rPr>
        <w:t xml:space="preserve">Для каждой модели был создан словарь с </w:t>
      </w:r>
      <w:proofErr w:type="spellStart"/>
      <w:r w:rsidRPr="003842E0">
        <w:rPr>
          <w:rFonts w:ascii="Times New Roman" w:hAnsi="Times New Roman" w:cs="Times New Roman"/>
          <w:sz w:val="28"/>
          <w:szCs w:val="28"/>
        </w:rPr>
        <w:t>гиперпараметрами</w:t>
      </w:r>
      <w:proofErr w:type="spellEnd"/>
      <w:r w:rsidRPr="003842E0">
        <w:rPr>
          <w:rFonts w:ascii="Times New Roman" w:hAnsi="Times New Roman" w:cs="Times New Roman"/>
          <w:sz w:val="28"/>
          <w:szCs w:val="28"/>
        </w:rPr>
        <w:t xml:space="preserve"> и с помощью поиска по сетке с перекрестной проверкой были найдены лучшие </w:t>
      </w:r>
      <w:proofErr w:type="spellStart"/>
      <w:r w:rsidRPr="003842E0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42E0">
        <w:rPr>
          <w:rFonts w:ascii="Times New Roman" w:hAnsi="Times New Roman" w:cs="Times New Roman"/>
          <w:sz w:val="28"/>
          <w:szCs w:val="28"/>
        </w:rPr>
        <w:t xml:space="preserve"> для каждой модели.</w:t>
      </w:r>
    </w:p>
    <w:p w14:paraId="15B27802" w14:textId="77777777" w:rsidR="001D5563" w:rsidRPr="001D5563" w:rsidRDefault="001D5563" w:rsidP="001D55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563">
        <w:rPr>
          <w:rFonts w:ascii="Times New Roman" w:hAnsi="Times New Roman" w:cs="Times New Roman"/>
          <w:sz w:val="28"/>
          <w:szCs w:val="28"/>
        </w:rPr>
        <w:t>Для решения задачи предсказания модуля упругости при растяжении и прочности при растяжении были использованы следующие методы:</w:t>
      </w:r>
    </w:p>
    <w:p w14:paraId="7AB2AFB0" w14:textId="4B9B0081" w:rsidR="001D5563" w:rsidRPr="001D5563" w:rsidRDefault="001D5563" w:rsidP="001D5563">
      <w:pPr>
        <w:pStyle w:val="a8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D5563">
        <w:rPr>
          <w:rFonts w:ascii="Times New Roman" w:hAnsi="Times New Roman" w:cs="Times New Roman"/>
          <w:sz w:val="28"/>
          <w:szCs w:val="28"/>
        </w:rPr>
        <w:t>Линейная регрессия;</w:t>
      </w:r>
    </w:p>
    <w:p w14:paraId="340AFC05" w14:textId="0AAFA66D" w:rsidR="001D5563" w:rsidRPr="001D5563" w:rsidRDefault="001D5563" w:rsidP="001D5563">
      <w:pPr>
        <w:pStyle w:val="a8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D5563">
        <w:rPr>
          <w:rFonts w:ascii="Times New Roman" w:hAnsi="Times New Roman" w:cs="Times New Roman"/>
          <w:sz w:val="28"/>
          <w:szCs w:val="28"/>
        </w:rPr>
        <w:t>Случайный лес;</w:t>
      </w:r>
    </w:p>
    <w:p w14:paraId="54325F73" w14:textId="4897CABD" w:rsidR="001D5563" w:rsidRDefault="001D5563" w:rsidP="001D5563">
      <w:pPr>
        <w:pStyle w:val="a8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D5563">
        <w:rPr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 w:rsidRPr="001D556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4999AB" w14:textId="6B66BCC4" w:rsidR="00807538" w:rsidRDefault="00807538" w:rsidP="00807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64A33D" w14:textId="32D734B3" w:rsidR="00861ACD" w:rsidRDefault="00861ACD" w:rsidP="00807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D975B5" w14:textId="1414831A" w:rsidR="00861ACD" w:rsidRPr="00861ACD" w:rsidRDefault="00D52046" w:rsidP="00861ACD">
      <w:pPr>
        <w:spacing w:after="3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2.3  </w:t>
      </w:r>
      <w:r w:rsidR="00861ACD" w:rsidRPr="00861ACD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proofErr w:type="gramEnd"/>
      <w:r w:rsidR="00861ACD" w:rsidRPr="00861ACD">
        <w:rPr>
          <w:rFonts w:ascii="Times New Roman" w:hAnsi="Times New Roman" w:cs="Times New Roman"/>
          <w:b/>
          <w:bCs/>
          <w:sz w:val="28"/>
          <w:szCs w:val="28"/>
        </w:rPr>
        <w:t xml:space="preserve"> модели</w:t>
      </w:r>
    </w:p>
    <w:p w14:paraId="4E68283C" w14:textId="417510E9" w:rsidR="009E0DB7" w:rsidRPr="004900EF" w:rsidRDefault="009E0DB7" w:rsidP="009E0DB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34D9">
        <w:rPr>
          <w:rFonts w:ascii="Times New Roman" w:hAnsi="Times New Roman" w:cs="Times New Roman"/>
          <w:sz w:val="28"/>
          <w:szCs w:val="28"/>
        </w:rPr>
        <w:t>Оценка качества работы каждой из моделей выполнялась с помощью вычисления среднеквадратичной ошибки (</w:t>
      </w:r>
      <w:r w:rsidRPr="009334D9">
        <w:rPr>
          <w:rFonts w:ascii="Times New Roman" w:hAnsi="Times New Roman" w:cs="Times New Roman"/>
          <w:sz w:val="28"/>
          <w:szCs w:val="28"/>
          <w:lang w:val="en-US"/>
        </w:rPr>
        <w:t>RMSE</w:t>
      </w:r>
      <w:r w:rsidRPr="009334D9">
        <w:rPr>
          <w:rFonts w:ascii="Times New Roman" w:hAnsi="Times New Roman" w:cs="Times New Roman"/>
          <w:sz w:val="28"/>
          <w:szCs w:val="28"/>
        </w:rPr>
        <w:t>) и средней абсолютной ошибка (</w:t>
      </w:r>
      <w:r w:rsidRPr="009334D9">
        <w:rPr>
          <w:rFonts w:ascii="Times New Roman" w:hAnsi="Times New Roman" w:cs="Times New Roman"/>
          <w:sz w:val="28"/>
          <w:szCs w:val="28"/>
          <w:lang w:val="en-US"/>
        </w:rPr>
        <w:t>MAE</w:t>
      </w:r>
      <w:r w:rsidRPr="009334D9">
        <w:rPr>
          <w:rFonts w:ascii="Times New Roman" w:hAnsi="Times New Roman" w:cs="Times New Roman"/>
          <w:sz w:val="28"/>
          <w:szCs w:val="28"/>
        </w:rPr>
        <w:t>).</w:t>
      </w:r>
      <w:r w:rsidR="004900EF">
        <w:rPr>
          <w:rFonts w:ascii="Times New Roman" w:hAnsi="Times New Roman" w:cs="Times New Roman"/>
          <w:sz w:val="28"/>
          <w:szCs w:val="28"/>
        </w:rPr>
        <w:t xml:space="preserve"> </w:t>
      </w:r>
      <w:r w:rsidR="004900EF" w:rsidRPr="004900EF">
        <w:rPr>
          <w:rFonts w:ascii="Times New Roman" w:hAnsi="Times New Roman" w:cs="Times New Roman"/>
          <w:color w:val="FF0000"/>
          <w:sz w:val="28"/>
          <w:szCs w:val="28"/>
        </w:rPr>
        <w:t xml:space="preserve">Возможно будет </w:t>
      </w:r>
      <w:r w:rsidR="004900EF" w:rsidRPr="004900EF">
        <w:rPr>
          <w:rFonts w:ascii="Times New Roman" w:hAnsi="Times New Roman" w:cs="Times New Roman"/>
          <w:color w:val="FF0000"/>
          <w:sz w:val="28"/>
          <w:szCs w:val="28"/>
          <w:lang w:val="en-US"/>
        </w:rPr>
        <w:t>R</w:t>
      </w:r>
      <w:r w:rsidR="004900EF" w:rsidRPr="004900EF">
        <w:rPr>
          <w:rFonts w:ascii="Times New Roman" w:hAnsi="Times New Roman" w:cs="Times New Roman"/>
          <w:color w:val="FF0000"/>
          <w:sz w:val="28"/>
          <w:szCs w:val="28"/>
        </w:rPr>
        <w:t>2, но это не точно</w:t>
      </w:r>
    </w:p>
    <w:p w14:paraId="303B985C" w14:textId="43168BA4" w:rsidR="00861ACD" w:rsidRDefault="00861ACD" w:rsidP="00277497">
      <w:pPr>
        <w:spacing w:after="3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точности работы моделей для параметра «Прочность при растяжении» представлены на рисунке.</w:t>
      </w:r>
    </w:p>
    <w:p w14:paraId="07616452" w14:textId="1CF90BBB" w:rsidR="00861ACD" w:rsidRDefault="00861ACD" w:rsidP="00277497">
      <w:p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</w:p>
    <w:p w14:paraId="23C4A9DF" w14:textId="1943B377" w:rsidR="00861ACD" w:rsidRDefault="00861ACD" w:rsidP="002774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CD51B3" w14:textId="5548AE5A" w:rsidR="009E0DB7" w:rsidRDefault="009E0DB7" w:rsidP="00277497">
      <w:pPr>
        <w:spacing w:after="3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B20CC4" w14:textId="543321E0" w:rsidR="00277497" w:rsidRPr="004900EF" w:rsidRDefault="00277497" w:rsidP="00277497">
      <w:pPr>
        <w:spacing w:after="300" w:line="360" w:lineRule="auto"/>
        <w:jc w:val="center"/>
        <w:rPr>
          <w:rFonts w:ascii="Times New Roman" w:hAnsi="Times New Roman"/>
          <w:color w:val="FF0000"/>
          <w:sz w:val="28"/>
          <w:szCs w:val="28"/>
          <w:lang w:eastAsia="ru-RU"/>
        </w:rPr>
      </w:pPr>
      <w:proofErr w:type="gramStart"/>
      <w:r w:rsidRPr="004900EF">
        <w:rPr>
          <w:rFonts w:ascii="Times New Roman" w:hAnsi="Times New Roman" w:cs="Times New Roman"/>
          <w:color w:val="FF0000"/>
          <w:sz w:val="28"/>
          <w:szCs w:val="28"/>
        </w:rPr>
        <w:t>Рисунок  –</w:t>
      </w:r>
      <w:proofErr w:type="gramEnd"/>
      <w:r w:rsidRPr="004900E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900EF">
        <w:rPr>
          <w:rFonts w:ascii="Times New Roman" w:hAnsi="Times New Roman"/>
          <w:color w:val="FF0000"/>
          <w:sz w:val="28"/>
          <w:szCs w:val="28"/>
          <w:lang w:eastAsia="ru-RU"/>
        </w:rPr>
        <w:t xml:space="preserve">Ошибки модели предсказания </w:t>
      </w:r>
      <w:r w:rsidR="001A360C" w:rsidRPr="004900EF">
        <w:rPr>
          <w:rFonts w:ascii="Times New Roman" w:hAnsi="Times New Roman" w:cs="Times New Roman"/>
          <w:color w:val="FF0000"/>
          <w:sz w:val="28"/>
          <w:szCs w:val="28"/>
        </w:rPr>
        <w:t xml:space="preserve">для параметра </w:t>
      </w:r>
      <w:r w:rsidR="004900EF" w:rsidRPr="004900EF">
        <w:rPr>
          <w:rFonts w:ascii="Times New Roman" w:hAnsi="Times New Roman" w:cs="Times New Roman"/>
          <w:color w:val="FF0000"/>
          <w:sz w:val="28"/>
          <w:szCs w:val="28"/>
        </w:rPr>
        <w:t>«</w:t>
      </w:r>
      <w:r w:rsidR="004900EF" w:rsidRPr="004900EF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Модуль упругости при растяжении</w:t>
      </w:r>
      <w:r w:rsidR="004900EF" w:rsidRPr="004900EF">
        <w:rPr>
          <w:rFonts w:ascii="Times New Roman" w:hAnsi="Times New Roman" w:cs="Times New Roman"/>
          <w:color w:val="FF0000"/>
          <w:sz w:val="28"/>
          <w:szCs w:val="28"/>
        </w:rPr>
        <w:t>»</w:t>
      </w:r>
    </w:p>
    <w:p w14:paraId="1852BA75" w14:textId="29A1CAA5" w:rsidR="00277497" w:rsidRDefault="00277497" w:rsidP="00277497">
      <w:pPr>
        <w:spacing w:after="3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Показатели точности работы моделей для параметра «</w:t>
      </w:r>
      <w:r w:rsidR="004900EF">
        <w:rPr>
          <w:rFonts w:ascii="Times New Roman" w:hAnsi="Times New Roman"/>
          <w:sz w:val="28"/>
          <w:szCs w:val="28"/>
          <w:shd w:val="clear" w:color="auto" w:fill="FFFFFF"/>
        </w:rPr>
        <w:t>Прочность</w:t>
      </w:r>
      <w:r w:rsidRPr="001D79EC">
        <w:rPr>
          <w:rFonts w:ascii="Times New Roman" w:hAnsi="Times New Roman"/>
          <w:sz w:val="28"/>
          <w:szCs w:val="28"/>
          <w:shd w:val="clear" w:color="auto" w:fill="FFFFFF"/>
        </w:rPr>
        <w:t xml:space="preserve"> при растяжении</w:t>
      </w:r>
      <w:r>
        <w:rPr>
          <w:rFonts w:ascii="Times New Roman" w:hAnsi="Times New Roman" w:cs="Times New Roman"/>
          <w:sz w:val="28"/>
          <w:szCs w:val="28"/>
        </w:rPr>
        <w:t xml:space="preserve">» представлены на рисунке </w:t>
      </w:r>
    </w:p>
    <w:p w14:paraId="4754312E" w14:textId="5ADE2664" w:rsidR="00277497" w:rsidRDefault="00277497" w:rsidP="001A36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56B187" w14:textId="1773A4EB" w:rsidR="00277497" w:rsidRDefault="00277497" w:rsidP="001A36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CDCC09" w14:textId="4A8A9600" w:rsidR="00277497" w:rsidRDefault="00277497" w:rsidP="001A360C">
      <w:pPr>
        <w:spacing w:after="3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3EE7F8" w14:textId="60D68E34" w:rsidR="001A360C" w:rsidRPr="004900EF" w:rsidRDefault="001A360C" w:rsidP="001A360C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900EF">
        <w:rPr>
          <w:rFonts w:ascii="Times New Roman" w:hAnsi="Times New Roman" w:cs="Times New Roman"/>
          <w:color w:val="FF0000"/>
          <w:sz w:val="28"/>
          <w:szCs w:val="28"/>
        </w:rPr>
        <w:t xml:space="preserve">Рисунок – </w:t>
      </w:r>
      <w:r w:rsidRPr="004900EF">
        <w:rPr>
          <w:rFonts w:ascii="Times New Roman" w:hAnsi="Times New Roman"/>
          <w:color w:val="FF0000"/>
          <w:sz w:val="28"/>
          <w:szCs w:val="28"/>
          <w:lang w:eastAsia="ru-RU"/>
        </w:rPr>
        <w:t xml:space="preserve">Ошибки модели предсказания </w:t>
      </w:r>
      <w:r w:rsidRPr="004900EF">
        <w:rPr>
          <w:rFonts w:ascii="Times New Roman" w:hAnsi="Times New Roman" w:cs="Times New Roman"/>
          <w:color w:val="FF0000"/>
          <w:sz w:val="28"/>
          <w:szCs w:val="28"/>
        </w:rPr>
        <w:t xml:space="preserve">для параметра </w:t>
      </w:r>
      <w:r w:rsidR="004900EF" w:rsidRPr="004900EF">
        <w:rPr>
          <w:rFonts w:ascii="Times New Roman" w:hAnsi="Times New Roman" w:cs="Times New Roman"/>
          <w:color w:val="FF0000"/>
          <w:sz w:val="28"/>
          <w:szCs w:val="28"/>
        </w:rPr>
        <w:t>«</w:t>
      </w:r>
      <w:r w:rsidR="004900EF" w:rsidRPr="004900EF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Прочность при растяжении</w:t>
      </w:r>
      <w:r w:rsidR="004900EF" w:rsidRPr="004900EF">
        <w:rPr>
          <w:rFonts w:ascii="Times New Roman" w:hAnsi="Times New Roman" w:cs="Times New Roman"/>
          <w:color w:val="FF0000"/>
          <w:sz w:val="28"/>
          <w:szCs w:val="28"/>
        </w:rPr>
        <w:t>»</w:t>
      </w:r>
    </w:p>
    <w:p w14:paraId="1FF595E9" w14:textId="77777777" w:rsidR="001A360C" w:rsidRDefault="001A360C" w:rsidP="002774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5918EE" w14:textId="68F08A01" w:rsidR="00277497" w:rsidRDefault="001A360C" w:rsidP="00D52046">
      <w:pPr>
        <w:spacing w:after="3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Результаты построения и обучения моделей, к сожалению, не дали значительного положительного результата. </w:t>
      </w:r>
      <w:r w:rsidRPr="004900EF">
        <w:rPr>
          <w:rFonts w:ascii="Times New Roman" w:hAnsi="Times New Roman"/>
          <w:color w:val="FF0000"/>
          <w:sz w:val="28"/>
          <w:szCs w:val="28"/>
          <w:lang w:eastAsia="ru-RU"/>
        </w:rPr>
        <w:t>Наименьшая ошибка в предсказании для признака «Модуль упругости при растяжении» получилась у модели линейной регрессии, в предсказании для признака «Прочность при растяжении» - у модели «случайный лес». Но и эти показатели не сильно отличаются от остальных моделей.</w:t>
      </w:r>
    </w:p>
    <w:p w14:paraId="09358A07" w14:textId="3B4D00D9" w:rsidR="00277497" w:rsidRPr="00D52046" w:rsidRDefault="00D52046" w:rsidP="00D52046">
      <w:pPr>
        <w:spacing w:after="300" w:line="360" w:lineRule="auto"/>
        <w:ind w:firstLine="709"/>
        <w:rPr>
          <w:rFonts w:ascii="Times New Roman" w:hAnsi="Times New Roman"/>
          <w:b/>
          <w:sz w:val="28"/>
          <w:szCs w:val="28"/>
          <w:lang w:eastAsia="ru-RU"/>
        </w:rPr>
      </w:pPr>
      <w:proofErr w:type="gramStart"/>
      <w:r>
        <w:rPr>
          <w:rFonts w:ascii="Times New Roman" w:hAnsi="Times New Roman"/>
          <w:b/>
          <w:sz w:val="28"/>
          <w:szCs w:val="28"/>
          <w:lang w:eastAsia="ru-RU"/>
        </w:rPr>
        <w:t xml:space="preserve">2.4  </w:t>
      </w:r>
      <w:r w:rsidRPr="00D52046">
        <w:rPr>
          <w:rFonts w:ascii="Times New Roman" w:hAnsi="Times New Roman"/>
          <w:b/>
          <w:sz w:val="28"/>
          <w:szCs w:val="28"/>
          <w:lang w:eastAsia="ru-RU"/>
        </w:rPr>
        <w:t>Нейронная</w:t>
      </w:r>
      <w:proofErr w:type="gramEnd"/>
      <w:r w:rsidRPr="00D52046">
        <w:rPr>
          <w:rFonts w:ascii="Times New Roman" w:hAnsi="Times New Roman"/>
          <w:b/>
          <w:sz w:val="28"/>
          <w:szCs w:val="28"/>
          <w:lang w:eastAsia="ru-RU"/>
        </w:rPr>
        <w:t xml:space="preserve"> сеть</w:t>
      </w:r>
    </w:p>
    <w:p w14:paraId="7C7BD5B5" w14:textId="77777777" w:rsidR="00D52046" w:rsidRDefault="00D52046" w:rsidP="00D52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046">
        <w:rPr>
          <w:rFonts w:ascii="Times New Roman" w:hAnsi="Times New Roman" w:cs="Times New Roman"/>
          <w:sz w:val="28"/>
          <w:szCs w:val="28"/>
        </w:rPr>
        <w:t xml:space="preserve">Для построения рекомендательной системы </w:t>
      </w:r>
      <w:r>
        <w:rPr>
          <w:rFonts w:ascii="Times New Roman" w:hAnsi="Times New Roman" w:cs="Times New Roman"/>
          <w:sz w:val="28"/>
          <w:szCs w:val="28"/>
        </w:rPr>
        <w:t>признака «С</w:t>
      </w:r>
      <w:r w:rsidRPr="00D52046">
        <w:rPr>
          <w:rFonts w:ascii="Times New Roman" w:hAnsi="Times New Roman" w:cs="Times New Roman"/>
          <w:sz w:val="28"/>
          <w:szCs w:val="28"/>
        </w:rPr>
        <w:t>оотношени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D52046">
        <w:rPr>
          <w:rFonts w:ascii="Times New Roman" w:hAnsi="Times New Roman" w:cs="Times New Roman"/>
          <w:sz w:val="28"/>
          <w:szCs w:val="28"/>
        </w:rPr>
        <w:t>матрица-наполнитель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52046">
        <w:rPr>
          <w:rFonts w:ascii="Times New Roman" w:hAnsi="Times New Roman" w:cs="Times New Roman"/>
          <w:sz w:val="28"/>
          <w:szCs w:val="28"/>
        </w:rPr>
        <w:t xml:space="preserve"> использовали многослойный персептрон.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40DE12" w14:textId="03697D68" w:rsidR="00253489" w:rsidRDefault="00D52046" w:rsidP="002534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046">
        <w:rPr>
          <w:rFonts w:ascii="Times New Roman" w:hAnsi="Times New Roman" w:cs="Times New Roman"/>
          <w:sz w:val="28"/>
          <w:szCs w:val="28"/>
        </w:rPr>
        <w:t xml:space="preserve">Первым шагом необходимо разделить очищенный от выбросов </w:t>
      </w:r>
      <w:proofErr w:type="spellStart"/>
      <w:r w:rsidRPr="00D52046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D52046">
        <w:rPr>
          <w:rFonts w:ascii="Times New Roman" w:hAnsi="Times New Roman" w:cs="Times New Roman"/>
          <w:sz w:val="28"/>
          <w:szCs w:val="28"/>
        </w:rPr>
        <w:t xml:space="preserve"> на выходные данные в виде </w:t>
      </w:r>
      <w:r>
        <w:rPr>
          <w:rFonts w:ascii="Times New Roman" w:hAnsi="Times New Roman" w:cs="Times New Roman"/>
          <w:sz w:val="28"/>
          <w:szCs w:val="28"/>
        </w:rPr>
        <w:t>колонки</w:t>
      </w:r>
      <w:r w:rsidRPr="00D52046">
        <w:rPr>
          <w:rFonts w:ascii="Times New Roman" w:hAnsi="Times New Roman" w:cs="Times New Roman"/>
          <w:sz w:val="28"/>
          <w:szCs w:val="28"/>
        </w:rPr>
        <w:t xml:space="preserve"> «Соотношение матрица-наполнитель» и входные данные, которые включают все остальные </w:t>
      </w:r>
      <w:r w:rsidR="00253489">
        <w:rPr>
          <w:rFonts w:ascii="Times New Roman" w:hAnsi="Times New Roman" w:cs="Times New Roman"/>
          <w:sz w:val="28"/>
          <w:szCs w:val="28"/>
        </w:rPr>
        <w:t>колонки</w:t>
      </w:r>
      <w:r w:rsidRPr="00D52046">
        <w:rPr>
          <w:rFonts w:ascii="Times New Roman" w:hAnsi="Times New Roman" w:cs="Times New Roman"/>
          <w:sz w:val="28"/>
          <w:szCs w:val="28"/>
        </w:rPr>
        <w:t xml:space="preserve">. Разделить входные и выходные данные на тренировочную и тестовую части в соотношении </w:t>
      </w:r>
      <w:r w:rsidR="004900EF">
        <w:rPr>
          <w:rFonts w:ascii="Times New Roman" w:hAnsi="Times New Roman" w:cs="Times New Roman"/>
          <w:sz w:val="28"/>
          <w:szCs w:val="28"/>
        </w:rPr>
        <w:t>7</w:t>
      </w:r>
      <w:r w:rsidRPr="00D52046">
        <w:rPr>
          <w:rFonts w:ascii="Times New Roman" w:hAnsi="Times New Roman" w:cs="Times New Roman"/>
          <w:sz w:val="28"/>
          <w:szCs w:val="28"/>
        </w:rPr>
        <w:t xml:space="preserve">0 и </w:t>
      </w:r>
      <w:r w:rsidR="004900EF">
        <w:rPr>
          <w:rFonts w:ascii="Times New Roman" w:hAnsi="Times New Roman" w:cs="Times New Roman"/>
          <w:sz w:val="28"/>
          <w:szCs w:val="28"/>
        </w:rPr>
        <w:t>3</w:t>
      </w:r>
      <w:r w:rsidRPr="00D52046">
        <w:rPr>
          <w:rFonts w:ascii="Times New Roman" w:hAnsi="Times New Roman" w:cs="Times New Roman"/>
          <w:sz w:val="28"/>
          <w:szCs w:val="28"/>
        </w:rPr>
        <w:t xml:space="preserve">0% с помощью </w:t>
      </w:r>
      <w:proofErr w:type="spellStart"/>
      <w:r w:rsidRPr="00D52046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D52046">
        <w:rPr>
          <w:rFonts w:ascii="Times New Roman" w:hAnsi="Times New Roman" w:cs="Times New Roman"/>
          <w:sz w:val="28"/>
          <w:szCs w:val="28"/>
        </w:rPr>
        <w:t xml:space="preserve">, после нормализовать данные используя </w:t>
      </w:r>
      <w:proofErr w:type="spellStart"/>
      <w:r w:rsidRPr="00D52046">
        <w:rPr>
          <w:rFonts w:ascii="Times New Roman" w:hAnsi="Times New Roman" w:cs="Times New Roman"/>
          <w:sz w:val="28"/>
          <w:szCs w:val="28"/>
        </w:rPr>
        <w:t>TensorFlow.layers.Normalization</w:t>
      </w:r>
      <w:proofErr w:type="spellEnd"/>
      <w:r w:rsidRPr="00D52046">
        <w:rPr>
          <w:rFonts w:ascii="Times New Roman" w:hAnsi="Times New Roman" w:cs="Times New Roman"/>
          <w:sz w:val="28"/>
          <w:szCs w:val="28"/>
        </w:rPr>
        <w:t>.</w:t>
      </w:r>
    </w:p>
    <w:p w14:paraId="40CC75A2" w14:textId="00FCA081" w:rsidR="00D52046" w:rsidRDefault="00D52046" w:rsidP="002534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046">
        <w:rPr>
          <w:rFonts w:ascii="Times New Roman" w:hAnsi="Times New Roman" w:cs="Times New Roman"/>
          <w:sz w:val="28"/>
          <w:szCs w:val="28"/>
        </w:rPr>
        <w:t xml:space="preserve">После этого можно создавать нейронную сеть с помощью </w:t>
      </w:r>
      <w:proofErr w:type="spellStart"/>
      <w:r w:rsidRPr="00D52046">
        <w:rPr>
          <w:rFonts w:ascii="Times New Roman" w:hAnsi="Times New Roman" w:cs="Times New Roman"/>
          <w:sz w:val="28"/>
          <w:szCs w:val="28"/>
        </w:rPr>
        <w:t>Sequential</w:t>
      </w:r>
      <w:proofErr w:type="spellEnd"/>
      <w:r w:rsidRPr="00D52046">
        <w:rPr>
          <w:rFonts w:ascii="Times New Roman" w:hAnsi="Times New Roman" w:cs="Times New Roman"/>
          <w:sz w:val="28"/>
          <w:szCs w:val="28"/>
        </w:rPr>
        <w:t xml:space="preserve"> </w:t>
      </w:r>
      <w:r w:rsidR="00253489">
        <w:rPr>
          <w:rFonts w:ascii="Times New Roman" w:hAnsi="Times New Roman" w:cs="Times New Roman"/>
          <w:sz w:val="28"/>
          <w:szCs w:val="28"/>
        </w:rPr>
        <w:t xml:space="preserve">– это </w:t>
      </w:r>
      <w:r w:rsidRPr="00D52046">
        <w:rPr>
          <w:rFonts w:ascii="Times New Roman" w:hAnsi="Times New Roman" w:cs="Times New Roman"/>
          <w:sz w:val="28"/>
          <w:szCs w:val="28"/>
        </w:rPr>
        <w:t xml:space="preserve">модель в библиотеке </w:t>
      </w:r>
      <w:proofErr w:type="spellStart"/>
      <w:r w:rsidRPr="00D52046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D52046">
        <w:rPr>
          <w:rFonts w:ascii="Times New Roman" w:hAnsi="Times New Roman" w:cs="Times New Roman"/>
          <w:sz w:val="28"/>
          <w:szCs w:val="28"/>
        </w:rPr>
        <w:t>, позволяющая создать нейронную сеть прямого распространения путем последовательного добавления слоев. Результат на рисунке.</w:t>
      </w:r>
    </w:p>
    <w:p w14:paraId="1E9A0627" w14:textId="76A61E4C" w:rsidR="00253489" w:rsidRDefault="00253489" w:rsidP="00253489">
      <w:pPr>
        <w:spacing w:after="30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564A680" w14:textId="126DAE37" w:rsidR="00253489" w:rsidRPr="004900EF" w:rsidRDefault="00253489" w:rsidP="00253489">
      <w:pPr>
        <w:spacing w:after="300"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900EF">
        <w:rPr>
          <w:rFonts w:ascii="Times New Roman" w:hAnsi="Times New Roman" w:cs="Times New Roman"/>
          <w:color w:val="FF0000"/>
          <w:sz w:val="28"/>
          <w:szCs w:val="28"/>
        </w:rPr>
        <w:t>Рисунок – Информация о модели нейронной сети</w:t>
      </w:r>
    </w:p>
    <w:p w14:paraId="2CB6AD22" w14:textId="77777777" w:rsidR="00253489" w:rsidRPr="00253489" w:rsidRDefault="00253489" w:rsidP="002534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489">
        <w:rPr>
          <w:rFonts w:ascii="Times New Roman" w:hAnsi="Times New Roman" w:cs="Times New Roman"/>
          <w:sz w:val="28"/>
          <w:szCs w:val="28"/>
        </w:rPr>
        <w:t xml:space="preserve">Модель нейронной сети имеет следующие настраиваемые </w:t>
      </w:r>
      <w:proofErr w:type="spellStart"/>
      <w:r w:rsidRPr="00253489">
        <w:rPr>
          <w:rFonts w:ascii="Times New Roman" w:hAnsi="Times New Roman" w:cs="Times New Roman"/>
          <w:sz w:val="28"/>
          <w:szCs w:val="28"/>
        </w:rPr>
        <w:t>гиперпара</w:t>
      </w:r>
      <w:proofErr w:type="spellEnd"/>
      <w:r w:rsidRPr="00253489">
        <w:rPr>
          <w:rFonts w:ascii="Times New Roman" w:hAnsi="Times New Roman" w:cs="Times New Roman"/>
          <w:sz w:val="28"/>
          <w:szCs w:val="28"/>
        </w:rPr>
        <w:t>-метры:</w:t>
      </w:r>
    </w:p>
    <w:p w14:paraId="771CBC47" w14:textId="14C13672" w:rsidR="00253489" w:rsidRPr="00253489" w:rsidRDefault="00253489" w:rsidP="00253489">
      <w:pPr>
        <w:pStyle w:val="a8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53489">
        <w:rPr>
          <w:rFonts w:ascii="Times New Roman" w:hAnsi="Times New Roman" w:cs="Times New Roman"/>
          <w:sz w:val="28"/>
          <w:szCs w:val="28"/>
        </w:rPr>
        <w:t>входной слой нормализации признаков;</w:t>
      </w:r>
    </w:p>
    <w:p w14:paraId="246FE236" w14:textId="53526B4F" w:rsidR="00253489" w:rsidRPr="00253489" w:rsidRDefault="00253489" w:rsidP="00253489">
      <w:pPr>
        <w:pStyle w:val="a8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53489">
        <w:rPr>
          <w:rFonts w:ascii="Times New Roman" w:hAnsi="Times New Roman" w:cs="Times New Roman"/>
          <w:sz w:val="28"/>
          <w:szCs w:val="28"/>
        </w:rPr>
        <w:t>скрыты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53489">
        <w:rPr>
          <w:rFonts w:ascii="Times New Roman" w:hAnsi="Times New Roman" w:cs="Times New Roman"/>
          <w:sz w:val="28"/>
          <w:szCs w:val="28"/>
        </w:rPr>
        <w:t xml:space="preserve"> сло</w:t>
      </w:r>
      <w:r>
        <w:rPr>
          <w:rFonts w:ascii="Times New Roman" w:hAnsi="Times New Roman" w:cs="Times New Roman"/>
          <w:sz w:val="28"/>
          <w:szCs w:val="28"/>
        </w:rPr>
        <w:t>и -</w:t>
      </w:r>
      <w:r w:rsidRPr="00253489">
        <w:rPr>
          <w:rFonts w:ascii="Times New Roman" w:hAnsi="Times New Roman" w:cs="Times New Roman"/>
          <w:sz w:val="28"/>
          <w:szCs w:val="28"/>
        </w:rPr>
        <w:t>;</w:t>
      </w:r>
    </w:p>
    <w:p w14:paraId="7345F32D" w14:textId="5FBA5BBD" w:rsidR="00253489" w:rsidRPr="00253489" w:rsidRDefault="00253489" w:rsidP="00253489">
      <w:pPr>
        <w:pStyle w:val="a8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53489">
        <w:rPr>
          <w:rFonts w:ascii="Times New Roman" w:hAnsi="Times New Roman" w:cs="Times New Roman"/>
          <w:sz w:val="28"/>
          <w:szCs w:val="28"/>
        </w:rPr>
        <w:t>активационная функция скрытых слоев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253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489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253489">
        <w:rPr>
          <w:rFonts w:ascii="Times New Roman" w:hAnsi="Times New Roman" w:cs="Times New Roman"/>
          <w:sz w:val="28"/>
          <w:szCs w:val="28"/>
        </w:rPr>
        <w:t xml:space="preserve"> - выполняет простое нелинейное преобразование поданных на вход данных (x). Возвращает x, если </w:t>
      </w:r>
      <w:proofErr w:type="gramStart"/>
      <w:r w:rsidRPr="00253489">
        <w:rPr>
          <w:rFonts w:ascii="Times New Roman" w:hAnsi="Times New Roman" w:cs="Times New Roman"/>
          <w:sz w:val="28"/>
          <w:szCs w:val="28"/>
        </w:rPr>
        <w:t>x &gt;</w:t>
      </w:r>
      <w:proofErr w:type="gramEnd"/>
      <w:r w:rsidRPr="00253489">
        <w:rPr>
          <w:rFonts w:ascii="Times New Roman" w:hAnsi="Times New Roman" w:cs="Times New Roman"/>
          <w:sz w:val="28"/>
          <w:szCs w:val="28"/>
        </w:rPr>
        <w:t xml:space="preserve"> 0 и 0 в противном случае. Отличается высокой скоростью вычисления;</w:t>
      </w:r>
    </w:p>
    <w:p w14:paraId="5D8F0313" w14:textId="1BEBA2DF" w:rsidR="00253489" w:rsidRPr="00253489" w:rsidRDefault="00253489" w:rsidP="00253489">
      <w:pPr>
        <w:pStyle w:val="a8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53489">
        <w:rPr>
          <w:rFonts w:ascii="Times New Roman" w:hAnsi="Times New Roman" w:cs="Times New Roman"/>
          <w:sz w:val="28"/>
          <w:szCs w:val="28"/>
        </w:rPr>
        <w:t>нейронов в каждом скрытом слое: по;</w:t>
      </w:r>
    </w:p>
    <w:p w14:paraId="5275E850" w14:textId="3D02245D" w:rsidR="00253489" w:rsidRPr="00253489" w:rsidRDefault="00253489" w:rsidP="00253489">
      <w:pPr>
        <w:pStyle w:val="a8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53489">
        <w:rPr>
          <w:rFonts w:ascii="Times New Roman" w:hAnsi="Times New Roman" w:cs="Times New Roman"/>
          <w:sz w:val="28"/>
          <w:szCs w:val="28"/>
        </w:rPr>
        <w:t>выходной слой с 1 нейроном (т.е. для одного признака), так как на выходе выводится одно значение для введенных данных;</w:t>
      </w:r>
    </w:p>
    <w:p w14:paraId="105E1AEF" w14:textId="120398A5" w:rsidR="00253489" w:rsidRPr="00253489" w:rsidRDefault="00253489" w:rsidP="00253489">
      <w:pPr>
        <w:pStyle w:val="a8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53489">
        <w:rPr>
          <w:rFonts w:ascii="Times New Roman" w:hAnsi="Times New Roman" w:cs="Times New Roman"/>
          <w:sz w:val="28"/>
          <w:szCs w:val="28"/>
        </w:rPr>
        <w:t>метод Adam (</w:t>
      </w:r>
      <w:proofErr w:type="spellStart"/>
      <w:r w:rsidRPr="00253489">
        <w:rPr>
          <w:rFonts w:ascii="Times New Roman" w:hAnsi="Times New Roman" w:cs="Times New Roman"/>
          <w:sz w:val="28"/>
          <w:szCs w:val="28"/>
        </w:rPr>
        <w:t>adaptive</w:t>
      </w:r>
      <w:proofErr w:type="spellEnd"/>
      <w:r w:rsidRPr="00253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489">
        <w:rPr>
          <w:rFonts w:ascii="Times New Roman" w:hAnsi="Times New Roman" w:cs="Times New Roman"/>
          <w:sz w:val="28"/>
          <w:szCs w:val="28"/>
        </w:rPr>
        <w:t>moment</w:t>
      </w:r>
      <w:proofErr w:type="spellEnd"/>
      <w:r w:rsidRPr="00253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489">
        <w:rPr>
          <w:rFonts w:ascii="Times New Roman" w:hAnsi="Times New Roman" w:cs="Times New Roman"/>
          <w:sz w:val="28"/>
          <w:szCs w:val="28"/>
        </w:rPr>
        <w:t>estimation</w:t>
      </w:r>
      <w:proofErr w:type="spellEnd"/>
      <w:r w:rsidRPr="0025348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3489">
        <w:rPr>
          <w:rFonts w:ascii="Times New Roman" w:hAnsi="Times New Roman" w:cs="Times New Roman"/>
          <w:sz w:val="28"/>
          <w:szCs w:val="28"/>
        </w:rPr>
        <w:t xml:space="preserve"> оптимизационный алгоритм, используемый для обучения сети, основная функция которого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3489">
        <w:rPr>
          <w:rFonts w:ascii="Times New Roman" w:hAnsi="Times New Roman" w:cs="Times New Roman"/>
          <w:sz w:val="28"/>
          <w:szCs w:val="28"/>
        </w:rPr>
        <w:t xml:space="preserve"> изменение весов для уменьшения ошибки сети в процессе обучения. Для каждого нейрона алгоритм изменяет веса индивидуально;</w:t>
      </w:r>
    </w:p>
    <w:p w14:paraId="053BFC73" w14:textId="41FC4B5D" w:rsidR="00253489" w:rsidRPr="00253489" w:rsidRDefault="00253489" w:rsidP="00253489">
      <w:pPr>
        <w:pStyle w:val="a8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53489">
        <w:rPr>
          <w:rFonts w:ascii="Times New Roman" w:hAnsi="Times New Roman" w:cs="Times New Roman"/>
          <w:sz w:val="28"/>
          <w:szCs w:val="28"/>
        </w:rPr>
        <w:t>оценк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53489">
        <w:rPr>
          <w:rFonts w:ascii="Times New Roman" w:hAnsi="Times New Roman" w:cs="Times New Roman"/>
          <w:sz w:val="28"/>
          <w:szCs w:val="28"/>
        </w:rPr>
        <w:t xml:space="preserve"> качества модели пр</w:t>
      </w:r>
      <w:r w:rsidR="00A46D37">
        <w:rPr>
          <w:rFonts w:ascii="Times New Roman" w:hAnsi="Times New Roman" w:cs="Times New Roman"/>
          <w:sz w:val="28"/>
          <w:szCs w:val="28"/>
        </w:rPr>
        <w:t>и помощи</w:t>
      </w:r>
      <w:r w:rsidRPr="00253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489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253489">
        <w:rPr>
          <w:rFonts w:ascii="Times New Roman" w:hAnsi="Times New Roman" w:cs="Times New Roman"/>
          <w:sz w:val="28"/>
          <w:szCs w:val="28"/>
        </w:rPr>
        <w:t xml:space="preserve">-функция: </w:t>
      </w:r>
      <w:proofErr w:type="spellStart"/>
      <w:r w:rsidRPr="00253489">
        <w:rPr>
          <w:rFonts w:ascii="Times New Roman" w:hAnsi="Times New Roman" w:cs="Times New Roman"/>
          <w:sz w:val="28"/>
          <w:szCs w:val="28"/>
        </w:rPr>
        <w:t>MeanSquaredError</w:t>
      </w:r>
      <w:proofErr w:type="spellEnd"/>
      <w:r w:rsidRPr="00253489">
        <w:rPr>
          <w:rFonts w:ascii="Times New Roman" w:hAnsi="Times New Roman" w:cs="Times New Roman"/>
          <w:sz w:val="28"/>
          <w:szCs w:val="28"/>
        </w:rPr>
        <w:t xml:space="preserve"> (MSE).</w:t>
      </w:r>
    </w:p>
    <w:p w14:paraId="69506F0A" w14:textId="4E9B3B2F" w:rsidR="00253489" w:rsidRPr="00A46D37" w:rsidRDefault="00253489" w:rsidP="00A46D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D37">
        <w:rPr>
          <w:rFonts w:ascii="Times New Roman" w:hAnsi="Times New Roman" w:cs="Times New Roman"/>
          <w:sz w:val="28"/>
          <w:szCs w:val="28"/>
        </w:rPr>
        <w:t xml:space="preserve">Далее было проведено обучение модели на тренировочных данных при помощи метода </w:t>
      </w:r>
      <w:proofErr w:type="spellStart"/>
      <w:r w:rsidRPr="00A46D37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A46D37">
        <w:rPr>
          <w:rFonts w:ascii="Times New Roman" w:hAnsi="Times New Roman" w:cs="Times New Roman"/>
          <w:sz w:val="28"/>
          <w:szCs w:val="28"/>
        </w:rPr>
        <w:t xml:space="preserve"> со следующими параметрами:</w:t>
      </w:r>
    </w:p>
    <w:p w14:paraId="4DC0B35D" w14:textId="7E2B1483" w:rsidR="00253489" w:rsidRPr="00253489" w:rsidRDefault="00253489" w:rsidP="00253489">
      <w:pPr>
        <w:pStyle w:val="a8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53489">
        <w:rPr>
          <w:rFonts w:ascii="Times New Roman" w:hAnsi="Times New Roman" w:cs="Times New Roman"/>
          <w:sz w:val="28"/>
          <w:szCs w:val="28"/>
        </w:rPr>
        <w:t xml:space="preserve">аргумент </w:t>
      </w:r>
      <w:proofErr w:type="spellStart"/>
      <w:r w:rsidRPr="00253489">
        <w:rPr>
          <w:rFonts w:ascii="Times New Roman" w:hAnsi="Times New Roman" w:cs="Times New Roman"/>
          <w:sz w:val="28"/>
          <w:szCs w:val="28"/>
        </w:rPr>
        <w:t>validation_split</w:t>
      </w:r>
      <w:proofErr w:type="spellEnd"/>
      <w:r w:rsidRPr="00253489">
        <w:rPr>
          <w:rFonts w:ascii="Times New Roman" w:hAnsi="Times New Roman" w:cs="Times New Roman"/>
          <w:sz w:val="28"/>
          <w:szCs w:val="28"/>
        </w:rPr>
        <w:t xml:space="preserve"> позволяет автоматически зарезервировать часть тренировочных данных для валидации. Это необходимо для того, чтобы иметь возможность обучить модель и оценить результаты работу с данными параметрами, не затрагивая тестовую выборку. Значением аргумента является доля данных, которые должны быть зарезервированы, в нашем случае это </w:t>
      </w:r>
      <w:r w:rsidR="00AF07C3">
        <w:rPr>
          <w:rFonts w:ascii="Times New Roman" w:hAnsi="Times New Roman" w:cs="Times New Roman"/>
          <w:sz w:val="28"/>
          <w:szCs w:val="28"/>
        </w:rPr>
        <w:t>3</w:t>
      </w:r>
      <w:r w:rsidRPr="00253489">
        <w:rPr>
          <w:rFonts w:ascii="Times New Roman" w:hAnsi="Times New Roman" w:cs="Times New Roman"/>
          <w:sz w:val="28"/>
          <w:szCs w:val="28"/>
        </w:rPr>
        <w:t>0% тренировочных данных;</w:t>
      </w:r>
    </w:p>
    <w:p w14:paraId="74ADE3BA" w14:textId="017F7E3F" w:rsidR="00253489" w:rsidRPr="00253489" w:rsidRDefault="00253489" w:rsidP="00253489">
      <w:pPr>
        <w:pStyle w:val="a8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3489">
        <w:rPr>
          <w:rFonts w:ascii="Times New Roman" w:hAnsi="Times New Roman" w:cs="Times New Roman"/>
          <w:sz w:val="28"/>
          <w:szCs w:val="28"/>
        </w:rPr>
        <w:lastRenderedPageBreak/>
        <w:t>verbose</w:t>
      </w:r>
      <w:proofErr w:type="spellEnd"/>
      <w:r w:rsidRPr="00253489">
        <w:rPr>
          <w:rFonts w:ascii="Times New Roman" w:hAnsi="Times New Roman" w:cs="Times New Roman"/>
          <w:sz w:val="28"/>
          <w:szCs w:val="28"/>
        </w:rPr>
        <w:t xml:space="preserve"> </w:t>
      </w:r>
      <w:r w:rsidR="00A46D37">
        <w:rPr>
          <w:rFonts w:ascii="Times New Roman" w:hAnsi="Times New Roman" w:cs="Times New Roman"/>
          <w:sz w:val="28"/>
          <w:szCs w:val="28"/>
        </w:rPr>
        <w:t>–</w:t>
      </w:r>
      <w:r w:rsidRPr="00253489">
        <w:rPr>
          <w:rFonts w:ascii="Times New Roman" w:hAnsi="Times New Roman" w:cs="Times New Roman"/>
          <w:sz w:val="28"/>
          <w:szCs w:val="28"/>
        </w:rPr>
        <w:t xml:space="preserve"> режим вывода информации о процессе обучения нейронной сети;</w:t>
      </w:r>
    </w:p>
    <w:p w14:paraId="1CA1EEB1" w14:textId="77777777" w:rsidR="00AF07C3" w:rsidRDefault="00253489" w:rsidP="00253489">
      <w:pPr>
        <w:pStyle w:val="a8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3489">
        <w:rPr>
          <w:rFonts w:ascii="Times New Roman" w:hAnsi="Times New Roman" w:cs="Times New Roman"/>
          <w:sz w:val="28"/>
          <w:szCs w:val="28"/>
        </w:rPr>
        <w:t>еpoch</w:t>
      </w:r>
      <w:proofErr w:type="spellEnd"/>
      <w:r w:rsidRPr="00253489">
        <w:rPr>
          <w:rFonts w:ascii="Times New Roman" w:hAnsi="Times New Roman" w:cs="Times New Roman"/>
          <w:sz w:val="28"/>
          <w:szCs w:val="28"/>
        </w:rPr>
        <w:t xml:space="preserve"> </w:t>
      </w:r>
      <w:r w:rsidR="00A46D37">
        <w:rPr>
          <w:rFonts w:ascii="Times New Roman" w:hAnsi="Times New Roman" w:cs="Times New Roman"/>
          <w:sz w:val="28"/>
          <w:szCs w:val="28"/>
        </w:rPr>
        <w:t>–</w:t>
      </w:r>
      <w:r w:rsidRPr="00253489">
        <w:rPr>
          <w:rFonts w:ascii="Times New Roman" w:hAnsi="Times New Roman" w:cs="Times New Roman"/>
          <w:sz w:val="28"/>
          <w:szCs w:val="28"/>
        </w:rPr>
        <w:t xml:space="preserve"> количество повторений циклов обучения для всей выборки данных. В данном случае </w:t>
      </w:r>
      <w:proofErr w:type="gramStart"/>
      <w:r w:rsidRPr="00AF07C3">
        <w:rPr>
          <w:rFonts w:ascii="Times New Roman" w:hAnsi="Times New Roman" w:cs="Times New Roman"/>
          <w:color w:val="FF0000"/>
          <w:sz w:val="28"/>
          <w:szCs w:val="28"/>
        </w:rPr>
        <w:t xml:space="preserve">их </w:t>
      </w:r>
      <w:r w:rsidR="00AF07C3" w:rsidRPr="00AF07C3">
        <w:rPr>
          <w:rFonts w:ascii="Times New Roman" w:hAnsi="Times New Roman" w:cs="Times New Roman"/>
          <w:color w:val="FF0000"/>
          <w:sz w:val="28"/>
          <w:szCs w:val="28"/>
        </w:rPr>
        <w:t>?</w:t>
      </w:r>
      <w:proofErr w:type="gramEnd"/>
      <w:r w:rsidRPr="00253489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97F3600" w14:textId="536674F6" w:rsidR="00253489" w:rsidRDefault="00A46D37" w:rsidP="00253489">
      <w:pPr>
        <w:pStyle w:val="a8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 обучения модели представлен на рисунке.</w:t>
      </w:r>
    </w:p>
    <w:p w14:paraId="6732FA60" w14:textId="64CE560F" w:rsidR="00A46D37" w:rsidRPr="00A46D37" w:rsidRDefault="00A46D37" w:rsidP="00A46D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BA4ED4" w14:textId="0B4EB04E" w:rsidR="00A46D37" w:rsidRDefault="00A46D37" w:rsidP="00A46D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15D9B7" w14:textId="5AC8605A" w:rsidR="00A46D37" w:rsidRPr="00AF07C3" w:rsidRDefault="00A46D37" w:rsidP="00D57388">
      <w:pPr>
        <w:spacing w:after="30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AF07C3">
        <w:rPr>
          <w:rFonts w:ascii="Times New Roman" w:hAnsi="Times New Roman" w:cs="Times New Roman"/>
          <w:color w:val="FF0000"/>
          <w:sz w:val="28"/>
          <w:szCs w:val="28"/>
        </w:rPr>
        <w:t>Рисунок  –</w:t>
      </w:r>
      <w:proofErr w:type="gramEnd"/>
      <w:r w:rsidRPr="00AF07C3">
        <w:rPr>
          <w:rFonts w:ascii="Times New Roman" w:hAnsi="Times New Roman" w:cs="Times New Roman"/>
          <w:color w:val="FF0000"/>
          <w:sz w:val="28"/>
          <w:szCs w:val="28"/>
        </w:rPr>
        <w:t xml:space="preserve"> Обучение модели</w:t>
      </w:r>
      <w:r w:rsidR="00D57388" w:rsidRPr="00AF07C3">
        <w:rPr>
          <w:rFonts w:ascii="Times New Roman" w:hAnsi="Times New Roman" w:cs="Times New Roman"/>
          <w:color w:val="FF0000"/>
          <w:sz w:val="28"/>
          <w:szCs w:val="28"/>
        </w:rPr>
        <w:t xml:space="preserve"> нейронной сети</w:t>
      </w:r>
    </w:p>
    <w:p w14:paraId="3A4AB4E2" w14:textId="0B80842C" w:rsidR="00D57388" w:rsidRDefault="00D57388" w:rsidP="00D57388">
      <w:pPr>
        <w:spacing w:after="3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388">
        <w:rPr>
          <w:rFonts w:ascii="Times New Roman" w:hAnsi="Times New Roman" w:cs="Times New Roman"/>
          <w:sz w:val="28"/>
          <w:szCs w:val="28"/>
        </w:rPr>
        <w:t xml:space="preserve">По результатам обучения </w:t>
      </w:r>
      <w:r>
        <w:rPr>
          <w:rFonts w:ascii="Times New Roman" w:hAnsi="Times New Roman" w:cs="Times New Roman"/>
          <w:sz w:val="28"/>
          <w:szCs w:val="28"/>
        </w:rPr>
        <w:t>необходимо построить</w:t>
      </w:r>
      <w:r w:rsidRPr="00D57388">
        <w:rPr>
          <w:rFonts w:ascii="Times New Roman" w:hAnsi="Times New Roman" w:cs="Times New Roman"/>
          <w:sz w:val="28"/>
          <w:szCs w:val="28"/>
        </w:rPr>
        <w:t xml:space="preserve"> график, на котором две кривых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57388">
        <w:rPr>
          <w:rFonts w:ascii="Times New Roman" w:hAnsi="Times New Roman" w:cs="Times New Roman"/>
          <w:sz w:val="28"/>
          <w:szCs w:val="28"/>
        </w:rPr>
        <w:t xml:space="preserve"> отображение среднеквадратической ошибки модели на тестовых (голубая линия) и </w:t>
      </w:r>
      <w:proofErr w:type="spellStart"/>
      <w:r w:rsidRPr="00D57388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Pr="00D57388">
        <w:rPr>
          <w:rFonts w:ascii="Times New Roman" w:hAnsi="Times New Roman" w:cs="Times New Roman"/>
          <w:sz w:val="28"/>
          <w:szCs w:val="28"/>
        </w:rPr>
        <w:t xml:space="preserve"> данных (</w:t>
      </w:r>
      <w:r w:rsidR="00AF07C3">
        <w:rPr>
          <w:rFonts w:ascii="Times New Roman" w:hAnsi="Times New Roman" w:cs="Times New Roman"/>
          <w:sz w:val="28"/>
          <w:szCs w:val="28"/>
        </w:rPr>
        <w:t xml:space="preserve">оранжевая </w:t>
      </w:r>
      <w:r w:rsidRPr="00D57388">
        <w:rPr>
          <w:rFonts w:ascii="Times New Roman" w:hAnsi="Times New Roman" w:cs="Times New Roman"/>
          <w:sz w:val="28"/>
          <w:szCs w:val="28"/>
        </w:rPr>
        <w:t xml:space="preserve">линия) относительно числа итераций. На </w:t>
      </w:r>
      <w:proofErr w:type="gramStart"/>
      <w:r w:rsidRPr="00D57388">
        <w:rPr>
          <w:rFonts w:ascii="Times New Roman" w:hAnsi="Times New Roman" w:cs="Times New Roman"/>
          <w:sz w:val="28"/>
          <w:szCs w:val="28"/>
        </w:rPr>
        <w:t xml:space="preserve">рисунке </w:t>
      </w:r>
      <w:r>
        <w:rPr>
          <w:rFonts w:ascii="Times New Roman" w:hAnsi="Times New Roman" w:cs="Times New Roman"/>
          <w:sz w:val="28"/>
          <w:szCs w:val="28"/>
        </w:rPr>
        <w:t xml:space="preserve"> можно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увидеть</w:t>
      </w:r>
      <w:r w:rsidRPr="00D57388">
        <w:rPr>
          <w:rFonts w:ascii="Times New Roman" w:hAnsi="Times New Roman" w:cs="Times New Roman"/>
          <w:sz w:val="28"/>
          <w:szCs w:val="28"/>
        </w:rPr>
        <w:t>, что линии идут рядом, ошибка постепенно снижается и выходит на плато, где остается приблизительно на одном уровне до конца обучения.</w:t>
      </w:r>
    </w:p>
    <w:p w14:paraId="040202E1" w14:textId="3710C4BF" w:rsidR="00D57388" w:rsidRDefault="00D57388" w:rsidP="00D57388">
      <w:pPr>
        <w:spacing w:after="3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C46275" w14:textId="5C5B3EDC" w:rsidR="00D57388" w:rsidRPr="00AF07C3" w:rsidRDefault="00D57388" w:rsidP="00D57388">
      <w:pPr>
        <w:spacing w:after="30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AF07C3">
        <w:rPr>
          <w:rFonts w:ascii="Times New Roman" w:hAnsi="Times New Roman" w:cs="Times New Roman"/>
          <w:color w:val="FF0000"/>
          <w:sz w:val="28"/>
          <w:szCs w:val="28"/>
        </w:rPr>
        <w:t>Рисунок  –</w:t>
      </w:r>
      <w:proofErr w:type="gramEnd"/>
      <w:r w:rsidRPr="00AF07C3">
        <w:rPr>
          <w:rFonts w:ascii="Times New Roman" w:hAnsi="Times New Roman" w:cs="Times New Roman"/>
          <w:color w:val="FF0000"/>
          <w:sz w:val="28"/>
          <w:szCs w:val="28"/>
        </w:rPr>
        <w:t xml:space="preserve"> Визуализация ошибки модели нейронной сети</w:t>
      </w:r>
    </w:p>
    <w:p w14:paraId="67501A6B" w14:textId="33876493" w:rsidR="00D57388" w:rsidRDefault="00D57388" w:rsidP="00D57388">
      <w:pPr>
        <w:spacing w:after="3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нужно проверить</w:t>
      </w:r>
      <w:r w:rsidRPr="00D57388">
        <w:rPr>
          <w:rFonts w:ascii="Times New Roman" w:hAnsi="Times New Roman" w:cs="Times New Roman"/>
          <w:sz w:val="28"/>
          <w:szCs w:val="28"/>
        </w:rPr>
        <w:t xml:space="preserve"> модель на тестовых данных. По результатам </w:t>
      </w:r>
      <w:r w:rsidR="003D3289">
        <w:rPr>
          <w:rFonts w:ascii="Times New Roman" w:hAnsi="Times New Roman" w:cs="Times New Roman"/>
          <w:sz w:val="28"/>
          <w:szCs w:val="28"/>
        </w:rPr>
        <w:t>работы модели получен график, представленный на рисунке,</w:t>
      </w:r>
      <w:r w:rsidRPr="00D57388">
        <w:rPr>
          <w:rFonts w:ascii="Times New Roman" w:hAnsi="Times New Roman" w:cs="Times New Roman"/>
          <w:sz w:val="28"/>
          <w:szCs w:val="28"/>
        </w:rPr>
        <w:t xml:space="preserve"> для сравнения оригинальных значений выборки и значениями, предсказанными моделью.</w:t>
      </w:r>
    </w:p>
    <w:p w14:paraId="70B381FF" w14:textId="6C2A2F65" w:rsidR="003D3289" w:rsidRDefault="003D3289" w:rsidP="004D0B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CE38D7" w14:textId="29692749" w:rsidR="003D3289" w:rsidRPr="00AF07C3" w:rsidRDefault="003D3289" w:rsidP="003D3289">
      <w:pPr>
        <w:spacing w:after="30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AF07C3">
        <w:rPr>
          <w:rFonts w:ascii="Times New Roman" w:hAnsi="Times New Roman" w:cs="Times New Roman"/>
          <w:color w:val="FF0000"/>
          <w:sz w:val="28"/>
          <w:szCs w:val="28"/>
        </w:rPr>
        <w:t>Рисунок  –</w:t>
      </w:r>
      <w:proofErr w:type="gramEnd"/>
      <w:r w:rsidRPr="00AF07C3">
        <w:rPr>
          <w:rFonts w:ascii="Times New Roman" w:hAnsi="Times New Roman" w:cs="Times New Roman"/>
          <w:color w:val="FF0000"/>
          <w:sz w:val="28"/>
          <w:szCs w:val="28"/>
        </w:rPr>
        <w:t xml:space="preserve"> Визуализация работы модели на тестовых данных</w:t>
      </w:r>
    </w:p>
    <w:p w14:paraId="4ED96B4B" w14:textId="4A9B8F5F" w:rsidR="003D3289" w:rsidRDefault="00CC7B7B" w:rsidP="00CC7B7B">
      <w:pPr>
        <w:spacing w:after="3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7B7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6E135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CC7B7B">
        <w:rPr>
          <w:rFonts w:ascii="Times New Roman" w:hAnsi="Times New Roman" w:cs="Times New Roman"/>
          <w:b/>
          <w:bCs/>
          <w:sz w:val="28"/>
          <w:szCs w:val="28"/>
        </w:rPr>
        <w:t xml:space="preserve"> Разработка приложения</w:t>
      </w:r>
    </w:p>
    <w:p w14:paraId="4CD81C3B" w14:textId="52DF8A86" w:rsidR="00AF07C3" w:rsidRPr="00AF07C3" w:rsidRDefault="00AF07C3" w:rsidP="00CC7B7B">
      <w:pPr>
        <w:spacing w:after="300" w:line="360" w:lineRule="auto"/>
        <w:ind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F07C3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 разработке</w:t>
      </w:r>
    </w:p>
    <w:p w14:paraId="70F6E427" w14:textId="77777777" w:rsidR="00AF07C3" w:rsidRDefault="00AF07C3" w:rsidP="00AF07C3">
      <w:pPr>
        <w:spacing w:after="3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41C460C" w14:textId="68892900" w:rsidR="0051393C" w:rsidRDefault="0051393C" w:rsidP="0051393C">
      <w:pPr>
        <w:spacing w:after="30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6249D9F2" w14:textId="463AF513" w:rsidR="00B65A07" w:rsidRDefault="00B65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491B8A" w14:textId="735E9C65" w:rsidR="00B65A07" w:rsidRDefault="00B65A07" w:rsidP="00B65A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4233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использованной литературы</w:t>
      </w:r>
    </w:p>
    <w:p w14:paraId="71BA5206" w14:textId="77777777" w:rsidR="00B65A07" w:rsidRPr="009334D9" w:rsidRDefault="00B65A07" w:rsidP="00B65A07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334D9">
        <w:rPr>
          <w:rFonts w:ascii="Times New Roman" w:hAnsi="Times New Roman" w:cs="Times New Roman"/>
          <w:sz w:val="28"/>
          <w:szCs w:val="28"/>
        </w:rPr>
        <w:t>Композиционные  материалы</w:t>
      </w:r>
      <w:proofErr w:type="gramEnd"/>
      <w:r w:rsidRPr="009334D9">
        <w:rPr>
          <w:rFonts w:ascii="Times New Roman" w:hAnsi="Times New Roman" w:cs="Times New Roman"/>
          <w:sz w:val="28"/>
          <w:szCs w:val="28"/>
        </w:rPr>
        <w:t xml:space="preserve">:  Справочник  /Под.  ред.  В.В.  Васильева, </w:t>
      </w:r>
      <w:proofErr w:type="spellStart"/>
      <w:r w:rsidRPr="009334D9">
        <w:rPr>
          <w:rFonts w:ascii="Times New Roman" w:hAnsi="Times New Roman" w:cs="Times New Roman"/>
          <w:sz w:val="28"/>
          <w:szCs w:val="28"/>
        </w:rPr>
        <w:t>Ю.М.Тарнопольского</w:t>
      </w:r>
      <w:proofErr w:type="spellEnd"/>
      <w:r w:rsidRPr="009334D9">
        <w:rPr>
          <w:rFonts w:ascii="Times New Roman" w:hAnsi="Times New Roman" w:cs="Times New Roman"/>
          <w:sz w:val="28"/>
          <w:szCs w:val="28"/>
        </w:rPr>
        <w:t>. –М.: Машиностроение, 1990. –512 с.</w:t>
      </w:r>
    </w:p>
    <w:p w14:paraId="13E9B0C2" w14:textId="77777777" w:rsidR="00B65A07" w:rsidRPr="009334D9" w:rsidRDefault="00B65A07" w:rsidP="00B65A07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4D9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9334D9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9334D9">
        <w:rPr>
          <w:rFonts w:ascii="Times New Roman" w:hAnsi="Times New Roman" w:cs="Times New Roman"/>
          <w:sz w:val="28"/>
          <w:szCs w:val="28"/>
        </w:rPr>
        <w:t xml:space="preserve"> - инструмент глубокого обучения. Реализация нейронных сетей с помощью библиотек </w:t>
      </w:r>
      <w:proofErr w:type="spellStart"/>
      <w:r w:rsidRPr="009334D9">
        <w:rPr>
          <w:rFonts w:ascii="Times New Roman" w:hAnsi="Times New Roman" w:cs="Times New Roman"/>
          <w:sz w:val="28"/>
          <w:szCs w:val="28"/>
        </w:rPr>
        <w:t>Theano</w:t>
      </w:r>
      <w:proofErr w:type="spellEnd"/>
      <w:r w:rsidRPr="009334D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334D9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9334D9">
        <w:rPr>
          <w:rFonts w:ascii="Times New Roman" w:hAnsi="Times New Roman" w:cs="Times New Roman"/>
          <w:sz w:val="28"/>
          <w:szCs w:val="28"/>
        </w:rPr>
        <w:t xml:space="preserve"> / пер. с англ. </w:t>
      </w:r>
      <w:proofErr w:type="spellStart"/>
      <w:r w:rsidRPr="009334D9">
        <w:rPr>
          <w:rFonts w:ascii="Times New Roman" w:hAnsi="Times New Roman" w:cs="Times New Roman"/>
          <w:sz w:val="28"/>
          <w:szCs w:val="28"/>
        </w:rPr>
        <w:t>Слинкин</w:t>
      </w:r>
      <w:proofErr w:type="spellEnd"/>
      <w:r w:rsidRPr="00933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34D9">
        <w:rPr>
          <w:rFonts w:ascii="Times New Roman" w:hAnsi="Times New Roman" w:cs="Times New Roman"/>
          <w:sz w:val="28"/>
          <w:szCs w:val="28"/>
        </w:rPr>
        <w:t>А</w:t>
      </w:r>
      <w:r w:rsidRPr="009334D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334D9">
        <w:rPr>
          <w:rFonts w:ascii="Times New Roman" w:hAnsi="Times New Roman" w:cs="Times New Roman"/>
          <w:sz w:val="28"/>
          <w:szCs w:val="28"/>
        </w:rPr>
        <w:t>А</w:t>
      </w:r>
      <w:r w:rsidRPr="009334D9">
        <w:rPr>
          <w:rFonts w:ascii="Times New Roman" w:hAnsi="Times New Roman" w:cs="Times New Roman"/>
          <w:sz w:val="28"/>
          <w:szCs w:val="28"/>
          <w:lang w:val="en-US"/>
        </w:rPr>
        <w:t xml:space="preserve">. - </w:t>
      </w:r>
      <w:r w:rsidRPr="009334D9">
        <w:rPr>
          <w:rFonts w:ascii="Times New Roman" w:hAnsi="Times New Roman" w:cs="Times New Roman"/>
          <w:sz w:val="28"/>
          <w:szCs w:val="28"/>
        </w:rPr>
        <w:t>М</w:t>
      </w:r>
      <w:r w:rsidRPr="009334D9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9334D9">
        <w:rPr>
          <w:rFonts w:ascii="Times New Roman" w:hAnsi="Times New Roman" w:cs="Times New Roman"/>
          <w:sz w:val="28"/>
          <w:szCs w:val="28"/>
        </w:rPr>
        <w:t>ДМК</w:t>
      </w:r>
      <w:r w:rsidRPr="00933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34D9">
        <w:rPr>
          <w:rFonts w:ascii="Times New Roman" w:hAnsi="Times New Roman" w:cs="Times New Roman"/>
          <w:sz w:val="28"/>
          <w:szCs w:val="28"/>
        </w:rPr>
        <w:t>Пресс</w:t>
      </w:r>
      <w:r w:rsidRPr="009334D9">
        <w:rPr>
          <w:rFonts w:ascii="Times New Roman" w:hAnsi="Times New Roman" w:cs="Times New Roman"/>
          <w:sz w:val="28"/>
          <w:szCs w:val="28"/>
          <w:lang w:val="en-US"/>
        </w:rPr>
        <w:t xml:space="preserve">, 2018. - 294 </w:t>
      </w:r>
      <w:r w:rsidRPr="009334D9">
        <w:rPr>
          <w:rFonts w:ascii="Times New Roman" w:hAnsi="Times New Roman" w:cs="Times New Roman"/>
          <w:sz w:val="28"/>
          <w:szCs w:val="28"/>
        </w:rPr>
        <w:t>с</w:t>
      </w:r>
      <w:r w:rsidRPr="009334D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2ED0A1" w14:textId="77777777" w:rsidR="00B65A07" w:rsidRPr="009334D9" w:rsidRDefault="00B65A07" w:rsidP="00B65A07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4D9">
        <w:rPr>
          <w:rFonts w:ascii="Times New Roman" w:hAnsi="Times New Roman" w:cs="Times New Roman"/>
          <w:sz w:val="28"/>
          <w:szCs w:val="28"/>
        </w:rPr>
        <w:t xml:space="preserve">Силен Дэви, </w:t>
      </w:r>
      <w:proofErr w:type="spellStart"/>
      <w:r w:rsidRPr="009334D9">
        <w:rPr>
          <w:rFonts w:ascii="Times New Roman" w:hAnsi="Times New Roman" w:cs="Times New Roman"/>
          <w:sz w:val="28"/>
          <w:szCs w:val="28"/>
        </w:rPr>
        <w:t>Мейсман</w:t>
      </w:r>
      <w:proofErr w:type="spellEnd"/>
      <w:r w:rsidRPr="00933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4D9">
        <w:rPr>
          <w:rFonts w:ascii="Times New Roman" w:hAnsi="Times New Roman" w:cs="Times New Roman"/>
          <w:sz w:val="28"/>
          <w:szCs w:val="28"/>
        </w:rPr>
        <w:t>Арно</w:t>
      </w:r>
      <w:proofErr w:type="spellEnd"/>
      <w:r w:rsidRPr="009334D9">
        <w:rPr>
          <w:rFonts w:ascii="Times New Roman" w:hAnsi="Times New Roman" w:cs="Times New Roman"/>
          <w:sz w:val="28"/>
          <w:szCs w:val="28"/>
        </w:rPr>
        <w:t xml:space="preserve">, Али </w:t>
      </w:r>
      <w:proofErr w:type="spellStart"/>
      <w:r w:rsidRPr="009334D9">
        <w:rPr>
          <w:rFonts w:ascii="Times New Roman" w:hAnsi="Times New Roman" w:cs="Times New Roman"/>
          <w:sz w:val="28"/>
          <w:szCs w:val="28"/>
        </w:rPr>
        <w:t>Мохамед</w:t>
      </w:r>
      <w:proofErr w:type="spellEnd"/>
      <w:r w:rsidRPr="009334D9">
        <w:rPr>
          <w:rFonts w:ascii="Times New Roman" w:hAnsi="Times New Roman" w:cs="Times New Roman"/>
          <w:sz w:val="28"/>
          <w:szCs w:val="28"/>
        </w:rPr>
        <w:t>. Основы</w:t>
      </w:r>
      <w:r w:rsidRPr="009334D9">
        <w:rPr>
          <w:rFonts w:ascii="Times New Roman" w:hAnsi="Times New Roman" w:cs="Times New Roman"/>
          <w:sz w:val="28"/>
          <w:szCs w:val="28"/>
          <w:lang w:val="en-US"/>
        </w:rPr>
        <w:t xml:space="preserve"> Data Science </w:t>
      </w:r>
      <w:r w:rsidRPr="009334D9">
        <w:rPr>
          <w:rFonts w:ascii="Times New Roman" w:hAnsi="Times New Roman" w:cs="Times New Roman"/>
          <w:sz w:val="28"/>
          <w:szCs w:val="28"/>
        </w:rPr>
        <w:t>и</w:t>
      </w:r>
      <w:r w:rsidRPr="009334D9">
        <w:rPr>
          <w:rFonts w:ascii="Times New Roman" w:hAnsi="Times New Roman" w:cs="Times New Roman"/>
          <w:sz w:val="28"/>
          <w:szCs w:val="28"/>
          <w:lang w:val="en-US"/>
        </w:rPr>
        <w:t xml:space="preserve"> Big Data. </w:t>
      </w:r>
      <w:r w:rsidRPr="009334D9">
        <w:rPr>
          <w:rFonts w:ascii="Times New Roman" w:hAnsi="Times New Roman" w:cs="Times New Roman"/>
          <w:sz w:val="28"/>
          <w:szCs w:val="28"/>
        </w:rPr>
        <w:t>Python и наука о данных. – СПб.: Питер, 2017. – 336 с.: ил.</w:t>
      </w:r>
    </w:p>
    <w:p w14:paraId="2A067546" w14:textId="77777777" w:rsidR="00B65A07" w:rsidRPr="009334D9" w:rsidRDefault="00B65A07" w:rsidP="00B65A07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4D9"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Pr="009334D9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9334D9">
        <w:rPr>
          <w:rFonts w:ascii="Times New Roman" w:hAnsi="Times New Roman" w:cs="Times New Roman"/>
          <w:sz w:val="28"/>
          <w:szCs w:val="28"/>
        </w:rPr>
        <w:t>-</w:t>
      </w:r>
      <w:r w:rsidRPr="009334D9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9334D9">
        <w:rPr>
          <w:rFonts w:ascii="Times New Roman" w:hAnsi="Times New Roman" w:cs="Times New Roman"/>
          <w:sz w:val="28"/>
          <w:szCs w:val="28"/>
        </w:rPr>
        <w:t xml:space="preserve"> [Электронный ресурс]: – Режим доступа: </w:t>
      </w:r>
      <w:r w:rsidRPr="009334D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334D9">
        <w:rPr>
          <w:rFonts w:ascii="Times New Roman" w:hAnsi="Times New Roman" w:cs="Times New Roman"/>
          <w:sz w:val="28"/>
          <w:szCs w:val="28"/>
        </w:rPr>
        <w:t>://</w:t>
      </w:r>
      <w:r w:rsidRPr="009334D9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9334D9">
        <w:rPr>
          <w:rFonts w:ascii="Times New Roman" w:hAnsi="Times New Roman" w:cs="Times New Roman"/>
          <w:sz w:val="28"/>
          <w:szCs w:val="28"/>
        </w:rPr>
        <w:t>-</w:t>
      </w:r>
      <w:r w:rsidRPr="009334D9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9334D9">
        <w:rPr>
          <w:rFonts w:ascii="Times New Roman" w:hAnsi="Times New Roman" w:cs="Times New Roman"/>
          <w:sz w:val="28"/>
          <w:szCs w:val="28"/>
        </w:rPr>
        <w:t>.</w:t>
      </w:r>
      <w:r w:rsidRPr="009334D9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9334D9">
        <w:rPr>
          <w:rFonts w:ascii="Times New Roman" w:hAnsi="Times New Roman" w:cs="Times New Roman"/>
          <w:sz w:val="28"/>
          <w:szCs w:val="28"/>
        </w:rPr>
        <w:t>/</w:t>
      </w:r>
      <w:r w:rsidRPr="009334D9">
        <w:rPr>
          <w:rFonts w:ascii="Times New Roman" w:hAnsi="Times New Roman" w:cs="Times New Roman"/>
          <w:sz w:val="28"/>
          <w:szCs w:val="28"/>
          <w:lang w:val="en-US"/>
        </w:rPr>
        <w:t>stable</w:t>
      </w:r>
      <w:r w:rsidRPr="009334D9">
        <w:rPr>
          <w:rFonts w:ascii="Times New Roman" w:hAnsi="Times New Roman" w:cs="Times New Roman"/>
          <w:sz w:val="28"/>
          <w:szCs w:val="28"/>
        </w:rPr>
        <w:t>/ (дата обращения: 21.03.2023).</w:t>
      </w:r>
    </w:p>
    <w:p w14:paraId="54CDCE87" w14:textId="77777777" w:rsidR="00B65A07" w:rsidRPr="009334D9" w:rsidRDefault="00B65A07" w:rsidP="00B65A07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4D9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9334D9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9334D9">
        <w:rPr>
          <w:rFonts w:ascii="Times New Roman" w:hAnsi="Times New Roman" w:cs="Times New Roman"/>
          <w:sz w:val="28"/>
          <w:szCs w:val="28"/>
        </w:rPr>
        <w:t xml:space="preserve">- Режим доступа: https://seaborn.pydata.org/. (дата обращения </w:t>
      </w:r>
      <w:r w:rsidRPr="009334D9">
        <w:rPr>
          <w:rFonts w:ascii="Times New Roman" w:hAnsi="Times New Roman" w:cs="Times New Roman"/>
          <w:sz w:val="28"/>
          <w:szCs w:val="28"/>
          <w:lang w:val="en-US"/>
        </w:rPr>
        <w:t>22</w:t>
      </w:r>
      <w:r w:rsidRPr="009334D9">
        <w:rPr>
          <w:rFonts w:ascii="Times New Roman" w:hAnsi="Times New Roman" w:cs="Times New Roman"/>
          <w:sz w:val="28"/>
          <w:szCs w:val="28"/>
        </w:rPr>
        <w:t>.03.2023)</w:t>
      </w:r>
    </w:p>
    <w:p w14:paraId="7678F18C" w14:textId="77777777" w:rsidR="00B65A07" w:rsidRPr="009334D9" w:rsidRDefault="00B65A07" w:rsidP="00B65A07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4D9">
        <w:rPr>
          <w:rFonts w:ascii="Times New Roman" w:hAnsi="Times New Roman" w:cs="Times New Roman"/>
          <w:sz w:val="28"/>
          <w:szCs w:val="28"/>
        </w:rPr>
        <w:t xml:space="preserve">Язык программирования Python- Режим доступа: </w:t>
      </w:r>
      <w:r w:rsidRPr="009334D9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Pr="009334D9">
        <w:rPr>
          <w:rFonts w:ascii="Times New Roman" w:hAnsi="Times New Roman" w:cs="Times New Roman"/>
          <w:sz w:val="28"/>
          <w:szCs w:val="28"/>
        </w:rPr>
        <w:t>ttps</w:t>
      </w:r>
      <w:proofErr w:type="spellEnd"/>
      <w:r w:rsidRPr="009334D9">
        <w:rPr>
          <w:rFonts w:ascii="Times New Roman" w:hAnsi="Times New Roman" w:cs="Times New Roman"/>
          <w:sz w:val="28"/>
          <w:szCs w:val="28"/>
        </w:rPr>
        <w:t xml:space="preserve">://www.python.org/. (дата обращения </w:t>
      </w:r>
      <w:r w:rsidRPr="009334D9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9334D9">
        <w:rPr>
          <w:rFonts w:ascii="Times New Roman" w:hAnsi="Times New Roman" w:cs="Times New Roman"/>
          <w:sz w:val="28"/>
          <w:szCs w:val="28"/>
        </w:rPr>
        <w:t>.03.2023)</w:t>
      </w:r>
    </w:p>
    <w:p w14:paraId="18D78644" w14:textId="77777777" w:rsidR="00B65A07" w:rsidRPr="009334D9" w:rsidRDefault="00B65A07" w:rsidP="00B65A07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4D9">
        <w:rPr>
          <w:rFonts w:ascii="Times New Roman" w:eastAsia="Calibri" w:hAnsi="Times New Roman" w:cs="Times New Roman"/>
          <w:sz w:val="28"/>
          <w:szCs w:val="28"/>
        </w:rPr>
        <w:t xml:space="preserve">Библиотека </w:t>
      </w:r>
      <w:r w:rsidRPr="009334D9">
        <w:rPr>
          <w:rFonts w:ascii="Times New Roman" w:eastAsia="Calibri" w:hAnsi="Times New Roman" w:cs="Times New Roman"/>
          <w:sz w:val="28"/>
          <w:szCs w:val="28"/>
          <w:lang w:val="en-US"/>
        </w:rPr>
        <w:t>Pandas</w:t>
      </w:r>
      <w:r w:rsidRPr="009334D9">
        <w:rPr>
          <w:rFonts w:ascii="Times New Roman" w:eastAsia="Calibri" w:hAnsi="Times New Roman" w:cs="Times New Roman"/>
          <w:sz w:val="28"/>
          <w:szCs w:val="28"/>
        </w:rPr>
        <w:t xml:space="preserve"> – Режим доступа: https://pandas.pydata.org/ (дата обращения 17</w:t>
      </w:r>
      <w:r w:rsidRPr="009334D9">
        <w:rPr>
          <w:rFonts w:ascii="Times New Roman" w:hAnsi="Times New Roman" w:cs="Times New Roman"/>
          <w:sz w:val="28"/>
          <w:szCs w:val="28"/>
        </w:rPr>
        <w:t>.03.2023</w:t>
      </w:r>
      <w:r w:rsidRPr="009334D9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1F46A2AA" w14:textId="77777777" w:rsidR="00B65A07" w:rsidRPr="009334D9" w:rsidRDefault="00B65A07" w:rsidP="00B65A07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4D9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9334D9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9334D9">
        <w:rPr>
          <w:rFonts w:ascii="Times New Roman" w:hAnsi="Times New Roman" w:cs="Times New Roman"/>
          <w:sz w:val="28"/>
          <w:szCs w:val="28"/>
        </w:rPr>
        <w:t xml:space="preserve"> – Режим доступа: https://scikit-learn.org/stable/ (дата обращения 23.03.2023)</w:t>
      </w:r>
    </w:p>
    <w:p w14:paraId="73DB23EE" w14:textId="77777777" w:rsidR="00B65A07" w:rsidRPr="009334D9" w:rsidRDefault="00B65A07" w:rsidP="00B65A07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4D9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9334D9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9334D9">
        <w:rPr>
          <w:rFonts w:ascii="Times New Roman" w:hAnsi="Times New Roman" w:cs="Times New Roman"/>
          <w:sz w:val="28"/>
          <w:szCs w:val="28"/>
        </w:rPr>
        <w:t>- Режим доступа: https://pandas.pydata.org/. (дата обращения 22.03.2023)</w:t>
      </w:r>
    </w:p>
    <w:p w14:paraId="38FE48F0" w14:textId="77777777" w:rsidR="00B65A07" w:rsidRPr="009334D9" w:rsidRDefault="00B65A07" w:rsidP="00B65A07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4D9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9334D9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9334D9">
        <w:rPr>
          <w:rFonts w:ascii="Times New Roman" w:hAnsi="Times New Roman" w:cs="Times New Roman"/>
          <w:sz w:val="28"/>
          <w:szCs w:val="28"/>
        </w:rPr>
        <w:t xml:space="preserve">- Режим доступа: https://matplotlib.org/. (дата обращения 18.03.2023) </w:t>
      </w:r>
    </w:p>
    <w:p w14:paraId="0E40F32F" w14:textId="77777777" w:rsidR="00B65A07" w:rsidRPr="009334D9" w:rsidRDefault="00B65A07" w:rsidP="00B65A07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4D9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9334D9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9334D9">
        <w:rPr>
          <w:rFonts w:ascii="Times New Roman" w:hAnsi="Times New Roman" w:cs="Times New Roman"/>
          <w:sz w:val="28"/>
          <w:szCs w:val="28"/>
        </w:rPr>
        <w:t>: Режим доступа: https://www.tensorflow.org/. (дата обращения 24.03.2023)</w:t>
      </w:r>
    </w:p>
    <w:p w14:paraId="0FA2C05C" w14:textId="77777777" w:rsidR="00B65A07" w:rsidRPr="002F4233" w:rsidRDefault="00B65A07" w:rsidP="00B65A0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ED8C3C6" w14:textId="77777777" w:rsidR="00B65A07" w:rsidRDefault="00B65A07" w:rsidP="0051393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B667A3E" w14:textId="77777777" w:rsidR="0051393C" w:rsidRDefault="0051393C" w:rsidP="0051393C">
      <w:pPr>
        <w:spacing w:after="30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B608AD2" w14:textId="77777777" w:rsidR="0051393C" w:rsidRPr="004D0BD1" w:rsidRDefault="0051393C" w:rsidP="00B65A07">
      <w:pPr>
        <w:spacing w:after="3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1393C" w:rsidRPr="004D0BD1" w:rsidSect="00744D9D">
      <w:footerReference w:type="default" r:id="rId8"/>
      <w:footerReference w:type="first" r:id="rId9"/>
      <w:pgSz w:w="11906" w:h="16838"/>
      <w:pgMar w:top="1134" w:right="567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C93E9" w14:textId="77777777" w:rsidR="00AA26F0" w:rsidRDefault="00AA26F0" w:rsidP="002F5825">
      <w:pPr>
        <w:spacing w:after="0" w:line="240" w:lineRule="auto"/>
      </w:pPr>
      <w:r>
        <w:separator/>
      </w:r>
    </w:p>
  </w:endnote>
  <w:endnote w:type="continuationSeparator" w:id="0">
    <w:p w14:paraId="69E64C04" w14:textId="77777777" w:rsidR="00AA26F0" w:rsidRDefault="00AA26F0" w:rsidP="002F5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19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5CC1D52" w14:textId="5FBA12F2" w:rsidR="002F5825" w:rsidRPr="00227FFA" w:rsidRDefault="002F5825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27FF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27FF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27FF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27FFA">
          <w:rPr>
            <w:rFonts w:ascii="Times New Roman" w:hAnsi="Times New Roman" w:cs="Times New Roman"/>
            <w:sz w:val="28"/>
            <w:szCs w:val="28"/>
          </w:rPr>
          <w:t>2</w:t>
        </w:r>
        <w:r w:rsidRPr="00227FF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B844D6A" w14:textId="77777777" w:rsidR="002F5825" w:rsidRDefault="002F582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2037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54BD412" w14:textId="3D9C9629" w:rsidR="00744D9D" w:rsidRPr="00744D9D" w:rsidRDefault="00744D9D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44D9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44D9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44D9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44D9D">
          <w:rPr>
            <w:rFonts w:ascii="Times New Roman" w:hAnsi="Times New Roman" w:cs="Times New Roman"/>
            <w:sz w:val="28"/>
            <w:szCs w:val="28"/>
          </w:rPr>
          <w:t>2</w:t>
        </w:r>
        <w:r w:rsidRPr="00744D9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8DEEB03" w14:textId="77777777" w:rsidR="002F5825" w:rsidRDefault="002F58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A683E" w14:textId="77777777" w:rsidR="00AA26F0" w:rsidRDefault="00AA26F0" w:rsidP="002F5825">
      <w:pPr>
        <w:spacing w:after="0" w:line="240" w:lineRule="auto"/>
      </w:pPr>
      <w:r>
        <w:separator/>
      </w:r>
    </w:p>
  </w:footnote>
  <w:footnote w:type="continuationSeparator" w:id="0">
    <w:p w14:paraId="115E2D83" w14:textId="77777777" w:rsidR="00AA26F0" w:rsidRDefault="00AA26F0" w:rsidP="002F5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223D4"/>
    <w:multiLevelType w:val="hybridMultilevel"/>
    <w:tmpl w:val="706A297E"/>
    <w:lvl w:ilvl="0" w:tplc="3AF89C7E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4F1A9F"/>
    <w:multiLevelType w:val="hybridMultilevel"/>
    <w:tmpl w:val="EE56DC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E64D7"/>
    <w:multiLevelType w:val="hybridMultilevel"/>
    <w:tmpl w:val="A8D682C2"/>
    <w:lvl w:ilvl="0" w:tplc="3AF89C7E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0D53268"/>
    <w:multiLevelType w:val="hybridMultilevel"/>
    <w:tmpl w:val="126881D8"/>
    <w:lvl w:ilvl="0" w:tplc="AA0AE8F6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39B39A4"/>
    <w:multiLevelType w:val="hybridMultilevel"/>
    <w:tmpl w:val="FA80C058"/>
    <w:lvl w:ilvl="0" w:tplc="145EA0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857A7"/>
    <w:multiLevelType w:val="multilevel"/>
    <w:tmpl w:val="C62885B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6" w15:restartNumberingAfterBreak="0">
    <w:nsid w:val="56A406FB"/>
    <w:multiLevelType w:val="hybridMultilevel"/>
    <w:tmpl w:val="F984F7FE"/>
    <w:lvl w:ilvl="0" w:tplc="DC96E766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85831"/>
    <w:multiLevelType w:val="hybridMultilevel"/>
    <w:tmpl w:val="3FB8E7AE"/>
    <w:lvl w:ilvl="0" w:tplc="3AF89C7E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EB67915"/>
    <w:multiLevelType w:val="hybridMultilevel"/>
    <w:tmpl w:val="C7A81D06"/>
    <w:lvl w:ilvl="0" w:tplc="3AF89C7E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A51224"/>
    <w:multiLevelType w:val="hybridMultilevel"/>
    <w:tmpl w:val="5F26A104"/>
    <w:lvl w:ilvl="0" w:tplc="3AF89C7E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E555736"/>
    <w:multiLevelType w:val="multilevel"/>
    <w:tmpl w:val="17C065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5"/>
  </w:num>
  <w:num w:numId="5">
    <w:abstractNumId w:val="4"/>
  </w:num>
  <w:num w:numId="6">
    <w:abstractNumId w:val="9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8C"/>
    <w:rsid w:val="000147E0"/>
    <w:rsid w:val="000740DA"/>
    <w:rsid w:val="000B04BB"/>
    <w:rsid w:val="000C2C55"/>
    <w:rsid w:val="000D37AC"/>
    <w:rsid w:val="000E7AD9"/>
    <w:rsid w:val="000F59DA"/>
    <w:rsid w:val="00133089"/>
    <w:rsid w:val="001671C7"/>
    <w:rsid w:val="001A360C"/>
    <w:rsid w:val="001D5563"/>
    <w:rsid w:val="001E0A20"/>
    <w:rsid w:val="00220A31"/>
    <w:rsid w:val="00227FFA"/>
    <w:rsid w:val="0023427C"/>
    <w:rsid w:val="00253489"/>
    <w:rsid w:val="002765B0"/>
    <w:rsid w:val="00277497"/>
    <w:rsid w:val="002C3DD8"/>
    <w:rsid w:val="002D6684"/>
    <w:rsid w:val="002F5825"/>
    <w:rsid w:val="003272E5"/>
    <w:rsid w:val="00375CAD"/>
    <w:rsid w:val="003842E0"/>
    <w:rsid w:val="003978FC"/>
    <w:rsid w:val="003D3289"/>
    <w:rsid w:val="003F35FE"/>
    <w:rsid w:val="004900EF"/>
    <w:rsid w:val="004C1206"/>
    <w:rsid w:val="004C4C97"/>
    <w:rsid w:val="004D0BD1"/>
    <w:rsid w:val="004D76B6"/>
    <w:rsid w:val="0051393C"/>
    <w:rsid w:val="00581E16"/>
    <w:rsid w:val="0063164C"/>
    <w:rsid w:val="00643DC0"/>
    <w:rsid w:val="0067634E"/>
    <w:rsid w:val="00687BA4"/>
    <w:rsid w:val="006A6B13"/>
    <w:rsid w:val="006B426E"/>
    <w:rsid w:val="006D41FE"/>
    <w:rsid w:val="006E135A"/>
    <w:rsid w:val="007034C6"/>
    <w:rsid w:val="00744D9D"/>
    <w:rsid w:val="00751E6C"/>
    <w:rsid w:val="007855EA"/>
    <w:rsid w:val="00786F69"/>
    <w:rsid w:val="007F0AEB"/>
    <w:rsid w:val="00807538"/>
    <w:rsid w:val="00861ACD"/>
    <w:rsid w:val="008B5763"/>
    <w:rsid w:val="008C2A24"/>
    <w:rsid w:val="008C3758"/>
    <w:rsid w:val="00917998"/>
    <w:rsid w:val="009419FA"/>
    <w:rsid w:val="009738A9"/>
    <w:rsid w:val="00982FF0"/>
    <w:rsid w:val="00987571"/>
    <w:rsid w:val="00994B8C"/>
    <w:rsid w:val="009D4DD1"/>
    <w:rsid w:val="009E0DB7"/>
    <w:rsid w:val="009F5D69"/>
    <w:rsid w:val="00A16838"/>
    <w:rsid w:val="00A3670C"/>
    <w:rsid w:val="00A46D37"/>
    <w:rsid w:val="00AA26F0"/>
    <w:rsid w:val="00AB446C"/>
    <w:rsid w:val="00AD29DC"/>
    <w:rsid w:val="00AF07C3"/>
    <w:rsid w:val="00B23618"/>
    <w:rsid w:val="00B65A07"/>
    <w:rsid w:val="00BC0DE9"/>
    <w:rsid w:val="00C07024"/>
    <w:rsid w:val="00C34AC2"/>
    <w:rsid w:val="00C64EBA"/>
    <w:rsid w:val="00CC21C8"/>
    <w:rsid w:val="00CC7B7B"/>
    <w:rsid w:val="00D438BE"/>
    <w:rsid w:val="00D52046"/>
    <w:rsid w:val="00D57388"/>
    <w:rsid w:val="00DB0448"/>
    <w:rsid w:val="00DC21F9"/>
    <w:rsid w:val="00E45B03"/>
    <w:rsid w:val="00E727E2"/>
    <w:rsid w:val="00EA1F16"/>
    <w:rsid w:val="00EA2867"/>
    <w:rsid w:val="00ED0D39"/>
    <w:rsid w:val="00F26FFE"/>
    <w:rsid w:val="00F3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21E0E"/>
  <w15:chartTrackingRefBased/>
  <w15:docId w15:val="{10912F62-B4B4-448E-8EC1-F2F641FC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58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F5825"/>
  </w:style>
  <w:style w:type="paragraph" w:styleId="a5">
    <w:name w:val="footer"/>
    <w:basedOn w:val="a"/>
    <w:link w:val="a6"/>
    <w:uiPriority w:val="99"/>
    <w:unhideWhenUsed/>
    <w:rsid w:val="002F58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F5825"/>
  </w:style>
  <w:style w:type="character" w:customStyle="1" w:styleId="10">
    <w:name w:val="Заголовок 1 Знак"/>
    <w:basedOn w:val="a0"/>
    <w:link w:val="1"/>
    <w:uiPriority w:val="9"/>
    <w:rsid w:val="004C1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4C1206"/>
    <w:pPr>
      <w:outlineLvl w:val="9"/>
    </w:pPr>
    <w:rPr>
      <w:rFonts w:ascii="Times New Roman" w:hAnsi="Times New Roman"/>
      <w:color w:val="000000" w:themeColor="text1"/>
      <w:sz w:val="28"/>
    </w:rPr>
  </w:style>
  <w:style w:type="paragraph" w:styleId="a8">
    <w:name w:val="List Paragraph"/>
    <w:basedOn w:val="a"/>
    <w:uiPriority w:val="34"/>
    <w:qFormat/>
    <w:rsid w:val="00744D9D"/>
    <w:pPr>
      <w:ind w:left="720"/>
      <w:contextualSpacing/>
    </w:pPr>
  </w:style>
  <w:style w:type="paragraph" w:customStyle="1" w:styleId="a9">
    <w:name w:val="для ВКР"/>
    <w:basedOn w:val="a"/>
    <w:link w:val="aa"/>
    <w:qFormat/>
    <w:rsid w:val="00A3670C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eastAsia="ru-RU"/>
    </w:rPr>
  </w:style>
  <w:style w:type="character" w:customStyle="1" w:styleId="aa">
    <w:name w:val="для ВКР Знак"/>
    <w:basedOn w:val="a0"/>
    <w:link w:val="a9"/>
    <w:rsid w:val="00A3670C"/>
    <w:rPr>
      <w:rFonts w:ascii="Times New Roman" w:eastAsia="Arial" w:hAnsi="Times New Roman" w:cs="Arial"/>
      <w:sz w:val="28"/>
      <w:lang w:eastAsia="ru-RU"/>
    </w:rPr>
  </w:style>
  <w:style w:type="paragraph" w:styleId="ab">
    <w:name w:val="Normal (Web)"/>
    <w:basedOn w:val="a"/>
    <w:uiPriority w:val="99"/>
    <w:unhideWhenUsed/>
    <w:rsid w:val="00982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438BE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38BE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438BE"/>
    <w:pPr>
      <w:spacing w:after="100"/>
      <w:ind w:left="440"/>
    </w:pPr>
    <w:rPr>
      <w:rFonts w:eastAsiaTheme="minorEastAsia" w:cs="Times New Roman"/>
      <w:lang w:eastAsia="ru-RU"/>
    </w:rPr>
  </w:style>
  <w:style w:type="character" w:styleId="ac">
    <w:name w:val="Hyperlink"/>
    <w:basedOn w:val="a0"/>
    <w:uiPriority w:val="99"/>
    <w:unhideWhenUsed/>
    <w:rsid w:val="0051393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13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C31D6-1C3E-406E-A9FF-75BB88C6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3358</Words>
  <Characters>19141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Екатерина Кузьмина</cp:lastModifiedBy>
  <cp:revision>2</cp:revision>
  <dcterms:created xsi:type="dcterms:W3CDTF">2023-04-25T19:38:00Z</dcterms:created>
  <dcterms:modified xsi:type="dcterms:W3CDTF">2023-04-25T19:38:00Z</dcterms:modified>
</cp:coreProperties>
</file>